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CBF6" w14:textId="678CAEE3" w:rsidR="00BF11ED" w:rsidRDefault="00BF11ED" w:rsidP="00BF11E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1E15F4" w14:textId="77777777" w:rsidR="00AB29C9" w:rsidRPr="00F922D5" w:rsidRDefault="00AB29C9" w:rsidP="00BF11E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285112" w14:textId="1FB89E41" w:rsidR="001139A1" w:rsidRPr="00F922D5" w:rsidRDefault="007D51CF" w:rsidP="00F922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Vyučujúci: Mgr. 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Gabriela </w:t>
      </w:r>
      <w:proofErr w:type="spellStart"/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Dojčárová</w:t>
      </w:r>
      <w:proofErr w:type="spellEnd"/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tel.: 090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4405382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272D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E97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mail: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gdojcarova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@gmail.com</w:t>
      </w:r>
    </w:p>
    <w:p w14:paraId="35BB0392" w14:textId="77777777" w:rsidR="001139A1" w:rsidRPr="00F922D5" w:rsidRDefault="001139A1" w:rsidP="00F922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236CEE" w14:textId="2EBDDF42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Podmienky ku klasifikácii v predmete: </w:t>
      </w:r>
      <w:r w:rsidR="00DB3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Matematika</w:t>
      </w:r>
    </w:p>
    <w:p w14:paraId="4E16AA32" w14:textId="003327B8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Odbor: </w:t>
      </w:r>
      <w:r w:rsidR="000F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Spoločné stravovanie, Vlasová kozmetika, Podnikanie v remeslách a službách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Ročník: </w:t>
      </w:r>
      <w:r w:rsidR="000F5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Prvý</w:t>
      </w:r>
    </w:p>
    <w:p w14:paraId="568C21CB" w14:textId="59130448" w:rsidR="00337623" w:rsidRDefault="00337623" w:rsidP="003376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97F">
        <w:rPr>
          <w:rFonts w:ascii="Times New Roman" w:hAnsi="Times New Roman" w:cs="Times New Roman"/>
          <w:color w:val="000000" w:themeColor="text1"/>
          <w:sz w:val="24"/>
          <w:szCs w:val="24"/>
        </w:rPr>
        <w:t>Konzultácia: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216AF" w:rsidRPr="007779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Pr="007779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ermín len po osobnej dohode !!!</w:t>
      </w:r>
    </w:p>
    <w:p w14:paraId="49982449" w14:textId="77777777" w:rsidR="002216AF" w:rsidRPr="00F922D5" w:rsidRDefault="002216AF" w:rsidP="003376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F95C96" w14:textId="7B6B290E" w:rsidR="00337623" w:rsidRPr="00F922D5" w:rsidRDefault="00337623" w:rsidP="002216AF">
      <w:pPr>
        <w:shd w:val="clear" w:color="auto" w:fill="E5B8B7" w:themeFill="accent2" w:themeFillTint="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Všetky stretnutia a termín skúšky si deň predtým overte!</w:t>
      </w:r>
    </w:p>
    <w:p w14:paraId="4D0E1AB5" w14:textId="04E933A9" w:rsidR="00337623" w:rsidRDefault="00337623" w:rsidP="005C6BFE">
      <w:pPr>
        <w:tabs>
          <w:tab w:val="left" w:pos="2835"/>
        </w:tabs>
        <w:spacing w:before="24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Rozpis učiva:</w:t>
      </w:r>
    </w:p>
    <w:p w14:paraId="016F9571" w14:textId="77777777" w:rsidR="0060524E" w:rsidRPr="00E44CE4" w:rsidRDefault="0060524E" w:rsidP="00337623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7528"/>
      </w:tblGrid>
      <w:tr w:rsidR="0077797F" w:rsidRPr="0077797F" w14:paraId="309AF047" w14:textId="77777777" w:rsidTr="0077797F">
        <w:trPr>
          <w:trHeight w:val="270"/>
        </w:trPr>
        <w:tc>
          <w:tcPr>
            <w:tcW w:w="8713" w:type="dxa"/>
            <w:gridSpan w:val="2"/>
            <w:shd w:val="clear" w:color="auto" w:fill="auto"/>
            <w:hideMark/>
          </w:tcPr>
          <w:p w14:paraId="233E85AD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Goniometrické funkcie. Goniometrické nerovnice</w:t>
            </w:r>
          </w:p>
        </w:tc>
      </w:tr>
      <w:tr w:rsidR="0077797F" w:rsidRPr="0077797F" w14:paraId="72F96761" w14:textId="77777777" w:rsidTr="0077797F">
        <w:trPr>
          <w:trHeight w:val="270"/>
        </w:trPr>
        <w:tc>
          <w:tcPr>
            <w:tcW w:w="1185" w:type="dxa"/>
            <w:shd w:val="clear" w:color="auto" w:fill="auto"/>
          </w:tcPr>
          <w:p w14:paraId="430090A3" w14:textId="73D961C4" w:rsidR="0077797F" w:rsidRPr="0077797F" w:rsidRDefault="0077797F" w:rsidP="0077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8" w:type="dxa"/>
            <w:shd w:val="clear" w:color="auto" w:fill="auto"/>
            <w:hideMark/>
          </w:tcPr>
          <w:p w14:paraId="07B98394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Goniometrické funkcie v pravouhlom trojuholníku</w:t>
            </w:r>
          </w:p>
        </w:tc>
      </w:tr>
      <w:tr w:rsidR="0077797F" w:rsidRPr="0077797F" w14:paraId="18076710" w14:textId="77777777" w:rsidTr="0077797F">
        <w:trPr>
          <w:trHeight w:val="270"/>
        </w:trPr>
        <w:tc>
          <w:tcPr>
            <w:tcW w:w="1185" w:type="dxa"/>
            <w:shd w:val="clear" w:color="auto" w:fill="auto"/>
          </w:tcPr>
          <w:p w14:paraId="64FFF14B" w14:textId="758884F3" w:rsidR="0077797F" w:rsidRPr="0077797F" w:rsidRDefault="0077797F" w:rsidP="0077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8" w:type="dxa"/>
            <w:shd w:val="clear" w:color="auto" w:fill="auto"/>
            <w:hideMark/>
          </w:tcPr>
          <w:p w14:paraId="49D8AA3B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Riešenie pravouhlého trojuholníka</w:t>
            </w:r>
          </w:p>
        </w:tc>
      </w:tr>
      <w:tr w:rsidR="0077797F" w:rsidRPr="0077797F" w14:paraId="517C1B11" w14:textId="77777777" w:rsidTr="0077797F">
        <w:trPr>
          <w:trHeight w:val="270"/>
        </w:trPr>
        <w:tc>
          <w:tcPr>
            <w:tcW w:w="1185" w:type="dxa"/>
            <w:shd w:val="clear" w:color="auto" w:fill="auto"/>
          </w:tcPr>
          <w:p w14:paraId="6F098B2E" w14:textId="11615C16" w:rsidR="0077797F" w:rsidRPr="0077797F" w:rsidRDefault="0077797F" w:rsidP="0077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8" w:type="dxa"/>
            <w:shd w:val="clear" w:color="auto" w:fill="auto"/>
            <w:hideMark/>
          </w:tcPr>
          <w:p w14:paraId="5C2D50A8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Veľkosť uhla. Základná veľkosť uhla</w:t>
            </w:r>
          </w:p>
        </w:tc>
      </w:tr>
      <w:tr w:rsidR="0077797F" w:rsidRPr="0077797F" w14:paraId="65F6714F" w14:textId="77777777" w:rsidTr="0077797F">
        <w:trPr>
          <w:trHeight w:val="270"/>
        </w:trPr>
        <w:tc>
          <w:tcPr>
            <w:tcW w:w="1185" w:type="dxa"/>
            <w:shd w:val="clear" w:color="auto" w:fill="auto"/>
          </w:tcPr>
          <w:p w14:paraId="21273372" w14:textId="5F166A91" w:rsidR="0077797F" w:rsidRPr="0077797F" w:rsidRDefault="0077797F" w:rsidP="0077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8" w:type="dxa"/>
            <w:shd w:val="clear" w:color="auto" w:fill="auto"/>
            <w:hideMark/>
          </w:tcPr>
          <w:p w14:paraId="77ED4ED6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Jednotková kružnica. Definícia funkcií sínus a kosínus</w:t>
            </w:r>
          </w:p>
        </w:tc>
      </w:tr>
      <w:tr w:rsidR="0077797F" w:rsidRPr="0077797F" w14:paraId="75EB7CAB" w14:textId="77777777" w:rsidTr="0077797F">
        <w:trPr>
          <w:trHeight w:val="270"/>
        </w:trPr>
        <w:tc>
          <w:tcPr>
            <w:tcW w:w="1185" w:type="dxa"/>
            <w:shd w:val="clear" w:color="auto" w:fill="auto"/>
          </w:tcPr>
          <w:p w14:paraId="3A65D06C" w14:textId="7A032DD0" w:rsidR="0077797F" w:rsidRPr="0077797F" w:rsidRDefault="0077797F" w:rsidP="0077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8" w:type="dxa"/>
            <w:shd w:val="clear" w:color="auto" w:fill="auto"/>
            <w:hideMark/>
          </w:tcPr>
          <w:p w14:paraId="6EF98836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Vlastnosti funkcií sínus a kosínus tangens a kotangens</w:t>
            </w:r>
          </w:p>
        </w:tc>
      </w:tr>
      <w:tr w:rsidR="0077797F" w:rsidRPr="0077797F" w14:paraId="357CEBF3" w14:textId="77777777" w:rsidTr="0077797F">
        <w:trPr>
          <w:trHeight w:val="270"/>
        </w:trPr>
        <w:tc>
          <w:tcPr>
            <w:tcW w:w="1185" w:type="dxa"/>
            <w:shd w:val="clear" w:color="auto" w:fill="auto"/>
          </w:tcPr>
          <w:p w14:paraId="661AB277" w14:textId="67018F67" w:rsidR="0077797F" w:rsidRPr="0077797F" w:rsidRDefault="0077797F" w:rsidP="0077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8" w:type="dxa"/>
            <w:shd w:val="clear" w:color="auto" w:fill="auto"/>
            <w:hideMark/>
          </w:tcPr>
          <w:p w14:paraId="293D734C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Vlastnosti funkcií tangens a kotangens</w:t>
            </w:r>
          </w:p>
        </w:tc>
      </w:tr>
      <w:tr w:rsidR="0077797F" w:rsidRPr="0077797F" w14:paraId="6566B78A" w14:textId="77777777" w:rsidTr="0077797F">
        <w:trPr>
          <w:trHeight w:val="270"/>
        </w:trPr>
        <w:tc>
          <w:tcPr>
            <w:tcW w:w="1185" w:type="dxa"/>
            <w:shd w:val="clear" w:color="auto" w:fill="auto"/>
          </w:tcPr>
          <w:p w14:paraId="14748BBE" w14:textId="41E75296" w:rsidR="0077797F" w:rsidRPr="0077797F" w:rsidRDefault="0077797F" w:rsidP="0077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8" w:type="dxa"/>
            <w:shd w:val="clear" w:color="auto" w:fill="auto"/>
            <w:hideMark/>
          </w:tcPr>
          <w:p w14:paraId="5621AFEB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Vzťahy medzi hodnotami </w:t>
            </w:r>
            <w:proofErr w:type="spellStart"/>
            <w:r w:rsidRPr="007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</w:t>
            </w:r>
            <w:proofErr w:type="spellEnd"/>
            <w:r w:rsidRPr="007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funkcií</w:t>
            </w:r>
          </w:p>
        </w:tc>
      </w:tr>
      <w:tr w:rsidR="0077797F" w:rsidRPr="0077797F" w14:paraId="34E374F8" w14:textId="77777777" w:rsidTr="0077797F">
        <w:trPr>
          <w:trHeight w:val="270"/>
        </w:trPr>
        <w:tc>
          <w:tcPr>
            <w:tcW w:w="1185" w:type="dxa"/>
            <w:shd w:val="clear" w:color="auto" w:fill="auto"/>
          </w:tcPr>
          <w:p w14:paraId="309C1BED" w14:textId="62581B1C" w:rsidR="0077797F" w:rsidRPr="0077797F" w:rsidRDefault="0077797F" w:rsidP="0077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8" w:type="dxa"/>
            <w:shd w:val="clear" w:color="auto" w:fill="auto"/>
            <w:hideMark/>
          </w:tcPr>
          <w:p w14:paraId="6FE81110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Základná </w:t>
            </w:r>
            <w:proofErr w:type="spellStart"/>
            <w:r w:rsidRPr="007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gon.rovnica</w:t>
            </w:r>
            <w:proofErr w:type="spellEnd"/>
          </w:p>
        </w:tc>
      </w:tr>
      <w:tr w:rsidR="0077797F" w:rsidRPr="0077797F" w14:paraId="37C96D27" w14:textId="77777777" w:rsidTr="0077797F">
        <w:trPr>
          <w:trHeight w:val="270"/>
        </w:trPr>
        <w:tc>
          <w:tcPr>
            <w:tcW w:w="1185" w:type="dxa"/>
            <w:shd w:val="clear" w:color="auto" w:fill="auto"/>
          </w:tcPr>
          <w:p w14:paraId="150B2623" w14:textId="6914DA1C" w:rsidR="0077797F" w:rsidRPr="0077797F" w:rsidRDefault="0077797F" w:rsidP="0077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8" w:type="dxa"/>
            <w:shd w:val="clear" w:color="auto" w:fill="auto"/>
            <w:hideMark/>
          </w:tcPr>
          <w:p w14:paraId="67C2D099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Sínusová veta a kosínusová veta</w:t>
            </w:r>
          </w:p>
        </w:tc>
      </w:tr>
      <w:tr w:rsidR="0077797F" w:rsidRPr="0077797F" w14:paraId="13DF2B84" w14:textId="77777777" w:rsidTr="0077797F">
        <w:trPr>
          <w:trHeight w:val="270"/>
        </w:trPr>
        <w:tc>
          <w:tcPr>
            <w:tcW w:w="1185" w:type="dxa"/>
            <w:shd w:val="clear" w:color="auto" w:fill="auto"/>
          </w:tcPr>
          <w:p w14:paraId="456D3667" w14:textId="60005550" w:rsidR="0077797F" w:rsidRPr="0077797F" w:rsidRDefault="0077797F" w:rsidP="0077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8" w:type="dxa"/>
            <w:shd w:val="clear" w:color="auto" w:fill="auto"/>
            <w:hideMark/>
          </w:tcPr>
          <w:p w14:paraId="09CCE0F7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Riešenie všeobecného trojuholníka</w:t>
            </w:r>
          </w:p>
        </w:tc>
      </w:tr>
      <w:tr w:rsidR="0077797F" w:rsidRPr="0077797F" w14:paraId="773630B7" w14:textId="77777777" w:rsidTr="0077797F">
        <w:trPr>
          <w:trHeight w:val="270"/>
        </w:trPr>
        <w:tc>
          <w:tcPr>
            <w:tcW w:w="8713" w:type="dxa"/>
            <w:gridSpan w:val="2"/>
            <w:shd w:val="clear" w:color="auto" w:fill="auto"/>
            <w:hideMark/>
          </w:tcPr>
          <w:p w14:paraId="193090F8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Vektorová algebra</w:t>
            </w:r>
          </w:p>
        </w:tc>
      </w:tr>
      <w:tr w:rsidR="0077797F" w:rsidRPr="0077797F" w14:paraId="6FB1580A" w14:textId="77777777" w:rsidTr="0077797F">
        <w:trPr>
          <w:trHeight w:val="270"/>
        </w:trPr>
        <w:tc>
          <w:tcPr>
            <w:tcW w:w="1185" w:type="dxa"/>
            <w:shd w:val="clear" w:color="auto" w:fill="auto"/>
          </w:tcPr>
          <w:p w14:paraId="74F7C647" w14:textId="2E95183A" w:rsidR="0077797F" w:rsidRPr="0077797F" w:rsidRDefault="0077797F" w:rsidP="0077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8" w:type="dxa"/>
            <w:shd w:val="clear" w:color="auto" w:fill="auto"/>
            <w:hideMark/>
          </w:tcPr>
          <w:p w14:paraId="607E7DEA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Súradnice bodu. Vzdialenosť dvoch bodov</w:t>
            </w:r>
          </w:p>
        </w:tc>
      </w:tr>
      <w:tr w:rsidR="0077797F" w:rsidRPr="0077797F" w14:paraId="0EB7B1F0" w14:textId="77777777" w:rsidTr="0077797F">
        <w:trPr>
          <w:trHeight w:val="270"/>
        </w:trPr>
        <w:tc>
          <w:tcPr>
            <w:tcW w:w="1185" w:type="dxa"/>
            <w:shd w:val="clear" w:color="auto" w:fill="auto"/>
          </w:tcPr>
          <w:p w14:paraId="018B7644" w14:textId="28CF38B9" w:rsidR="0077797F" w:rsidRPr="0077797F" w:rsidRDefault="0077797F" w:rsidP="0077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8" w:type="dxa"/>
            <w:shd w:val="clear" w:color="auto" w:fill="auto"/>
            <w:hideMark/>
          </w:tcPr>
          <w:p w14:paraId="5E44C147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Vektor, súradnice vektora. Veľkosť vektora</w:t>
            </w:r>
          </w:p>
        </w:tc>
      </w:tr>
      <w:tr w:rsidR="0077797F" w:rsidRPr="0077797F" w14:paraId="05E2891A" w14:textId="77777777" w:rsidTr="0077797F">
        <w:trPr>
          <w:trHeight w:val="270"/>
        </w:trPr>
        <w:tc>
          <w:tcPr>
            <w:tcW w:w="1185" w:type="dxa"/>
            <w:shd w:val="clear" w:color="auto" w:fill="auto"/>
          </w:tcPr>
          <w:p w14:paraId="38320DC5" w14:textId="30BFC7E8" w:rsidR="0077797F" w:rsidRPr="0077797F" w:rsidRDefault="0077797F" w:rsidP="0077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8" w:type="dxa"/>
            <w:shd w:val="clear" w:color="auto" w:fill="auto"/>
            <w:hideMark/>
          </w:tcPr>
          <w:p w14:paraId="73470047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Reálny násobok vektora. Súčet a rozdiel vektorov</w:t>
            </w:r>
          </w:p>
        </w:tc>
      </w:tr>
      <w:tr w:rsidR="0077797F" w:rsidRPr="0077797F" w14:paraId="02E22ECB" w14:textId="77777777" w:rsidTr="0077797F">
        <w:trPr>
          <w:trHeight w:val="270"/>
        </w:trPr>
        <w:tc>
          <w:tcPr>
            <w:tcW w:w="1185" w:type="dxa"/>
            <w:shd w:val="clear" w:color="auto" w:fill="auto"/>
          </w:tcPr>
          <w:p w14:paraId="5EB24DBC" w14:textId="4864D9AF" w:rsidR="0077797F" w:rsidRPr="0077797F" w:rsidRDefault="0077797F" w:rsidP="0077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8" w:type="dxa"/>
            <w:shd w:val="clear" w:color="auto" w:fill="auto"/>
            <w:hideMark/>
          </w:tcPr>
          <w:p w14:paraId="795D1456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Skalárny súčin vektorov</w:t>
            </w:r>
          </w:p>
        </w:tc>
      </w:tr>
      <w:tr w:rsidR="0077797F" w:rsidRPr="0077797F" w14:paraId="1FDC4598" w14:textId="77777777" w:rsidTr="0077797F">
        <w:trPr>
          <w:trHeight w:val="270"/>
        </w:trPr>
        <w:tc>
          <w:tcPr>
            <w:tcW w:w="1185" w:type="dxa"/>
            <w:shd w:val="clear" w:color="auto" w:fill="auto"/>
          </w:tcPr>
          <w:p w14:paraId="3A29C57D" w14:textId="5FFFF693" w:rsidR="0077797F" w:rsidRPr="0077797F" w:rsidRDefault="0077797F" w:rsidP="0077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8" w:type="dxa"/>
            <w:shd w:val="clear" w:color="auto" w:fill="auto"/>
            <w:hideMark/>
          </w:tcPr>
          <w:p w14:paraId="6F8A1889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Uhol vektorov</w:t>
            </w:r>
          </w:p>
        </w:tc>
      </w:tr>
      <w:tr w:rsidR="0077797F" w:rsidRPr="0077797F" w14:paraId="5B6B61EB" w14:textId="77777777" w:rsidTr="0077797F">
        <w:trPr>
          <w:trHeight w:val="270"/>
        </w:trPr>
        <w:tc>
          <w:tcPr>
            <w:tcW w:w="8713" w:type="dxa"/>
            <w:gridSpan w:val="2"/>
            <w:shd w:val="clear" w:color="auto" w:fill="auto"/>
            <w:hideMark/>
          </w:tcPr>
          <w:p w14:paraId="60669B94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Stereometria</w:t>
            </w:r>
          </w:p>
        </w:tc>
      </w:tr>
      <w:tr w:rsidR="0077797F" w:rsidRPr="0077797F" w14:paraId="12B35340" w14:textId="77777777" w:rsidTr="0077797F">
        <w:trPr>
          <w:trHeight w:val="270"/>
        </w:trPr>
        <w:tc>
          <w:tcPr>
            <w:tcW w:w="1185" w:type="dxa"/>
            <w:shd w:val="clear" w:color="auto" w:fill="auto"/>
          </w:tcPr>
          <w:p w14:paraId="41985674" w14:textId="79A343BC" w:rsidR="0077797F" w:rsidRPr="0077797F" w:rsidRDefault="0077797F" w:rsidP="0077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8" w:type="dxa"/>
            <w:shd w:val="clear" w:color="auto" w:fill="auto"/>
            <w:hideMark/>
          </w:tcPr>
          <w:p w14:paraId="0C397111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Kváder, valec</w:t>
            </w:r>
          </w:p>
        </w:tc>
      </w:tr>
      <w:tr w:rsidR="0077797F" w:rsidRPr="0077797F" w14:paraId="6B70C4B4" w14:textId="77777777" w:rsidTr="0077797F">
        <w:trPr>
          <w:trHeight w:val="270"/>
        </w:trPr>
        <w:tc>
          <w:tcPr>
            <w:tcW w:w="1185" w:type="dxa"/>
            <w:shd w:val="clear" w:color="auto" w:fill="auto"/>
          </w:tcPr>
          <w:p w14:paraId="048D68F7" w14:textId="076A7771" w:rsidR="0077797F" w:rsidRPr="0077797F" w:rsidRDefault="0077797F" w:rsidP="0077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8" w:type="dxa"/>
            <w:shd w:val="clear" w:color="auto" w:fill="auto"/>
            <w:hideMark/>
          </w:tcPr>
          <w:p w14:paraId="40006D60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Pravidelný n-boký hranol</w:t>
            </w:r>
          </w:p>
        </w:tc>
      </w:tr>
      <w:tr w:rsidR="0077797F" w:rsidRPr="0077797F" w14:paraId="63852204" w14:textId="77777777" w:rsidTr="0077797F">
        <w:trPr>
          <w:trHeight w:val="270"/>
        </w:trPr>
        <w:tc>
          <w:tcPr>
            <w:tcW w:w="1185" w:type="dxa"/>
            <w:shd w:val="clear" w:color="auto" w:fill="auto"/>
          </w:tcPr>
          <w:p w14:paraId="60371C82" w14:textId="1A74CC25" w:rsidR="0077797F" w:rsidRPr="0077797F" w:rsidRDefault="0077797F" w:rsidP="0077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8" w:type="dxa"/>
            <w:shd w:val="clear" w:color="auto" w:fill="auto"/>
            <w:hideMark/>
          </w:tcPr>
          <w:p w14:paraId="3D4D8F74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Pravidelný n-boký ihlan</w:t>
            </w:r>
          </w:p>
        </w:tc>
      </w:tr>
      <w:tr w:rsidR="0077797F" w:rsidRPr="0077797F" w14:paraId="16CA0B6D" w14:textId="77777777" w:rsidTr="0077797F">
        <w:trPr>
          <w:trHeight w:val="270"/>
        </w:trPr>
        <w:tc>
          <w:tcPr>
            <w:tcW w:w="1185" w:type="dxa"/>
            <w:shd w:val="clear" w:color="auto" w:fill="auto"/>
          </w:tcPr>
          <w:p w14:paraId="0576DB3C" w14:textId="0DC873B9" w:rsidR="0077797F" w:rsidRPr="0077797F" w:rsidRDefault="0077797F" w:rsidP="0077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8" w:type="dxa"/>
            <w:shd w:val="clear" w:color="auto" w:fill="auto"/>
            <w:hideMark/>
          </w:tcPr>
          <w:p w14:paraId="3BC52FDD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Kužeľ, ihlan</w:t>
            </w:r>
          </w:p>
        </w:tc>
      </w:tr>
      <w:tr w:rsidR="0077797F" w:rsidRPr="0077797F" w14:paraId="5961B409" w14:textId="77777777" w:rsidTr="0077797F">
        <w:trPr>
          <w:trHeight w:val="270"/>
        </w:trPr>
        <w:tc>
          <w:tcPr>
            <w:tcW w:w="1185" w:type="dxa"/>
            <w:shd w:val="clear" w:color="auto" w:fill="auto"/>
          </w:tcPr>
          <w:p w14:paraId="60251BC7" w14:textId="5E0C303C" w:rsidR="0077797F" w:rsidRPr="0077797F" w:rsidRDefault="0077797F" w:rsidP="0077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8" w:type="dxa"/>
            <w:shd w:val="clear" w:color="auto" w:fill="auto"/>
            <w:hideMark/>
          </w:tcPr>
          <w:p w14:paraId="0AA79091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Časti gule</w:t>
            </w:r>
          </w:p>
        </w:tc>
      </w:tr>
      <w:tr w:rsidR="0077797F" w:rsidRPr="0077797F" w14:paraId="428B1EFD" w14:textId="77777777" w:rsidTr="0077797F">
        <w:trPr>
          <w:trHeight w:val="270"/>
        </w:trPr>
        <w:tc>
          <w:tcPr>
            <w:tcW w:w="1185" w:type="dxa"/>
            <w:shd w:val="clear" w:color="auto" w:fill="auto"/>
          </w:tcPr>
          <w:p w14:paraId="1444A14D" w14:textId="14A35833" w:rsidR="0077797F" w:rsidRPr="0077797F" w:rsidRDefault="0077797F" w:rsidP="0077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8" w:type="dxa"/>
            <w:shd w:val="clear" w:color="auto" w:fill="auto"/>
            <w:hideMark/>
          </w:tcPr>
          <w:p w14:paraId="27ECCD42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Povrchy a objem telies</w:t>
            </w:r>
          </w:p>
        </w:tc>
      </w:tr>
      <w:tr w:rsidR="0077797F" w:rsidRPr="0077797F" w14:paraId="06CC7E24" w14:textId="77777777" w:rsidTr="0077797F">
        <w:trPr>
          <w:trHeight w:val="270"/>
        </w:trPr>
        <w:tc>
          <w:tcPr>
            <w:tcW w:w="8713" w:type="dxa"/>
            <w:gridSpan w:val="2"/>
            <w:shd w:val="clear" w:color="auto" w:fill="auto"/>
            <w:hideMark/>
          </w:tcPr>
          <w:p w14:paraId="15E17EDC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Analytická geometria lineárnych útvarov</w:t>
            </w:r>
          </w:p>
        </w:tc>
      </w:tr>
      <w:tr w:rsidR="0077797F" w:rsidRPr="0077797F" w14:paraId="20826524" w14:textId="77777777" w:rsidTr="0077797F">
        <w:trPr>
          <w:trHeight w:val="270"/>
        </w:trPr>
        <w:tc>
          <w:tcPr>
            <w:tcW w:w="1185" w:type="dxa"/>
            <w:shd w:val="clear" w:color="auto" w:fill="auto"/>
          </w:tcPr>
          <w:p w14:paraId="6E0FD1BD" w14:textId="6A518CB0" w:rsidR="0077797F" w:rsidRPr="0077797F" w:rsidRDefault="0077797F" w:rsidP="0077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8" w:type="dxa"/>
            <w:shd w:val="clear" w:color="auto" w:fill="auto"/>
            <w:hideMark/>
          </w:tcPr>
          <w:p w14:paraId="6FEE355F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Parametrická rovnica priamky. Určovanie parametrickej rovnice priamky.</w:t>
            </w:r>
          </w:p>
        </w:tc>
      </w:tr>
      <w:tr w:rsidR="0077797F" w:rsidRPr="0077797F" w14:paraId="51454F8F" w14:textId="77777777" w:rsidTr="0077797F">
        <w:trPr>
          <w:trHeight w:val="270"/>
        </w:trPr>
        <w:tc>
          <w:tcPr>
            <w:tcW w:w="1185" w:type="dxa"/>
            <w:shd w:val="clear" w:color="auto" w:fill="auto"/>
          </w:tcPr>
          <w:p w14:paraId="456ED1A5" w14:textId="558F3698" w:rsidR="0077797F" w:rsidRPr="0077797F" w:rsidRDefault="0077797F" w:rsidP="0077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8" w:type="dxa"/>
            <w:shd w:val="clear" w:color="auto" w:fill="auto"/>
            <w:hideMark/>
          </w:tcPr>
          <w:p w14:paraId="476D904A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Všeobecná rovnica priamky. Určovanie všeobecnej rovnice priamky</w:t>
            </w:r>
          </w:p>
        </w:tc>
      </w:tr>
      <w:tr w:rsidR="0077797F" w:rsidRPr="0077797F" w14:paraId="18990F70" w14:textId="77777777" w:rsidTr="0077797F">
        <w:trPr>
          <w:trHeight w:val="270"/>
        </w:trPr>
        <w:tc>
          <w:tcPr>
            <w:tcW w:w="1185" w:type="dxa"/>
            <w:shd w:val="clear" w:color="auto" w:fill="auto"/>
          </w:tcPr>
          <w:p w14:paraId="6B09F145" w14:textId="722E4C51" w:rsidR="0077797F" w:rsidRPr="0077797F" w:rsidRDefault="0077797F" w:rsidP="0077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8" w:type="dxa"/>
            <w:shd w:val="clear" w:color="auto" w:fill="auto"/>
            <w:hideMark/>
          </w:tcPr>
          <w:p w14:paraId="7779D97A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Rovnica priamky</w:t>
            </w:r>
          </w:p>
        </w:tc>
      </w:tr>
      <w:tr w:rsidR="0077797F" w:rsidRPr="0077797F" w14:paraId="0FE902FE" w14:textId="77777777" w:rsidTr="0077797F">
        <w:trPr>
          <w:trHeight w:val="270"/>
        </w:trPr>
        <w:tc>
          <w:tcPr>
            <w:tcW w:w="1185" w:type="dxa"/>
            <w:shd w:val="clear" w:color="auto" w:fill="auto"/>
          </w:tcPr>
          <w:p w14:paraId="42F207BD" w14:textId="7532BD3A" w:rsidR="0077797F" w:rsidRPr="0077797F" w:rsidRDefault="0077797F" w:rsidP="0077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8" w:type="dxa"/>
            <w:shd w:val="clear" w:color="auto" w:fill="auto"/>
            <w:hideMark/>
          </w:tcPr>
          <w:p w14:paraId="5A1FC582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Vzájomná poloha bodu a priamky</w:t>
            </w:r>
          </w:p>
        </w:tc>
      </w:tr>
      <w:tr w:rsidR="0077797F" w:rsidRPr="0077797F" w14:paraId="7E8AF045" w14:textId="77777777" w:rsidTr="0077797F">
        <w:trPr>
          <w:trHeight w:val="270"/>
        </w:trPr>
        <w:tc>
          <w:tcPr>
            <w:tcW w:w="1185" w:type="dxa"/>
            <w:shd w:val="clear" w:color="auto" w:fill="auto"/>
          </w:tcPr>
          <w:p w14:paraId="792479ED" w14:textId="36925960" w:rsidR="0077797F" w:rsidRPr="0077797F" w:rsidRDefault="0077797F" w:rsidP="0077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8" w:type="dxa"/>
            <w:shd w:val="clear" w:color="auto" w:fill="auto"/>
            <w:hideMark/>
          </w:tcPr>
          <w:p w14:paraId="07666705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Klasifikácia vzájomnej polohy dvoch priamok</w:t>
            </w:r>
          </w:p>
        </w:tc>
      </w:tr>
      <w:tr w:rsidR="0077797F" w:rsidRPr="0077797F" w14:paraId="1FF01B79" w14:textId="77777777" w:rsidTr="0077797F">
        <w:trPr>
          <w:trHeight w:val="270"/>
        </w:trPr>
        <w:tc>
          <w:tcPr>
            <w:tcW w:w="1185" w:type="dxa"/>
            <w:shd w:val="clear" w:color="auto" w:fill="auto"/>
          </w:tcPr>
          <w:p w14:paraId="333095E1" w14:textId="277B82BB" w:rsidR="0077797F" w:rsidRPr="0077797F" w:rsidRDefault="0077797F" w:rsidP="0077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8" w:type="dxa"/>
            <w:shd w:val="clear" w:color="auto" w:fill="auto"/>
            <w:hideMark/>
          </w:tcPr>
          <w:p w14:paraId="69F2BAAB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Vyšetrovanie vzájomnej polohy priamok v rovine</w:t>
            </w:r>
          </w:p>
        </w:tc>
      </w:tr>
      <w:tr w:rsidR="0077797F" w:rsidRPr="0077797F" w14:paraId="0DAC8162" w14:textId="77777777" w:rsidTr="0077797F">
        <w:trPr>
          <w:trHeight w:val="270"/>
        </w:trPr>
        <w:tc>
          <w:tcPr>
            <w:tcW w:w="1185" w:type="dxa"/>
            <w:shd w:val="clear" w:color="auto" w:fill="auto"/>
          </w:tcPr>
          <w:p w14:paraId="595AB344" w14:textId="48530504" w:rsidR="0077797F" w:rsidRPr="0077797F" w:rsidRDefault="0077797F" w:rsidP="0077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8" w:type="dxa"/>
            <w:shd w:val="clear" w:color="auto" w:fill="auto"/>
            <w:hideMark/>
          </w:tcPr>
          <w:p w14:paraId="079C2E65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Vzdialenosť rovnobežiek</w:t>
            </w:r>
          </w:p>
        </w:tc>
      </w:tr>
      <w:tr w:rsidR="0077797F" w:rsidRPr="0077797F" w14:paraId="0E3A9235" w14:textId="77777777" w:rsidTr="0077797F">
        <w:trPr>
          <w:trHeight w:val="270"/>
        </w:trPr>
        <w:tc>
          <w:tcPr>
            <w:tcW w:w="1185" w:type="dxa"/>
            <w:shd w:val="clear" w:color="auto" w:fill="auto"/>
          </w:tcPr>
          <w:p w14:paraId="1EFEE5AC" w14:textId="3FA4639F" w:rsidR="0077797F" w:rsidRPr="0077797F" w:rsidRDefault="0077797F" w:rsidP="0077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8" w:type="dxa"/>
            <w:shd w:val="clear" w:color="auto" w:fill="auto"/>
            <w:hideMark/>
          </w:tcPr>
          <w:p w14:paraId="33BDAA49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Vzájomná poloha bodu a roviny</w:t>
            </w:r>
          </w:p>
        </w:tc>
      </w:tr>
      <w:tr w:rsidR="0077797F" w:rsidRPr="0077797F" w14:paraId="5C0E4949" w14:textId="77777777" w:rsidTr="0077797F">
        <w:trPr>
          <w:trHeight w:val="270"/>
        </w:trPr>
        <w:tc>
          <w:tcPr>
            <w:tcW w:w="1185" w:type="dxa"/>
            <w:shd w:val="clear" w:color="auto" w:fill="auto"/>
          </w:tcPr>
          <w:p w14:paraId="7807AD01" w14:textId="208EA44E" w:rsidR="0077797F" w:rsidRPr="0077797F" w:rsidRDefault="0077797F" w:rsidP="0077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8" w:type="dxa"/>
            <w:shd w:val="clear" w:color="auto" w:fill="auto"/>
            <w:hideMark/>
          </w:tcPr>
          <w:p w14:paraId="5984F094" w14:textId="77777777" w:rsidR="0077797F" w:rsidRPr="0077797F" w:rsidRDefault="0077797F" w:rsidP="0077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Vzájomná poloha priamky a roviny</w:t>
            </w:r>
          </w:p>
        </w:tc>
      </w:tr>
    </w:tbl>
    <w:p w14:paraId="69D0267B" w14:textId="77777777" w:rsidR="000F5DD2" w:rsidRDefault="000F5DD2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6A502D" w14:textId="77777777" w:rsidR="000F5DD2" w:rsidRDefault="000F5DD2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A3FB97" w14:textId="77777777" w:rsidR="000F5DD2" w:rsidRDefault="000F5DD2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46AB45" w14:textId="77777777" w:rsidR="0077797F" w:rsidRDefault="00337623" w:rsidP="005C6BF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</w:t>
      </w:r>
    </w:p>
    <w:p w14:paraId="5BA66EB0" w14:textId="6662E70C" w:rsidR="00F00A0F" w:rsidRPr="0077797F" w:rsidRDefault="00F00A0F" w:rsidP="005C6BF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A0F">
        <w:rPr>
          <w:rFonts w:ascii="Times New Roman" w:hAnsi="Times New Roman" w:cs="Times New Roman"/>
          <w:b/>
          <w:bCs/>
          <w:sz w:val="24"/>
          <w:szCs w:val="24"/>
        </w:rPr>
        <w:t>Zdroj:</w:t>
      </w:r>
      <w:r w:rsidRPr="00F00A0F">
        <w:rPr>
          <w:rFonts w:ascii="Times New Roman" w:hAnsi="Times New Roman" w:cs="Times New Roman"/>
          <w:sz w:val="24"/>
          <w:szCs w:val="24"/>
        </w:rPr>
        <w:t xml:space="preserve"> poznámky denných študentov</w:t>
      </w:r>
      <w:r w:rsidR="00304547">
        <w:rPr>
          <w:rFonts w:ascii="Times New Roman" w:hAnsi="Times New Roman" w:cs="Times New Roman"/>
          <w:sz w:val="24"/>
          <w:szCs w:val="24"/>
        </w:rPr>
        <w:t xml:space="preserve"> -</w:t>
      </w:r>
      <w:r w:rsidRPr="00F00A0F">
        <w:rPr>
          <w:rFonts w:ascii="Times New Roman" w:hAnsi="Times New Roman" w:cs="Times New Roman"/>
          <w:sz w:val="24"/>
          <w:szCs w:val="24"/>
        </w:rPr>
        <w:t xml:space="preserve"> príklady riešené na hodinách, učebnica matematiky pre SO</w:t>
      </w:r>
      <w:r>
        <w:rPr>
          <w:rFonts w:ascii="Times New Roman" w:hAnsi="Times New Roman" w:cs="Times New Roman"/>
          <w:sz w:val="24"/>
          <w:szCs w:val="24"/>
        </w:rPr>
        <w:t xml:space="preserve">Š,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videonávody</w:t>
      </w:r>
      <w:proofErr w:type="spellEnd"/>
      <w:r w:rsidRPr="00F00A0F">
        <w:rPr>
          <w:rFonts w:ascii="Times New Roman" w:hAnsi="Times New Roman" w:cs="Times New Roman"/>
          <w:sz w:val="24"/>
          <w:szCs w:val="24"/>
        </w:rPr>
        <w:t xml:space="preserve"> na</w:t>
      </w:r>
      <w:r w:rsidR="002634C6">
        <w:rPr>
          <w:rFonts w:ascii="Times New Roman" w:hAnsi="Times New Roman" w:cs="Times New Roman"/>
          <w:sz w:val="24"/>
          <w:szCs w:val="24"/>
        </w:rPr>
        <w:t xml:space="preserve"> </w:t>
      </w:r>
      <w:r w:rsidRPr="00F00A0F">
        <w:rPr>
          <w:rFonts w:ascii="Times New Roman" w:hAnsi="Times New Roman" w:cs="Times New Roman"/>
          <w:sz w:val="24"/>
          <w:szCs w:val="24"/>
        </w:rPr>
        <w:t xml:space="preserve">YouTube - </w:t>
      </w:r>
      <w:proofErr w:type="spellStart"/>
      <w:r w:rsidRPr="00F00A0F">
        <w:rPr>
          <w:rFonts w:ascii="Times New Roman" w:hAnsi="Times New Roman" w:cs="Times New Roman"/>
          <w:sz w:val="24"/>
          <w:szCs w:val="24"/>
        </w:rPr>
        <w:t>MaTYkár</w:t>
      </w:r>
      <w:proofErr w:type="spellEnd"/>
    </w:p>
    <w:p w14:paraId="078C1457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F514F0" w14:textId="23AFC42B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Skúška za I. polrok: január </w:t>
      </w:r>
    </w:p>
    <w:p w14:paraId="276334E0" w14:textId="18B8D3CC" w:rsidR="00506E97" w:rsidRPr="0077797F" w:rsidRDefault="00506E97" w:rsidP="00506E97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7797F">
        <w:rPr>
          <w:rFonts w:ascii="Times New Roman" w:hAnsi="Times New Roman" w:cs="Times New Roman"/>
          <w:sz w:val="24"/>
          <w:szCs w:val="24"/>
        </w:rPr>
        <w:t>Na klasifikáciu v prvom polroku je potrebné napísať  1 písomnú prácu a to: z</w:t>
      </w:r>
      <w:r w:rsidR="002216AF" w:rsidRPr="0077797F">
        <w:rPr>
          <w:rFonts w:ascii="Times New Roman" w:hAnsi="Times New Roman" w:cs="Times New Roman"/>
          <w:sz w:val="24"/>
          <w:szCs w:val="24"/>
        </w:rPr>
        <w:t xml:space="preserve"> </w:t>
      </w:r>
      <w:r w:rsidRPr="0077797F">
        <w:rPr>
          <w:rFonts w:ascii="Times New Roman" w:hAnsi="Times New Roman" w:cs="Times New Roman"/>
          <w:sz w:val="24"/>
          <w:szCs w:val="24"/>
        </w:rPr>
        <w:t xml:space="preserve">1.,2. </w:t>
      </w:r>
      <w:proofErr w:type="spellStart"/>
      <w:r w:rsidRPr="0077797F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77797F">
        <w:rPr>
          <w:rFonts w:ascii="Times New Roman" w:hAnsi="Times New Roman" w:cs="Times New Roman"/>
          <w:sz w:val="24"/>
          <w:szCs w:val="24"/>
        </w:rPr>
        <w:t xml:space="preserve">. celku </w:t>
      </w:r>
    </w:p>
    <w:p w14:paraId="3D1CAEBE" w14:textId="61227750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Skúška za II. polrok: máj </w:t>
      </w:r>
    </w:p>
    <w:p w14:paraId="74290D63" w14:textId="0D945759" w:rsidR="00506E97" w:rsidRPr="002216AF" w:rsidRDefault="00506E97" w:rsidP="00506E97">
      <w:pPr>
        <w:rPr>
          <w:rFonts w:ascii="Times New Roman" w:hAnsi="Times New Roman" w:cs="Times New Roman"/>
          <w:sz w:val="24"/>
          <w:szCs w:val="24"/>
        </w:rPr>
      </w:pPr>
      <w:r w:rsidRPr="002216AF">
        <w:rPr>
          <w:rFonts w:ascii="Times New Roman" w:hAnsi="Times New Roman" w:cs="Times New Roman"/>
          <w:sz w:val="24"/>
          <w:szCs w:val="24"/>
        </w:rPr>
        <w:t>Na klasifikáciu v druhom polroku je potrebné napísať 1 písomnú prácu a to: z</w:t>
      </w:r>
      <w:r w:rsidR="002216AF" w:rsidRPr="002216AF">
        <w:rPr>
          <w:rFonts w:ascii="Times New Roman" w:hAnsi="Times New Roman" w:cs="Times New Roman"/>
          <w:sz w:val="24"/>
          <w:szCs w:val="24"/>
        </w:rPr>
        <w:t xml:space="preserve"> </w:t>
      </w:r>
      <w:r w:rsidRPr="002216AF">
        <w:rPr>
          <w:rFonts w:ascii="Times New Roman" w:hAnsi="Times New Roman" w:cs="Times New Roman"/>
          <w:sz w:val="24"/>
          <w:szCs w:val="24"/>
        </w:rPr>
        <w:t xml:space="preserve">3., 4. </w:t>
      </w:r>
      <w:proofErr w:type="spellStart"/>
      <w:r w:rsidRPr="002216AF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2216AF">
        <w:rPr>
          <w:rFonts w:ascii="Times New Roman" w:hAnsi="Times New Roman" w:cs="Times New Roman"/>
          <w:sz w:val="24"/>
          <w:szCs w:val="24"/>
        </w:rPr>
        <w:t xml:space="preserve"> celku  </w:t>
      </w:r>
    </w:p>
    <w:p w14:paraId="7439C3B8" w14:textId="77777777" w:rsidR="006C39FE" w:rsidRPr="0077797F" w:rsidRDefault="006C39FE" w:rsidP="0033762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DEC77A" w14:textId="05A20A1C" w:rsidR="007D51CF" w:rsidRPr="0077797F" w:rsidRDefault="005A2F70" w:rsidP="00F00A0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97F">
        <w:rPr>
          <w:rFonts w:ascii="Times New Roman" w:hAnsi="Times New Roman" w:cs="Times New Roman"/>
          <w:color w:val="000000" w:themeColor="text1"/>
          <w:sz w:val="24"/>
          <w:szCs w:val="24"/>
        </w:rPr>
        <w:t>Písomné skúšky budú hodnotené známkou.</w:t>
      </w:r>
      <w:r w:rsidR="007F404D" w:rsidRPr="00777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09E6A4" w14:textId="77777777" w:rsidR="007D51CF" w:rsidRPr="0077797F" w:rsidRDefault="007D51CF" w:rsidP="00025A0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269346" w14:textId="4641ACC0" w:rsidR="00506E97" w:rsidRPr="0077797F" w:rsidRDefault="00506E97" w:rsidP="00506E97">
      <w:pPr>
        <w:tabs>
          <w:tab w:val="left" w:pos="360"/>
        </w:tabs>
        <w:rPr>
          <w:rFonts w:ascii="Times New Roman" w:hAnsi="Times New Roman" w:cs="Times New Roman"/>
          <w:b/>
        </w:rPr>
      </w:pPr>
      <w:r w:rsidRPr="0077797F">
        <w:rPr>
          <w:rFonts w:ascii="Times New Roman" w:hAnsi="Times New Roman" w:cs="Times New Roman"/>
          <w:b/>
        </w:rPr>
        <w:t>Termíny skúšok:</w:t>
      </w:r>
      <w:r w:rsidR="002216AF" w:rsidRPr="0077797F">
        <w:rPr>
          <w:rFonts w:ascii="Times New Roman" w:hAnsi="Times New Roman" w:cs="Times New Roman"/>
          <w:b/>
        </w:rPr>
        <w:t xml:space="preserve"> </w:t>
      </w:r>
      <w:r w:rsidR="002216AF" w:rsidRPr="0077797F">
        <w:rPr>
          <w:rFonts w:ascii="Times New Roman" w:hAnsi="Times New Roman" w:cs="Times New Roman"/>
        </w:rPr>
        <w:t>po osobnej dohode</w:t>
      </w:r>
      <w:bookmarkStart w:id="0" w:name="_GoBack"/>
      <w:bookmarkEnd w:id="0"/>
    </w:p>
    <w:p w14:paraId="74051C3A" w14:textId="77777777" w:rsidR="00337623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810B21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2718"/>
      </w:tblGrid>
      <w:tr w:rsidR="00337623" w:rsidRPr="00F922D5" w14:paraId="560D4EF8" w14:textId="77777777" w:rsidTr="00025A0A">
        <w:trPr>
          <w:trHeight w:val="286"/>
          <w:jc w:val="center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4DDC9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Celkové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aj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čiastočné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hodnotenie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</w:tc>
      </w:tr>
      <w:tr w:rsidR="00337623" w:rsidRPr="00F922D5" w14:paraId="39623862" w14:textId="77777777" w:rsidTr="00025A0A">
        <w:trPr>
          <w:trHeight w:val="28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6FF6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Rozpätie</w:t>
            </w:r>
            <w:proofErr w:type="spellEnd"/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 xml:space="preserve">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117A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Známka</w:t>
            </w:r>
            <w:proofErr w:type="spellEnd"/>
          </w:p>
        </w:tc>
      </w:tr>
      <w:tr w:rsidR="00337623" w:rsidRPr="00F922D5" w14:paraId="04D45DFA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D0E3" w14:textId="092BDE8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100% </w:t>
            </w:r>
            <w:r w:rsidR="00D40D68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45C4" w14:textId="11C1863E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výborný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(1)</w:t>
            </w:r>
          </w:p>
        </w:tc>
      </w:tr>
      <w:tr w:rsidR="00337623" w:rsidRPr="00F922D5" w14:paraId="40879BC0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F744" w14:textId="16E1BE4A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D56D" w14:textId="053758D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chválitebný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(2)</w:t>
            </w:r>
          </w:p>
        </w:tc>
      </w:tr>
      <w:tr w:rsidR="00337623" w:rsidRPr="00F922D5" w14:paraId="3FFDDC68" w14:textId="77777777" w:rsidTr="00025A0A">
        <w:trPr>
          <w:trHeight w:val="28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6D5" w14:textId="606F865D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1A4E" w14:textId="61B79F0A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dobrý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(3)</w:t>
            </w:r>
          </w:p>
        </w:tc>
      </w:tr>
      <w:tr w:rsidR="00337623" w:rsidRPr="00F922D5" w14:paraId="01D87A83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52DB" w14:textId="77FCE6B9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6390" w14:textId="36423E0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dostatočný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(4)</w:t>
            </w:r>
          </w:p>
        </w:tc>
      </w:tr>
      <w:tr w:rsidR="00337623" w:rsidRPr="00F922D5" w14:paraId="4D880E27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95FB" w14:textId="4E8B370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39% - 0</w:t>
            </w:r>
            <w:r w:rsidR="00C42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A657" w14:textId="7F0BF7D1" w:rsidR="00337623" w:rsidRPr="00F922D5" w:rsidRDefault="0015684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edostatočný</w:t>
            </w:r>
            <w:r w:rsidR="00D40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(5)</w:t>
            </w:r>
          </w:p>
        </w:tc>
      </w:tr>
    </w:tbl>
    <w:p w14:paraId="7793D0FF" w14:textId="77777777" w:rsidR="00337623" w:rsidRPr="00F922D5" w:rsidRDefault="00337623" w:rsidP="00180B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7623" w:rsidRPr="00F922D5" w:rsidSect="00AF141B">
      <w:head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C7F70" w14:textId="77777777" w:rsidR="002A2D62" w:rsidRDefault="002A2D62" w:rsidP="00BF11ED">
      <w:pPr>
        <w:spacing w:after="0" w:line="240" w:lineRule="auto"/>
      </w:pPr>
      <w:r>
        <w:separator/>
      </w:r>
    </w:p>
  </w:endnote>
  <w:endnote w:type="continuationSeparator" w:id="0">
    <w:p w14:paraId="16D5E01A" w14:textId="77777777" w:rsidR="002A2D62" w:rsidRDefault="002A2D62" w:rsidP="00BF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5CFD3" w14:textId="77777777" w:rsidR="002A2D62" w:rsidRDefault="002A2D62" w:rsidP="00BF11ED">
      <w:pPr>
        <w:spacing w:after="0" w:line="240" w:lineRule="auto"/>
      </w:pPr>
      <w:r>
        <w:separator/>
      </w:r>
    </w:p>
  </w:footnote>
  <w:footnote w:type="continuationSeparator" w:id="0">
    <w:p w14:paraId="08C2976B" w14:textId="77777777" w:rsidR="002A2D62" w:rsidRDefault="002A2D62" w:rsidP="00BF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D0F51" w14:textId="77777777" w:rsidR="00BF11ED" w:rsidRPr="00895FD8" w:rsidRDefault="00BF11ED" w:rsidP="00BF11ED">
    <w:pPr>
      <w:spacing w:after="0" w:line="240" w:lineRule="auto"/>
      <w:ind w:left="1416" w:firstLine="708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9973180" wp14:editId="4852C7B4">
          <wp:simplePos x="0" y="0"/>
          <wp:positionH relativeFrom="column">
            <wp:posOffset>313055</wp:posOffset>
          </wp:positionH>
          <wp:positionV relativeFrom="paragraph">
            <wp:posOffset>-154940</wp:posOffset>
          </wp:positionV>
          <wp:extent cx="823595" cy="757555"/>
          <wp:effectExtent l="0" t="0" r="0" b="4445"/>
          <wp:wrapTight wrapText="right">
            <wp:wrapPolygon edited="0">
              <wp:start x="0" y="0"/>
              <wp:lineTo x="0" y="21184"/>
              <wp:lineTo x="20984" y="21184"/>
              <wp:lineTo x="20984" y="0"/>
              <wp:lineTo x="0" y="0"/>
            </wp:wrapPolygon>
          </wp:wrapTight>
          <wp:docPr id="3" name="Obrázok 3" descr="C:\Users\Server_asc\Desktop\logo 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Server_asc\Desktop\logo 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5FD8">
      <w:rPr>
        <w:rFonts w:ascii="Times New Roman" w:eastAsia="Times New Roman" w:hAnsi="Times New Roman" w:cs="Times New Roman"/>
        <w:i/>
        <w:sz w:val="28"/>
        <w:szCs w:val="28"/>
      </w:rPr>
      <w:t>Súkromná stredná odborná škola Revúca</w:t>
    </w:r>
  </w:p>
  <w:p w14:paraId="6BC15BE2" w14:textId="77777777" w:rsidR="00BF11ED" w:rsidRPr="00895FD8" w:rsidRDefault="00BF11ED" w:rsidP="00BF11ED">
    <w:pPr>
      <w:spacing w:after="0" w:line="240" w:lineRule="auto"/>
      <w:ind w:left="1415" w:firstLine="709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Times New Roman" w:eastAsia="Times New Roman" w:hAnsi="Times New Roman" w:cs="Times New Roman"/>
        <w:i/>
        <w:sz w:val="28"/>
        <w:szCs w:val="28"/>
      </w:rPr>
      <w:t>Železničná 2, 050 01 Revúca</w:t>
    </w:r>
  </w:p>
  <w:p w14:paraId="73EED58C" w14:textId="77777777" w:rsidR="00BF11ED" w:rsidRDefault="00BF11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853"/>
    <w:multiLevelType w:val="hybridMultilevel"/>
    <w:tmpl w:val="5DD40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7DD"/>
    <w:multiLevelType w:val="hybridMultilevel"/>
    <w:tmpl w:val="0674DC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9555A"/>
    <w:multiLevelType w:val="hybridMultilevel"/>
    <w:tmpl w:val="9BE091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90D51"/>
    <w:multiLevelType w:val="hybridMultilevel"/>
    <w:tmpl w:val="35148F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52B91"/>
    <w:multiLevelType w:val="hybridMultilevel"/>
    <w:tmpl w:val="4D5E7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84CB0"/>
    <w:multiLevelType w:val="hybridMultilevel"/>
    <w:tmpl w:val="70C4831A"/>
    <w:lvl w:ilvl="0" w:tplc="8FBCA6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24C6B"/>
    <w:multiLevelType w:val="hybridMultilevel"/>
    <w:tmpl w:val="D5B06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EBF"/>
    <w:multiLevelType w:val="hybridMultilevel"/>
    <w:tmpl w:val="A8DC94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70AE"/>
    <w:multiLevelType w:val="hybridMultilevel"/>
    <w:tmpl w:val="3A287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E400D"/>
    <w:multiLevelType w:val="hybridMultilevel"/>
    <w:tmpl w:val="4C3E78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B16B5"/>
    <w:multiLevelType w:val="hybridMultilevel"/>
    <w:tmpl w:val="AE821E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769BA"/>
    <w:multiLevelType w:val="hybridMultilevel"/>
    <w:tmpl w:val="A2787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D5EB4"/>
    <w:multiLevelType w:val="hybridMultilevel"/>
    <w:tmpl w:val="25FA5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D6"/>
    <w:rsid w:val="00025A0A"/>
    <w:rsid w:val="00045C11"/>
    <w:rsid w:val="0007729E"/>
    <w:rsid w:val="000F5DD2"/>
    <w:rsid w:val="001139A1"/>
    <w:rsid w:val="001365B0"/>
    <w:rsid w:val="001520A5"/>
    <w:rsid w:val="00156848"/>
    <w:rsid w:val="00180B87"/>
    <w:rsid w:val="00182F1A"/>
    <w:rsid w:val="00197599"/>
    <w:rsid w:val="001D684F"/>
    <w:rsid w:val="001F75DC"/>
    <w:rsid w:val="002216AF"/>
    <w:rsid w:val="002634C6"/>
    <w:rsid w:val="00272D97"/>
    <w:rsid w:val="002A2D62"/>
    <w:rsid w:val="002B37A9"/>
    <w:rsid w:val="002E328A"/>
    <w:rsid w:val="00304547"/>
    <w:rsid w:val="003071F8"/>
    <w:rsid w:val="00337623"/>
    <w:rsid w:val="003430C9"/>
    <w:rsid w:val="003A6970"/>
    <w:rsid w:val="003D1D68"/>
    <w:rsid w:val="003E15D7"/>
    <w:rsid w:val="004D2363"/>
    <w:rsid w:val="004E6439"/>
    <w:rsid w:val="004E68E7"/>
    <w:rsid w:val="004E7664"/>
    <w:rsid w:val="00506E97"/>
    <w:rsid w:val="0055419F"/>
    <w:rsid w:val="00577DD6"/>
    <w:rsid w:val="005A2F70"/>
    <w:rsid w:val="005C6BFE"/>
    <w:rsid w:val="005D2E6D"/>
    <w:rsid w:val="005F4959"/>
    <w:rsid w:val="0060524E"/>
    <w:rsid w:val="00645603"/>
    <w:rsid w:val="00692366"/>
    <w:rsid w:val="006C22E1"/>
    <w:rsid w:val="006C39FE"/>
    <w:rsid w:val="0073093A"/>
    <w:rsid w:val="007536F8"/>
    <w:rsid w:val="0077797F"/>
    <w:rsid w:val="007D51CF"/>
    <w:rsid w:val="007F404D"/>
    <w:rsid w:val="007F5F1A"/>
    <w:rsid w:val="0085513B"/>
    <w:rsid w:val="00877C42"/>
    <w:rsid w:val="00884296"/>
    <w:rsid w:val="008E4106"/>
    <w:rsid w:val="00976626"/>
    <w:rsid w:val="00A77370"/>
    <w:rsid w:val="00AB29C9"/>
    <w:rsid w:val="00AF141B"/>
    <w:rsid w:val="00B34800"/>
    <w:rsid w:val="00BF11ED"/>
    <w:rsid w:val="00C309B0"/>
    <w:rsid w:val="00C42026"/>
    <w:rsid w:val="00C85A3E"/>
    <w:rsid w:val="00CD12A8"/>
    <w:rsid w:val="00CF044E"/>
    <w:rsid w:val="00D14E18"/>
    <w:rsid w:val="00D40D68"/>
    <w:rsid w:val="00D41DAF"/>
    <w:rsid w:val="00D55A19"/>
    <w:rsid w:val="00DB39AF"/>
    <w:rsid w:val="00E26756"/>
    <w:rsid w:val="00E44CE4"/>
    <w:rsid w:val="00E9797B"/>
    <w:rsid w:val="00F00A0F"/>
    <w:rsid w:val="00F0392A"/>
    <w:rsid w:val="00F9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0115"/>
  <w15:docId w15:val="{4BE9455B-0582-4B8E-A72E-34A9AE82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22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7DD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577D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577DD6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F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11ED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4560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F4959"/>
    <w:pPr>
      <w:ind w:left="720"/>
      <w:contextualSpacing/>
    </w:pPr>
  </w:style>
  <w:style w:type="table" w:styleId="Tabukasozoznamom6farebnzvraznenie1">
    <w:name w:val="List Table 6 Colorful Accent 1"/>
    <w:basedOn w:val="Normlnatabuka"/>
    <w:uiPriority w:val="51"/>
    <w:rsid w:val="00025A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yajntabuka2">
    <w:name w:val="Plain Table 2"/>
    <w:basedOn w:val="Normlnatabuka"/>
    <w:uiPriority w:val="42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4">
    <w:name w:val="Plain Table 4"/>
    <w:basedOn w:val="Normlnatabuka"/>
    <w:uiPriority w:val="44"/>
    <w:rsid w:val="00025A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025A0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riekatabuky">
    <w:name w:val="Table Grid"/>
    <w:basedOn w:val="Normlnatabuka"/>
    <w:uiPriority w:val="59"/>
    <w:rsid w:val="0002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2">
    <w:name w:val="Grid Table 1 Light Accent 2"/>
    <w:basedOn w:val="Normlnatabuka"/>
    <w:uiPriority w:val="46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yajntabuka1">
    <w:name w:val="Plain Table 1"/>
    <w:basedOn w:val="Normlnatabuka"/>
    <w:uiPriority w:val="41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riekatabukysvetl">
    <w:name w:val="Grid Table Light"/>
    <w:basedOn w:val="Normlnatabuka"/>
    <w:uiPriority w:val="40"/>
    <w:rsid w:val="00025A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Učiteľ</cp:lastModifiedBy>
  <cp:revision>5</cp:revision>
  <cp:lastPrinted>2022-11-09T16:03:00Z</cp:lastPrinted>
  <dcterms:created xsi:type="dcterms:W3CDTF">2023-09-22T09:00:00Z</dcterms:created>
  <dcterms:modified xsi:type="dcterms:W3CDTF">2023-09-22T09:47:00Z</dcterms:modified>
</cp:coreProperties>
</file>