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1F" w:rsidRPr="008B121F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                     </w:t>
      </w:r>
      <w:r w:rsidRPr="008B121F">
        <w:rPr>
          <w:b/>
        </w:rPr>
        <w:t xml:space="preserve">DODATOK č. 2                                                 </w:t>
      </w:r>
    </w:p>
    <w:p w:rsidR="008B121F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C948C6" w:rsidRPr="00C948C6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C948C6" w:rsidRPr="00C948C6">
        <w:t xml:space="preserve">Štatút Rady školy pri ZŠ s MŠ M. R. Štefánika, </w:t>
      </w:r>
      <w:proofErr w:type="spellStart"/>
      <w:r w:rsidR="00C948C6" w:rsidRPr="00C948C6">
        <w:t>Grösslingová</w:t>
      </w:r>
      <w:proofErr w:type="spellEnd"/>
      <w:r w:rsidR="00C948C6" w:rsidRPr="00C948C6">
        <w:t xml:space="preserve"> 48, 811 09 Bratislava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                      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B121F" w:rsidRPr="008B121F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B121F">
        <w:rPr>
          <w:b/>
        </w:rPr>
        <w:t xml:space="preserve">                                                                 Článok VI</w:t>
      </w:r>
      <w:r w:rsidR="00C948C6" w:rsidRPr="008B121F">
        <w:rPr>
          <w:b/>
        </w:rPr>
        <w:t xml:space="preserve"> </w:t>
      </w:r>
    </w:p>
    <w:p w:rsidR="00C948C6" w:rsidRPr="008B121F" w:rsidRDefault="008B121F" w:rsidP="00C948C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B121F">
        <w:rPr>
          <w:b/>
        </w:rPr>
        <w:t xml:space="preserve">                                      </w:t>
      </w:r>
      <w:r w:rsidR="00C948C6" w:rsidRPr="008B121F">
        <w:rPr>
          <w:b/>
        </w:rPr>
        <w:t>Pravidlá rokovania rady školy sa dopĺňa bodom (12 ) :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>(</w:t>
      </w:r>
      <w:r w:rsidRPr="00C948C6">
        <w:t xml:space="preserve">12) V neodkladných a odôvodnených prípadoch môže predseda rady školy vyzvať členov rady školy na prijatie uznesenia mimo zasadnutia rady školy spôsobom per </w:t>
      </w:r>
      <w:proofErr w:type="spellStart"/>
      <w:r w:rsidRPr="00C948C6">
        <w:t>rollam</w:t>
      </w:r>
      <w:proofErr w:type="spellEnd"/>
      <w:r w:rsidRPr="00C948C6">
        <w:t>, a to nasledovným postupom: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a/ ak predseda rady školy vyzve členov rady školy, aby sa uznášali hlasovaním per </w:t>
      </w:r>
      <w:proofErr w:type="spellStart"/>
      <w:r w:rsidRPr="00C948C6">
        <w:t>rollam</w:t>
      </w:r>
      <w:proofErr w:type="spellEnd"/>
      <w:r w:rsidRPr="00C948C6">
        <w:t>, zašle výzvu formou elektronickej správy na e-mailovú adresu každého člena rady školy a určí zapisovateľa,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>b/ výzva obsahuje: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1. navrhovaný materiál, ak ide o vec, ktorá by sa štandardne predkladala na zasadnutie rady školy spolu s materiálom, 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2. jednoznačný a výstižný popis veci, o ktorej sa má prijať uznesenie, uvedenie informácií relevantných pre rozhodovanie členov rady školy o veci a návrh uznesenia, ak vec nevyžaduje predloženie návrhu materiálu, 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3. dôvody rozhodovania mimo zasadnutia rady školy spôsobom per </w:t>
      </w:r>
      <w:proofErr w:type="spellStart"/>
      <w:r w:rsidRPr="00C948C6">
        <w:t>rollam</w:t>
      </w:r>
      <w:proofErr w:type="spellEnd"/>
      <w:r w:rsidRPr="00C948C6">
        <w:t xml:space="preserve">, 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4. termín, do ktorého je možné hlasovať (najmenej tri pracovné dni od zaslania výzvy),  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5. možnosti hlasovania za návrh uznesenia „ZA“, „PROTI“ alebo „ZDRŽIAVAM SA HLASOVANIA“, z ktorých člen rady školy uvedie v elektronickej správe len jednu možnosť, inak je jeho hlasovanie neplatné. </w:t>
      </w:r>
    </w:p>
    <w:p w:rsidR="00C948C6" w:rsidRPr="00C948C6" w:rsidRDefault="00C948C6" w:rsidP="00C948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948C6">
        <w:t xml:space="preserve">c/ v odôvodnených prípadoch môže predseda rady školy čas určený na hlasovanie per </w:t>
      </w:r>
      <w:proofErr w:type="spellStart"/>
      <w:r w:rsidRPr="00C948C6">
        <w:t>rollam</w:t>
      </w:r>
      <w:proofErr w:type="spellEnd"/>
      <w:r w:rsidRPr="00C948C6">
        <w:t xml:space="preserve"> primerane skrátiť alebo predĺžiť. </w:t>
      </w:r>
    </w:p>
    <w:p w:rsidR="00C948C6" w:rsidRDefault="00C948C6" w:rsidP="00C948C6">
      <w:pPr>
        <w:pStyle w:val="Normlnywebov"/>
        <w:shd w:val="clear" w:color="auto" w:fill="FFFFFF"/>
        <w:spacing w:before="0" w:beforeAutospacing="0" w:after="180" w:afterAutospacing="0"/>
      </w:pPr>
      <w:r w:rsidRPr="00C948C6">
        <w:t xml:space="preserve">d/ hlasovanie spôsobom per </w:t>
      </w:r>
      <w:proofErr w:type="spellStart"/>
      <w:r w:rsidRPr="00C948C6">
        <w:t>rollam</w:t>
      </w:r>
      <w:proofErr w:type="spellEnd"/>
      <w:r w:rsidRPr="00C948C6">
        <w:t xml:space="preserve"> je platné, ak sa ho zúčastní nadpolovičná väčšina všetkých členov rady školy.</w:t>
      </w:r>
    </w:p>
    <w:p w:rsidR="00D50717" w:rsidRDefault="00D50717" w:rsidP="00C948C6">
      <w:pPr>
        <w:pStyle w:val="Normlnywebov"/>
        <w:shd w:val="clear" w:color="auto" w:fill="FFFFFF"/>
        <w:spacing w:before="0" w:beforeAutospacing="0" w:after="180" w:afterAutospacing="0"/>
      </w:pPr>
    </w:p>
    <w:p w:rsidR="00D50717" w:rsidRDefault="00D50717" w:rsidP="00C948C6">
      <w:pPr>
        <w:pStyle w:val="Normlnywebov"/>
        <w:shd w:val="clear" w:color="auto" w:fill="FFFFFF"/>
        <w:spacing w:before="0" w:beforeAutospacing="0" w:after="180" w:afterAutospacing="0"/>
      </w:pPr>
    </w:p>
    <w:p w:rsidR="00D50717" w:rsidRPr="00C948C6" w:rsidRDefault="00F83B09" w:rsidP="00C948C6">
      <w:pPr>
        <w:pStyle w:val="Normlnywebov"/>
        <w:shd w:val="clear" w:color="auto" w:fill="FFFFFF"/>
        <w:spacing w:before="0" w:beforeAutospacing="0" w:after="180" w:afterAutospacing="0"/>
      </w:pPr>
      <w:r>
        <w:t xml:space="preserve">Bratislava 21. </w:t>
      </w:r>
      <w:bookmarkStart w:id="0" w:name="_GoBack"/>
      <w:bookmarkEnd w:id="0"/>
      <w:r w:rsidR="00D50717">
        <w:t>október 2021</w:t>
      </w:r>
    </w:p>
    <w:p w:rsidR="003447DB" w:rsidRDefault="00F83B09"/>
    <w:sectPr w:rsidR="0034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6"/>
    <w:rsid w:val="004D4364"/>
    <w:rsid w:val="008B121F"/>
    <w:rsid w:val="00C948C6"/>
    <w:rsid w:val="00D50717"/>
    <w:rsid w:val="00E26572"/>
    <w:rsid w:val="00F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D9A8"/>
  <w15:chartTrackingRefBased/>
  <w15:docId w15:val="{CB551F47-CB09-4AD7-8E3D-9A562D8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9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Hronská</dc:creator>
  <cp:keywords/>
  <dc:description/>
  <cp:lastModifiedBy>Mária Hronská</cp:lastModifiedBy>
  <cp:revision>4</cp:revision>
  <dcterms:created xsi:type="dcterms:W3CDTF">2021-10-21T09:25:00Z</dcterms:created>
  <dcterms:modified xsi:type="dcterms:W3CDTF">2022-11-09T10:05:00Z</dcterms:modified>
</cp:coreProperties>
</file>