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77" w:rsidRDefault="00885C77" w:rsidP="00885C77">
      <w:pPr>
        <w:pStyle w:val="Nagwek1"/>
        <w:ind w:right="-240"/>
        <w:jc w:val="left"/>
      </w:pPr>
      <w:bookmarkStart w:id="0" w:name="_GoBack"/>
      <w:r>
        <w:t>Do procedury „Niebieskiej karty</w:t>
      </w:r>
      <w:bookmarkEnd w:id="0"/>
      <w:r>
        <w:t>”</w:t>
      </w:r>
    </w:p>
    <w:p w:rsidR="00885C77" w:rsidRDefault="00885C77" w:rsidP="00885C77">
      <w:pPr>
        <w:widowControl/>
        <w:ind w:right="-240" w:firstLine="0"/>
        <w:rPr>
          <w:b/>
        </w:rPr>
      </w:pPr>
    </w:p>
    <w:p w:rsidR="00885C77" w:rsidRDefault="00885C77" w:rsidP="00885C77">
      <w:pPr>
        <w:pStyle w:val="Nagwek2"/>
        <w:widowControl/>
        <w:ind w:right="-240"/>
      </w:pPr>
      <w:bookmarkStart w:id="1" w:name="_gronuh9tw48g"/>
      <w:bookmarkEnd w:id="1"/>
      <w:r>
        <w:t xml:space="preserve">Kwestionariusz diagnostyczny do oszacowania zaniedbania </w:t>
      </w:r>
    </w:p>
    <w:p w:rsidR="00885C77" w:rsidRDefault="00885C77" w:rsidP="00885C77">
      <w:pPr>
        <w:widowControl/>
        <w:ind w:right="-240" w:firstLine="0"/>
        <w:rPr>
          <w:b/>
        </w:rPr>
      </w:pPr>
    </w:p>
    <w:tbl>
      <w:tblPr>
        <w:tblW w:w="921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75"/>
        <w:gridCol w:w="6950"/>
        <w:gridCol w:w="851"/>
        <w:gridCol w:w="734"/>
      </w:tblGrid>
      <w:tr w:rsidR="00885C77" w:rsidTr="003B5215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3B5215">
            <w:pPr>
              <w:spacing w:line="240" w:lineRule="auto"/>
              <w:ind w:right="-240" w:firstLine="0"/>
              <w:jc w:val="center"/>
              <w:rPr>
                <w:b/>
              </w:rPr>
            </w:pPr>
            <w:r>
              <w:t>Lp.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  <w:r>
              <w:rPr>
                <w:b/>
              </w:rPr>
              <w:t>Symptomy wskazujące na zaniedbanie (forma przemocy)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Nieadekwatne ubranie do pory roku lub pogody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Niedowaga, niedożywienie, zmęczenie, podkrążone oczy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Brudna odzież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Brudne ciało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Nieprzyjemny zapach (insekty)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Brak podręczników i przyborów szkolnych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Kradzieże jedzenia lub innych przedmiotów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Przebywanie poza domem w późnych godzinach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Bardzo częste przebywanie poza domem niezależnie od pory roku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Ma dorosłych „kolegów”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Nie ma kolegów wśród rówieśników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Z trudem nawiązuje relacje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t>Izoluje się od rówieśników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Bije się po głowie/twarzy lub wyrywa sobie włosy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Często ma ślady zadrapań/siniaków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Często odnosi obrażenia (skręcenia, złamania, skaleczenia)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color w:val="000000"/>
              </w:rPr>
            </w:pPr>
            <w:r>
              <w:rPr>
                <w:color w:val="000000"/>
              </w:rPr>
              <w:t>Bije innych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Zawiera przyjaźnie, potem reaguje wrogością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Gwałtownie uchyla się przed dotykiem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Moczy się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Boi się przebywać w zamkniętych pomieszczeniach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Boi się ciemności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Unika zajęć wychowania fizycznego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Unika sytuacji leżakowania w przedszkolu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Nie bierze udziału w wycieczkach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Podejmuje zachowania autodestrukcyjne wobec siebie, zwierząt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Miewa nagłe zmiany nastroju – od euforii do agresji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Prezentuje natrętne, narzucające się zachowania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Nie odwzajemnia emocji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Odrzuca próby nawiązania bliskości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Ma wybuchy wściekłości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Nadmiernie skraca dystans fizyczny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Demonstruje zachowania seksualne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Nie docenia własnych osiągnięć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Ma koszmary nocne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Ma problemy szkolne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77" w:rsidRDefault="00885C77" w:rsidP="00885C77">
            <w:pPr>
              <w:numPr>
                <w:ilvl w:val="0"/>
                <w:numId w:val="1"/>
              </w:numPr>
              <w:spacing w:line="240" w:lineRule="auto"/>
              <w:ind w:left="567" w:right="-240" w:hanging="567"/>
              <w:jc w:val="center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left="179" w:right="-240" w:hanging="179"/>
              <w:rPr>
                <w:b/>
              </w:rPr>
            </w:pPr>
            <w:r>
              <w:rPr>
                <w:color w:val="000000"/>
              </w:rPr>
              <w:t>Inne……………………………………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color w:val="000000"/>
              </w:rPr>
            </w:pPr>
          </w:p>
        </w:tc>
      </w:tr>
      <w:tr w:rsidR="00885C77" w:rsidTr="003B521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77" w:rsidRDefault="00885C77" w:rsidP="003B5215">
            <w:pPr>
              <w:spacing w:line="240" w:lineRule="auto"/>
              <w:ind w:right="-240" w:firstLine="0"/>
              <w:rPr>
                <w:b/>
              </w:rPr>
            </w:pPr>
            <w:r>
              <w:rPr>
                <w:color w:val="000000"/>
              </w:rPr>
              <w:t xml:space="preserve">Uwaga! Informacje zachowania należy analizować biorąc pod uwagę całość informacji o rodzinie. Pojedynczych </w:t>
            </w:r>
            <w:proofErr w:type="spellStart"/>
            <w:r>
              <w:rPr>
                <w:color w:val="000000"/>
              </w:rPr>
              <w:t>zachowań</w:t>
            </w:r>
            <w:proofErr w:type="spellEnd"/>
            <w:r>
              <w:rPr>
                <w:color w:val="000000"/>
              </w:rPr>
              <w:t xml:space="preserve"> z listy nie można traktować jako jednoznacznie wskazujących na zaniedbanie</w:t>
            </w:r>
          </w:p>
        </w:tc>
      </w:tr>
    </w:tbl>
    <w:p w:rsidR="00014BCD" w:rsidRDefault="00014BCD"/>
    <w:sectPr w:rsidR="000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5DFA"/>
    <w:multiLevelType w:val="multilevel"/>
    <w:tmpl w:val="0F86D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77"/>
    <w:rsid w:val="00014BCD"/>
    <w:rsid w:val="008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DA8B-4872-409E-BB75-8BACF38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77"/>
    <w:pPr>
      <w:widowControl w:val="0"/>
      <w:suppressAutoHyphens/>
      <w:spacing w:after="0" w:line="360" w:lineRule="auto"/>
      <w:ind w:right="-244"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C77"/>
    <w:pPr>
      <w:keepNext/>
      <w:keepLines/>
      <w:widowControl/>
      <w:ind w:firstLine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5C77"/>
    <w:pPr>
      <w:keepNext/>
      <w:keepLines/>
      <w:ind w:firstLine="0"/>
      <w:outlineLvl w:val="1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C77"/>
    <w:rPr>
      <w:rFonts w:ascii="Times New Roman" w:eastAsia="Times New Roman" w:hAnsi="Times New Roman" w:cs="Times New Roman"/>
      <w:b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85C77"/>
    <w:rPr>
      <w:rFonts w:ascii="Times New Roman" w:eastAsia="Times New Roman" w:hAnsi="Times New Roman" w:cs="Times New Roman"/>
      <w:b/>
      <w:color w:val="00000A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2024-04-07T11:30:00Z</dcterms:created>
  <dcterms:modified xsi:type="dcterms:W3CDTF">2024-04-07T11:30:00Z</dcterms:modified>
</cp:coreProperties>
</file>