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2" w:rsidRDefault="00F91A1F" w:rsidP="00F91A1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HIGIENA JAMY USTNEJ PRZEDSZKOLAKA- JAK DBAĆ O ZDROWE ZĄBKI I DOBRĄ KONDYCJĘ JAMY USTNEJ DZIECKA?</w:t>
      </w:r>
    </w:p>
    <w:p w:rsidR="00173874" w:rsidRDefault="00173874" w:rsidP="00F91A1F">
      <w:pPr>
        <w:jc w:val="center"/>
        <w:rPr>
          <w:rFonts w:ascii="Bookman Old Style" w:hAnsi="Bookman Old Style"/>
          <w:sz w:val="28"/>
          <w:szCs w:val="28"/>
        </w:rPr>
      </w:pPr>
    </w:p>
    <w:p w:rsidR="00173874" w:rsidRDefault="00173874" w:rsidP="00173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Nawyk codziennego szczotkowania zębów przez najmłodszych zwiększa w dużym stopniu szansę na zdrowe zęby przez całe ich dorosłe życie. Co zrobić, aby maluch chętnie dbał o higienę jamy ustnej, jak wybrać najlepszą szczoteczkę i pastę i jak nie doprowadzić do próchnicy?</w:t>
      </w:r>
    </w:p>
    <w:p w:rsidR="00CE4042" w:rsidRDefault="00CE4042" w:rsidP="00173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Odpowiednia, idealna szczoteczka do zębów dla dziecka w okresie przedszkolnym powinna być mu dedykowana, odpowiednia dla jego wieku. Najlepiej jakby była dopasowana swoją budową anatomiczną do małego użytkownika. Odpowiedni rozmiar i kształt warunkuje wygodne trzymanie jej. Uchwyt powinien być szeroki i antypoślizgowy. Wizualnie- są piękne, ozdobne, kolorowe, z ulubionymi bo</w:t>
      </w:r>
      <w:r w:rsidR="008149AD">
        <w:rPr>
          <w:rFonts w:ascii="Bookman Old Style" w:hAnsi="Bookman Old Style"/>
          <w:sz w:val="28"/>
          <w:szCs w:val="28"/>
        </w:rPr>
        <w:t>haterami kreskówek, tym samym</w:t>
      </w:r>
      <w:r>
        <w:rPr>
          <w:rFonts w:ascii="Bookman Old Style" w:hAnsi="Bookman Old Style"/>
          <w:sz w:val="28"/>
          <w:szCs w:val="28"/>
        </w:rPr>
        <w:t xml:space="preserve"> stają się </w:t>
      </w:r>
      <w:r w:rsidR="008149AD">
        <w:rPr>
          <w:rFonts w:ascii="Bookman Old Style" w:hAnsi="Bookman Old Style"/>
          <w:sz w:val="28"/>
          <w:szCs w:val="28"/>
        </w:rPr>
        <w:t xml:space="preserve">bardziej atrakcyjne dla dzieci. Dobra szczoteczka jest zbudowana w taki sposób, aby dziecko mogło swobodnie nią manewrować wewnątrz jamy ustnej podczas czyszczenia- dociera do wszystkich zakamarków. Powinna mieć zaokrąglone włosie </w:t>
      </w:r>
      <w:r w:rsidR="00B7102A">
        <w:rPr>
          <w:rFonts w:ascii="Bookman Old Style" w:hAnsi="Bookman Old Style"/>
          <w:sz w:val="28"/>
          <w:szCs w:val="28"/>
        </w:rPr>
        <w:t>tuż przy krawędzi główki. Włosie powinno być miękkie. Najlepiej myć zęby po każdym posiłku, rano i wieczorem, prze 2-3 minuty.</w:t>
      </w:r>
    </w:p>
    <w:p w:rsidR="009878F6" w:rsidRDefault="009878F6" w:rsidP="00173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Odpowiednia pasta do zębów dla małego dziecka nie powinna zawierać substancji barwiących, cukru, </w:t>
      </w:r>
      <w:proofErr w:type="spellStart"/>
      <w:r>
        <w:rPr>
          <w:rFonts w:ascii="Bookman Old Style" w:hAnsi="Bookman Old Style"/>
          <w:sz w:val="28"/>
          <w:szCs w:val="28"/>
        </w:rPr>
        <w:t>parabenów</w:t>
      </w:r>
      <w:proofErr w:type="spellEnd"/>
      <w:r>
        <w:rPr>
          <w:rFonts w:ascii="Bookman Old Style" w:hAnsi="Bookman Old Style"/>
          <w:sz w:val="28"/>
          <w:szCs w:val="28"/>
        </w:rPr>
        <w:t>, środków konserwujących, stabilizatora koloru szkliwa, środka powodującego pienienie. Dobra pasta dla dziecka powinna być naturalna, skutecznie usuwać osad i chronić szkliwo zębów.</w:t>
      </w:r>
    </w:p>
    <w:p w:rsidR="009878F6" w:rsidRDefault="009878F6" w:rsidP="00173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Rodzice powinni od początku uczyć, że pastę wypluwa się z buzi i płucze się dokładnie wodą. Rodzice nawet do 8-9 roku życia swojego dziecka powinni kontrolować samodzielne mycie zębów.</w:t>
      </w:r>
    </w:p>
    <w:p w:rsidR="009878F6" w:rsidRDefault="009E3F25" w:rsidP="00173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Dieta a zdrowe zęby</w:t>
      </w:r>
    </w:p>
    <w:p w:rsidR="009E3F25" w:rsidRDefault="009E3F25" w:rsidP="00173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Dziecko w wieku przedszkolnym powinno jeść jak najwięcej posiłków stałych, twardych, takich, które dla prawidłowego kształtowania się zgryzu prowokują, zachęcają dziecko do ciągłego </w:t>
      </w:r>
      <w:r>
        <w:rPr>
          <w:rFonts w:ascii="Bookman Old Style" w:hAnsi="Bookman Old Style"/>
          <w:sz w:val="28"/>
          <w:szCs w:val="28"/>
        </w:rPr>
        <w:lastRenderedPageBreak/>
        <w:t>żucia. Papkowate pokarmy nie pobudzą do wzrostu kości szczęk. Posiłki zawierające cukier, w tym wszelkiego rodzaju przekąski, powinny kończyć się myciem zębów.</w:t>
      </w:r>
      <w:r w:rsidR="00961949">
        <w:rPr>
          <w:rFonts w:ascii="Bookman Old Style" w:hAnsi="Bookman Old Style"/>
          <w:sz w:val="28"/>
          <w:szCs w:val="28"/>
        </w:rPr>
        <w:t xml:space="preserve"> Ostrożnie należy postępować z podawaniem dzieciom napojów gazowanych i soków, w szczególności cytrusowych, z obawy na erozję szkliwa. Należy zadbać o dietę bogatą w pełnowartościowe białko.</w:t>
      </w:r>
    </w:p>
    <w:p w:rsidR="00860233" w:rsidRDefault="00860233" w:rsidP="00173874">
      <w:pPr>
        <w:jc w:val="both"/>
        <w:rPr>
          <w:rFonts w:ascii="Bookman Old Style" w:hAnsi="Bookman Old Style"/>
          <w:sz w:val="28"/>
          <w:szCs w:val="28"/>
          <w:u w:val="single"/>
        </w:rPr>
      </w:pPr>
      <w:r w:rsidRPr="00860233">
        <w:rPr>
          <w:rFonts w:ascii="Bookman Old Style" w:hAnsi="Bookman Old Style"/>
          <w:sz w:val="28"/>
          <w:szCs w:val="28"/>
          <w:u w:val="single"/>
        </w:rPr>
        <w:t>Jakimi technikami przedszkolak powinien szczotkować zęby?</w:t>
      </w:r>
    </w:p>
    <w:p w:rsidR="00860233" w:rsidRDefault="00860233" w:rsidP="00173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Najprostsza metoda- szorowanie. Zęby myjemy, a dokładnie szorujemy ruchami poziomymi, prostymi, krótkimi, lecz szybkimi.</w:t>
      </w:r>
    </w:p>
    <w:p w:rsidR="00860233" w:rsidRDefault="00860233" w:rsidP="00173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Metoda ruchów okrężnych. Wykonujemy szybkie ruchy okrężne, jakby rysowało się na zębach koła.</w:t>
      </w:r>
    </w:p>
    <w:p w:rsidR="00860233" w:rsidRPr="00860233" w:rsidRDefault="00860233" w:rsidP="0017387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Opracowała Katarzyna Garlicka- Chlipała, źródło: mojprzedszkolak.pl</w:t>
      </w:r>
      <w:bookmarkStart w:id="0" w:name="_GoBack"/>
      <w:bookmarkEnd w:id="0"/>
    </w:p>
    <w:sectPr w:rsidR="00860233" w:rsidRPr="0086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1F"/>
    <w:rsid w:val="00173874"/>
    <w:rsid w:val="008149AD"/>
    <w:rsid w:val="00846482"/>
    <w:rsid w:val="00860233"/>
    <w:rsid w:val="00961949"/>
    <w:rsid w:val="009878F6"/>
    <w:rsid w:val="009E3F25"/>
    <w:rsid w:val="00B7102A"/>
    <w:rsid w:val="00CE4042"/>
    <w:rsid w:val="00F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7</cp:revision>
  <dcterms:created xsi:type="dcterms:W3CDTF">2023-11-11T13:22:00Z</dcterms:created>
  <dcterms:modified xsi:type="dcterms:W3CDTF">2023-11-11T13:53:00Z</dcterms:modified>
</cp:coreProperties>
</file>