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659DD" w:rsidRDefault="008659DD" w:rsidP="008659DD">
      <w:pPr>
        <w:tabs>
          <w:tab w:val="left" w:pos="1575"/>
        </w:tabs>
      </w:pPr>
      <w:bookmarkStart w:id="0" w:name="_GoBack"/>
      <w:bookmarkEnd w:id="0"/>
    </w:p>
    <w:p w14:paraId="6202E980" w14:textId="72977181" w:rsidR="008171E6" w:rsidRDefault="2056CA4B" w:rsidP="2056CA4B">
      <w:pPr>
        <w:tabs>
          <w:tab w:val="left" w:pos="1575"/>
        </w:tabs>
        <w:jc w:val="center"/>
        <w:rPr>
          <w:b/>
          <w:bCs/>
          <w:sz w:val="32"/>
          <w:szCs w:val="32"/>
        </w:rPr>
      </w:pPr>
      <w:r w:rsidRPr="2056CA4B">
        <w:rPr>
          <w:b/>
          <w:bCs/>
          <w:sz w:val="32"/>
          <w:szCs w:val="32"/>
        </w:rPr>
        <w:t>ZŠ s MŠ Banská Belá, Banská Belá 315, 966 15</w:t>
      </w:r>
    </w:p>
    <w:p w14:paraId="0A37501D" w14:textId="77777777" w:rsidR="00797DDA" w:rsidRDefault="00797DDA" w:rsidP="00797DDA">
      <w:pPr>
        <w:tabs>
          <w:tab w:val="left" w:pos="1575"/>
        </w:tabs>
        <w:jc w:val="center"/>
        <w:rPr>
          <w:b/>
          <w:sz w:val="32"/>
          <w:szCs w:val="32"/>
        </w:rPr>
      </w:pPr>
    </w:p>
    <w:p w14:paraId="5DAB6C7B" w14:textId="77777777" w:rsidR="00797DDA" w:rsidRDefault="00797DDA" w:rsidP="008171E6">
      <w:pPr>
        <w:tabs>
          <w:tab w:val="left" w:pos="1575"/>
        </w:tabs>
        <w:jc w:val="center"/>
        <w:rPr>
          <w:b/>
          <w:sz w:val="32"/>
          <w:szCs w:val="32"/>
        </w:rPr>
      </w:pPr>
    </w:p>
    <w:p w14:paraId="02EB378F" w14:textId="77777777" w:rsidR="00797DDA" w:rsidRDefault="00797DDA" w:rsidP="008171E6">
      <w:pPr>
        <w:tabs>
          <w:tab w:val="left" w:pos="1575"/>
        </w:tabs>
        <w:jc w:val="center"/>
        <w:rPr>
          <w:b/>
          <w:sz w:val="32"/>
          <w:szCs w:val="32"/>
        </w:rPr>
      </w:pPr>
    </w:p>
    <w:p w14:paraId="6A05A809" w14:textId="77777777" w:rsidR="00797DDA" w:rsidRDefault="00797DDA" w:rsidP="008171E6">
      <w:pPr>
        <w:tabs>
          <w:tab w:val="left" w:pos="1575"/>
        </w:tabs>
        <w:jc w:val="center"/>
        <w:rPr>
          <w:b/>
          <w:sz w:val="32"/>
          <w:szCs w:val="32"/>
        </w:rPr>
      </w:pPr>
    </w:p>
    <w:p w14:paraId="5A39BBE3" w14:textId="77777777" w:rsidR="00797DDA" w:rsidRDefault="00797DDA" w:rsidP="008171E6">
      <w:pPr>
        <w:tabs>
          <w:tab w:val="left" w:pos="1575"/>
        </w:tabs>
        <w:jc w:val="center"/>
        <w:rPr>
          <w:b/>
          <w:sz w:val="32"/>
          <w:szCs w:val="32"/>
        </w:rPr>
      </w:pPr>
    </w:p>
    <w:p w14:paraId="41C8F396" w14:textId="77777777" w:rsidR="00797DDA" w:rsidRDefault="00797DDA" w:rsidP="008171E6">
      <w:pPr>
        <w:tabs>
          <w:tab w:val="left" w:pos="1575"/>
        </w:tabs>
        <w:jc w:val="center"/>
        <w:rPr>
          <w:b/>
          <w:sz w:val="32"/>
          <w:szCs w:val="32"/>
        </w:rPr>
      </w:pPr>
    </w:p>
    <w:p w14:paraId="72A3D3EC" w14:textId="77777777" w:rsidR="00797DDA" w:rsidRDefault="00797DDA" w:rsidP="008171E6">
      <w:pPr>
        <w:tabs>
          <w:tab w:val="left" w:pos="1575"/>
        </w:tabs>
        <w:jc w:val="center"/>
        <w:rPr>
          <w:b/>
          <w:sz w:val="32"/>
          <w:szCs w:val="32"/>
        </w:rPr>
      </w:pPr>
    </w:p>
    <w:p w14:paraId="0D0B940D" w14:textId="77777777" w:rsidR="00797DDA" w:rsidRDefault="00797DDA" w:rsidP="008171E6">
      <w:pPr>
        <w:tabs>
          <w:tab w:val="left" w:pos="1575"/>
        </w:tabs>
        <w:jc w:val="center"/>
        <w:rPr>
          <w:b/>
          <w:sz w:val="32"/>
          <w:szCs w:val="32"/>
        </w:rPr>
      </w:pPr>
    </w:p>
    <w:p w14:paraId="0E27B00A" w14:textId="77777777" w:rsidR="00797DDA" w:rsidRDefault="00797DDA" w:rsidP="008171E6">
      <w:pPr>
        <w:tabs>
          <w:tab w:val="left" w:pos="1575"/>
        </w:tabs>
        <w:jc w:val="center"/>
        <w:rPr>
          <w:b/>
          <w:sz w:val="32"/>
          <w:szCs w:val="32"/>
        </w:rPr>
      </w:pPr>
    </w:p>
    <w:p w14:paraId="60061E4C" w14:textId="77777777" w:rsidR="00797DDA" w:rsidRDefault="00797DDA" w:rsidP="008171E6">
      <w:pPr>
        <w:tabs>
          <w:tab w:val="left" w:pos="1575"/>
        </w:tabs>
        <w:jc w:val="center"/>
        <w:rPr>
          <w:b/>
          <w:sz w:val="32"/>
          <w:szCs w:val="32"/>
        </w:rPr>
      </w:pPr>
    </w:p>
    <w:p w14:paraId="44EAFD9C" w14:textId="77777777" w:rsidR="00797DDA" w:rsidRDefault="00797DDA" w:rsidP="008171E6">
      <w:pPr>
        <w:tabs>
          <w:tab w:val="left" w:pos="1575"/>
        </w:tabs>
        <w:jc w:val="center"/>
        <w:rPr>
          <w:b/>
          <w:sz w:val="32"/>
          <w:szCs w:val="32"/>
        </w:rPr>
      </w:pPr>
    </w:p>
    <w:p w14:paraId="4B94D5A5" w14:textId="77777777" w:rsidR="00797DDA" w:rsidRDefault="00797DDA" w:rsidP="008171E6">
      <w:pPr>
        <w:tabs>
          <w:tab w:val="left" w:pos="1575"/>
        </w:tabs>
        <w:jc w:val="center"/>
        <w:rPr>
          <w:b/>
          <w:sz w:val="32"/>
          <w:szCs w:val="32"/>
        </w:rPr>
      </w:pPr>
    </w:p>
    <w:p w14:paraId="3DEEC669" w14:textId="77777777" w:rsidR="00797DDA" w:rsidRPr="00797DDA" w:rsidRDefault="00797DDA" w:rsidP="008171E6">
      <w:pPr>
        <w:tabs>
          <w:tab w:val="left" w:pos="1575"/>
        </w:tabs>
        <w:jc w:val="center"/>
        <w:rPr>
          <w:b/>
          <w:sz w:val="32"/>
          <w:szCs w:val="32"/>
        </w:rPr>
      </w:pPr>
    </w:p>
    <w:p w14:paraId="0CB07A96" w14:textId="24E6A8C9" w:rsidR="008659DD" w:rsidRDefault="2056CA4B" w:rsidP="2056CA4B">
      <w:pPr>
        <w:tabs>
          <w:tab w:val="left" w:pos="1575"/>
        </w:tabs>
        <w:jc w:val="center"/>
        <w:rPr>
          <w:b/>
          <w:bCs/>
          <w:sz w:val="44"/>
          <w:szCs w:val="44"/>
        </w:rPr>
      </w:pPr>
      <w:r w:rsidRPr="2056CA4B">
        <w:rPr>
          <w:b/>
          <w:bCs/>
          <w:sz w:val="36"/>
          <w:szCs w:val="36"/>
        </w:rPr>
        <w:t>Plán profesijného rozvoja a kariérneho postupu pedagogických zamestnancov pre roky 2023 - 2027</w:t>
      </w:r>
    </w:p>
    <w:p w14:paraId="3656B9AB" w14:textId="77777777" w:rsidR="008171E6" w:rsidRDefault="008171E6" w:rsidP="008171E6">
      <w:pPr>
        <w:tabs>
          <w:tab w:val="left" w:pos="1575"/>
        </w:tabs>
        <w:jc w:val="center"/>
        <w:rPr>
          <w:b/>
          <w:sz w:val="44"/>
          <w:szCs w:val="44"/>
        </w:rPr>
      </w:pPr>
    </w:p>
    <w:p w14:paraId="45FB0818" w14:textId="77777777" w:rsidR="00797DDA" w:rsidRDefault="00797DDA" w:rsidP="008171E6">
      <w:pPr>
        <w:tabs>
          <w:tab w:val="left" w:pos="1575"/>
        </w:tabs>
        <w:jc w:val="center"/>
        <w:rPr>
          <w:b/>
          <w:sz w:val="44"/>
          <w:szCs w:val="44"/>
        </w:rPr>
      </w:pPr>
    </w:p>
    <w:p w14:paraId="049F31CB" w14:textId="77777777" w:rsidR="00797DDA" w:rsidRDefault="00797DDA" w:rsidP="008171E6">
      <w:pPr>
        <w:tabs>
          <w:tab w:val="left" w:pos="1575"/>
        </w:tabs>
        <w:jc w:val="center"/>
        <w:rPr>
          <w:b/>
          <w:sz w:val="44"/>
          <w:szCs w:val="44"/>
        </w:rPr>
      </w:pPr>
    </w:p>
    <w:p w14:paraId="53128261" w14:textId="77777777" w:rsidR="00797DDA" w:rsidRDefault="00797DDA" w:rsidP="008171E6">
      <w:pPr>
        <w:tabs>
          <w:tab w:val="left" w:pos="1575"/>
        </w:tabs>
        <w:jc w:val="center"/>
        <w:rPr>
          <w:b/>
          <w:sz w:val="44"/>
          <w:szCs w:val="44"/>
        </w:rPr>
      </w:pPr>
    </w:p>
    <w:p w14:paraId="62486C05" w14:textId="77777777" w:rsidR="00797DDA" w:rsidRDefault="00797DDA" w:rsidP="008171E6">
      <w:pPr>
        <w:tabs>
          <w:tab w:val="left" w:pos="1575"/>
        </w:tabs>
        <w:jc w:val="center"/>
        <w:rPr>
          <w:b/>
          <w:sz w:val="44"/>
          <w:szCs w:val="44"/>
        </w:rPr>
      </w:pPr>
    </w:p>
    <w:p w14:paraId="4101652C" w14:textId="77777777" w:rsidR="00797DDA" w:rsidRDefault="00797DDA" w:rsidP="008171E6">
      <w:pPr>
        <w:tabs>
          <w:tab w:val="left" w:pos="1575"/>
        </w:tabs>
        <w:jc w:val="center"/>
        <w:rPr>
          <w:b/>
          <w:sz w:val="44"/>
          <w:szCs w:val="44"/>
        </w:rPr>
      </w:pPr>
    </w:p>
    <w:p w14:paraId="4B99056E" w14:textId="77777777" w:rsidR="00797DDA" w:rsidRDefault="00797DDA" w:rsidP="008171E6">
      <w:pPr>
        <w:tabs>
          <w:tab w:val="left" w:pos="1575"/>
        </w:tabs>
        <w:jc w:val="center"/>
        <w:rPr>
          <w:b/>
          <w:sz w:val="44"/>
          <w:szCs w:val="44"/>
        </w:rPr>
      </w:pPr>
    </w:p>
    <w:p w14:paraId="1299C43A" w14:textId="77777777" w:rsidR="00797DDA" w:rsidRDefault="00797DDA" w:rsidP="008171E6">
      <w:pPr>
        <w:tabs>
          <w:tab w:val="left" w:pos="1575"/>
        </w:tabs>
        <w:jc w:val="center"/>
        <w:rPr>
          <w:b/>
          <w:sz w:val="44"/>
          <w:szCs w:val="44"/>
        </w:rPr>
      </w:pPr>
    </w:p>
    <w:p w14:paraId="4DDBEF00" w14:textId="77777777" w:rsidR="00797DDA" w:rsidRDefault="00797DDA" w:rsidP="00A262A4">
      <w:pPr>
        <w:tabs>
          <w:tab w:val="left" w:pos="1575"/>
        </w:tabs>
        <w:rPr>
          <w:b/>
          <w:sz w:val="44"/>
          <w:szCs w:val="44"/>
        </w:rPr>
      </w:pPr>
    </w:p>
    <w:p w14:paraId="3461D779" w14:textId="77777777" w:rsidR="00806D2E" w:rsidRDefault="00806D2E" w:rsidP="00806D2E">
      <w:pPr>
        <w:tabs>
          <w:tab w:val="left" w:pos="1575"/>
        </w:tabs>
        <w:rPr>
          <w:b/>
          <w:sz w:val="44"/>
          <w:szCs w:val="44"/>
        </w:rPr>
      </w:pPr>
    </w:p>
    <w:p w14:paraId="4712FCAF" w14:textId="7FE0EC2B" w:rsidR="00797DDA" w:rsidRDefault="2056CA4B" w:rsidP="2056CA4B">
      <w:pPr>
        <w:tabs>
          <w:tab w:val="left" w:pos="1575"/>
        </w:tabs>
        <w:rPr>
          <w:b/>
          <w:bCs/>
          <w:sz w:val="28"/>
          <w:szCs w:val="28"/>
        </w:rPr>
      </w:pPr>
      <w:r w:rsidRPr="2056CA4B">
        <w:rPr>
          <w:b/>
          <w:bCs/>
          <w:sz w:val="28"/>
          <w:szCs w:val="28"/>
        </w:rPr>
        <w:t>Banská Belá, september 2023</w:t>
      </w:r>
      <w:r w:rsidR="00202627">
        <w:rPr>
          <w:b/>
          <w:bCs/>
          <w:sz w:val="28"/>
          <w:szCs w:val="28"/>
        </w:rPr>
        <w:t xml:space="preserve">   </w:t>
      </w:r>
      <w:r w:rsidR="00806D2E">
        <w:tab/>
      </w:r>
      <w:r w:rsidRPr="2056CA4B">
        <w:rPr>
          <w:b/>
          <w:bCs/>
          <w:sz w:val="28"/>
          <w:szCs w:val="28"/>
        </w:rPr>
        <w:t xml:space="preserve">PhDr. Ivana </w:t>
      </w:r>
      <w:proofErr w:type="spellStart"/>
      <w:r w:rsidRPr="2056CA4B">
        <w:rPr>
          <w:b/>
          <w:bCs/>
          <w:sz w:val="28"/>
          <w:szCs w:val="28"/>
        </w:rPr>
        <w:t>Andrášiková</w:t>
      </w:r>
      <w:proofErr w:type="spellEnd"/>
      <w:r w:rsidRPr="2056CA4B">
        <w:rPr>
          <w:b/>
          <w:bCs/>
          <w:sz w:val="28"/>
          <w:szCs w:val="28"/>
        </w:rPr>
        <w:t>, MBA</w:t>
      </w:r>
    </w:p>
    <w:p w14:paraId="3CF2D8B6" w14:textId="77777777" w:rsidR="00A262A4" w:rsidRDefault="00A262A4" w:rsidP="00A262A4">
      <w:pPr>
        <w:jc w:val="both"/>
        <w:rPr>
          <w:b/>
          <w:bCs/>
          <w:sz w:val="32"/>
          <w:szCs w:val="32"/>
        </w:rPr>
      </w:pPr>
    </w:p>
    <w:p w14:paraId="0FB78278" w14:textId="77777777" w:rsidR="00806D2E" w:rsidRDefault="00806D2E" w:rsidP="00A262A4">
      <w:pPr>
        <w:jc w:val="both"/>
        <w:rPr>
          <w:b/>
          <w:bCs/>
          <w:sz w:val="32"/>
          <w:szCs w:val="32"/>
        </w:rPr>
      </w:pPr>
    </w:p>
    <w:p w14:paraId="1FC39945" w14:textId="49C8BEF6" w:rsidR="002F06AE" w:rsidRDefault="002F06AE" w:rsidP="00A262A4">
      <w:pPr>
        <w:jc w:val="both"/>
        <w:rPr>
          <w:b/>
          <w:bCs/>
          <w:sz w:val="32"/>
          <w:szCs w:val="32"/>
        </w:rPr>
      </w:pPr>
    </w:p>
    <w:p w14:paraId="3552BB55" w14:textId="43FBEF55" w:rsidR="0014215E" w:rsidRDefault="0014215E" w:rsidP="00A262A4">
      <w:pPr>
        <w:jc w:val="both"/>
        <w:rPr>
          <w:b/>
          <w:bCs/>
          <w:sz w:val="32"/>
          <w:szCs w:val="32"/>
        </w:rPr>
      </w:pPr>
    </w:p>
    <w:p w14:paraId="33195E2E" w14:textId="77777777" w:rsidR="0014215E" w:rsidRDefault="0014215E" w:rsidP="00A262A4">
      <w:pPr>
        <w:jc w:val="both"/>
        <w:rPr>
          <w:b/>
          <w:bCs/>
          <w:sz w:val="32"/>
          <w:szCs w:val="32"/>
        </w:rPr>
      </w:pPr>
    </w:p>
    <w:p w14:paraId="0562CB0E" w14:textId="77777777" w:rsidR="002F06AE" w:rsidRDefault="002F06AE" w:rsidP="00A262A4">
      <w:pPr>
        <w:jc w:val="both"/>
        <w:rPr>
          <w:b/>
          <w:bCs/>
          <w:sz w:val="32"/>
          <w:szCs w:val="32"/>
        </w:rPr>
      </w:pPr>
    </w:p>
    <w:p w14:paraId="1BDEDCF3" w14:textId="2832D00C" w:rsidR="00A262A4" w:rsidRPr="00254DD4" w:rsidRDefault="00A262A4" w:rsidP="00806D2E">
      <w:pPr>
        <w:ind w:right="-255"/>
        <w:rPr>
          <w:b/>
          <w:bCs/>
        </w:rPr>
      </w:pPr>
      <w:r w:rsidRPr="00254DD4">
        <w:rPr>
          <w:b/>
          <w:bCs/>
        </w:rPr>
        <w:lastRenderedPageBreak/>
        <w:t xml:space="preserve">Plán </w:t>
      </w:r>
      <w:r w:rsidR="00254DD4" w:rsidRPr="00254DD4">
        <w:rPr>
          <w:b/>
          <w:bCs/>
        </w:rPr>
        <w:t>profesijného rozvoja a kariérneho postupu</w:t>
      </w:r>
      <w:r w:rsidR="00806D2E" w:rsidRPr="00254DD4">
        <w:rPr>
          <w:b/>
          <w:bCs/>
        </w:rPr>
        <w:t xml:space="preserve">  </w:t>
      </w:r>
      <w:r w:rsidR="00254DD4" w:rsidRPr="00254DD4">
        <w:rPr>
          <w:b/>
          <w:bCs/>
        </w:rPr>
        <w:t>pedagogických zamestnancov</w:t>
      </w:r>
    </w:p>
    <w:p w14:paraId="34CE0A41" w14:textId="77777777" w:rsidR="00806D2E" w:rsidRPr="00806D2E" w:rsidRDefault="00806D2E" w:rsidP="00A262A4">
      <w:pPr>
        <w:jc w:val="center"/>
        <w:rPr>
          <w:b/>
          <w:bCs/>
          <w:sz w:val="28"/>
          <w:szCs w:val="28"/>
        </w:rPr>
      </w:pPr>
    </w:p>
    <w:p w14:paraId="62EBF3C5" w14:textId="77777777" w:rsidR="00806D2E" w:rsidRPr="005A03FE" w:rsidRDefault="00806D2E" w:rsidP="00A262A4">
      <w:pPr>
        <w:jc w:val="center"/>
        <w:rPr>
          <w:b/>
          <w:bCs/>
          <w:sz w:val="32"/>
          <w:szCs w:val="32"/>
        </w:rPr>
      </w:pPr>
    </w:p>
    <w:p w14:paraId="6D98A12B" w14:textId="77777777" w:rsidR="00A262A4" w:rsidRDefault="00A262A4" w:rsidP="00A262A4">
      <w:pPr>
        <w:pStyle w:val="Zkladntext"/>
        <w:rPr>
          <w:sz w:val="24"/>
        </w:rPr>
      </w:pPr>
    </w:p>
    <w:p w14:paraId="67D3CE66" w14:textId="6370545A" w:rsidR="00A262A4" w:rsidRPr="00806D2E" w:rsidRDefault="2056CA4B" w:rsidP="2056CA4B">
      <w:pPr>
        <w:tabs>
          <w:tab w:val="left" w:pos="1575"/>
        </w:tabs>
        <w:rPr>
          <w:b/>
          <w:bCs/>
          <w:sz w:val="28"/>
          <w:szCs w:val="28"/>
        </w:rPr>
      </w:pPr>
      <w:r w:rsidRPr="2056CA4B">
        <w:rPr>
          <w:b/>
          <w:bCs/>
        </w:rPr>
        <w:t xml:space="preserve"> </w:t>
      </w:r>
      <w:r w:rsidR="00A262A4">
        <w:tab/>
      </w:r>
      <w:r w:rsidR="00A262A4">
        <w:tab/>
      </w:r>
      <w:r w:rsidR="00A262A4">
        <w:tab/>
      </w:r>
      <w:r w:rsidR="00A262A4">
        <w:tab/>
      </w:r>
      <w:r w:rsidRPr="2056CA4B">
        <w:rPr>
          <w:b/>
          <w:bCs/>
          <w:u w:val="single"/>
        </w:rPr>
        <w:t>Predkladá:</w:t>
      </w:r>
      <w:r w:rsidRPr="2056CA4B">
        <w:rPr>
          <w:b/>
          <w:bCs/>
          <w:sz w:val="28"/>
          <w:szCs w:val="28"/>
        </w:rPr>
        <w:t xml:space="preserve"> PhDr. Ivana </w:t>
      </w:r>
      <w:proofErr w:type="spellStart"/>
      <w:r w:rsidRPr="2056CA4B">
        <w:rPr>
          <w:b/>
          <w:bCs/>
          <w:sz w:val="28"/>
          <w:szCs w:val="28"/>
        </w:rPr>
        <w:t>Andrášiková</w:t>
      </w:r>
      <w:proofErr w:type="spellEnd"/>
      <w:r w:rsidRPr="2056CA4B">
        <w:rPr>
          <w:b/>
          <w:bCs/>
          <w:sz w:val="28"/>
          <w:szCs w:val="28"/>
        </w:rPr>
        <w:t>, MBA</w:t>
      </w:r>
    </w:p>
    <w:p w14:paraId="13EDFBC5" w14:textId="77777777" w:rsidR="00A262A4" w:rsidRPr="00806D2E" w:rsidRDefault="00A262A4" w:rsidP="2056CA4B">
      <w:pPr>
        <w:jc w:val="both"/>
        <w:rPr>
          <w:b/>
          <w:bCs/>
          <w:sz w:val="32"/>
          <w:szCs w:val="32"/>
        </w:rPr>
      </w:pPr>
    </w:p>
    <w:p w14:paraId="113FE7BD" w14:textId="4C97545B" w:rsidR="00A262A4" w:rsidRPr="00806D2E" w:rsidRDefault="00A262A4" w:rsidP="2056CA4B">
      <w:pPr>
        <w:jc w:val="both"/>
        <w:rPr>
          <w:b/>
          <w:bCs/>
          <w:u w:val="single"/>
        </w:rPr>
      </w:pPr>
    </w:p>
    <w:p w14:paraId="29D6B04F" w14:textId="77777777" w:rsidR="00A262A4" w:rsidRPr="00806D2E" w:rsidRDefault="00A262A4" w:rsidP="00A262A4">
      <w:pPr>
        <w:jc w:val="both"/>
        <w:rPr>
          <w:b/>
          <w:bCs/>
          <w:u w:val="single"/>
        </w:rPr>
      </w:pPr>
      <w:r w:rsidRPr="00806D2E">
        <w:rPr>
          <w:b/>
          <w:bCs/>
        </w:rPr>
        <w:tab/>
      </w:r>
      <w:r w:rsidRPr="00806D2E">
        <w:rPr>
          <w:b/>
          <w:bCs/>
        </w:rPr>
        <w:tab/>
      </w:r>
      <w:r w:rsidRPr="00806D2E">
        <w:rPr>
          <w:b/>
          <w:bCs/>
        </w:rPr>
        <w:tab/>
      </w:r>
      <w:r w:rsidRPr="00806D2E">
        <w:rPr>
          <w:b/>
          <w:bCs/>
        </w:rPr>
        <w:tab/>
      </w:r>
      <w:r w:rsidRPr="00806D2E">
        <w:rPr>
          <w:b/>
          <w:bCs/>
        </w:rPr>
        <w:tab/>
      </w:r>
      <w:r w:rsidRPr="00806D2E">
        <w:rPr>
          <w:b/>
          <w:bCs/>
          <w:u w:val="single"/>
        </w:rPr>
        <w:t xml:space="preserve"> </w:t>
      </w:r>
    </w:p>
    <w:p w14:paraId="6D47929E" w14:textId="579CEBA0" w:rsidR="002F06AE" w:rsidRDefault="2056CA4B" w:rsidP="2056CA4B">
      <w:pPr>
        <w:jc w:val="both"/>
        <w:rPr>
          <w:b/>
          <w:bCs/>
          <w:sz w:val="28"/>
          <w:szCs w:val="28"/>
        </w:rPr>
      </w:pPr>
      <w:r>
        <w:t xml:space="preserve"> </w:t>
      </w:r>
      <w:r w:rsidR="00A262A4">
        <w:tab/>
      </w:r>
      <w:r w:rsidR="00A262A4">
        <w:tab/>
      </w:r>
      <w:r w:rsidR="00A262A4">
        <w:tab/>
      </w:r>
      <w:r w:rsidR="00A262A4">
        <w:tab/>
      </w:r>
      <w:r w:rsidR="00A262A4">
        <w:tab/>
      </w:r>
      <w:r w:rsidR="00A262A4">
        <w:tab/>
      </w:r>
    </w:p>
    <w:p w14:paraId="2946DB82" w14:textId="77777777" w:rsidR="002F06AE" w:rsidRDefault="002F06AE" w:rsidP="00A262A4">
      <w:pPr>
        <w:jc w:val="both"/>
      </w:pPr>
    </w:p>
    <w:p w14:paraId="5997CC1D" w14:textId="77777777" w:rsidR="002F06AE" w:rsidRDefault="002F06AE" w:rsidP="00A262A4">
      <w:pPr>
        <w:jc w:val="both"/>
      </w:pPr>
    </w:p>
    <w:p w14:paraId="110FFD37" w14:textId="77777777" w:rsidR="002F06AE" w:rsidRDefault="002F06AE" w:rsidP="00A262A4">
      <w:pPr>
        <w:jc w:val="both"/>
      </w:pPr>
    </w:p>
    <w:p w14:paraId="17A06153" w14:textId="77777777" w:rsidR="002F06AE" w:rsidRDefault="002F06AE" w:rsidP="00A262A4">
      <w:pPr>
        <w:jc w:val="both"/>
        <w:rPr>
          <w:b/>
          <w:bCs/>
          <w:u w:val="single"/>
        </w:rPr>
      </w:pPr>
      <w:r>
        <w:t xml:space="preserve">                                                                        </w:t>
      </w:r>
      <w:r w:rsidRPr="002F06AE">
        <w:rPr>
          <w:b/>
          <w:bCs/>
          <w:u w:val="single"/>
        </w:rPr>
        <w:t>Schválil:</w:t>
      </w:r>
    </w:p>
    <w:p w14:paraId="6B699379" w14:textId="77777777" w:rsidR="002F06AE" w:rsidRDefault="002F06AE" w:rsidP="00A262A4">
      <w:pPr>
        <w:jc w:val="both"/>
      </w:pPr>
    </w:p>
    <w:p w14:paraId="49837E57" w14:textId="314D27D6" w:rsidR="00A262A4" w:rsidRPr="00806D2E" w:rsidRDefault="2056CA4B" w:rsidP="2056CA4B">
      <w:pPr>
        <w:tabs>
          <w:tab w:val="left" w:pos="1575"/>
        </w:tabs>
        <w:rPr>
          <w:b/>
          <w:bCs/>
          <w:sz w:val="28"/>
          <w:szCs w:val="28"/>
        </w:rPr>
      </w:pPr>
      <w:r>
        <w:t xml:space="preserve">                                                                        </w:t>
      </w:r>
      <w:r w:rsidRPr="2056CA4B">
        <w:rPr>
          <w:b/>
          <w:bCs/>
          <w:sz w:val="28"/>
          <w:szCs w:val="28"/>
        </w:rPr>
        <w:t xml:space="preserve">PhDr. Ivana </w:t>
      </w:r>
      <w:proofErr w:type="spellStart"/>
      <w:r w:rsidRPr="2056CA4B">
        <w:rPr>
          <w:b/>
          <w:bCs/>
          <w:sz w:val="28"/>
          <w:szCs w:val="28"/>
        </w:rPr>
        <w:t>Andrášiková</w:t>
      </w:r>
      <w:proofErr w:type="spellEnd"/>
      <w:r w:rsidRPr="2056CA4B">
        <w:rPr>
          <w:b/>
          <w:bCs/>
          <w:sz w:val="28"/>
          <w:szCs w:val="28"/>
        </w:rPr>
        <w:t>, MBA</w:t>
      </w:r>
    </w:p>
    <w:p w14:paraId="3F181BE7" w14:textId="55B530CD" w:rsidR="00A262A4" w:rsidRPr="00806D2E" w:rsidRDefault="2056CA4B" w:rsidP="2056CA4B">
      <w:pPr>
        <w:tabs>
          <w:tab w:val="left" w:pos="1575"/>
        </w:tabs>
        <w:rPr>
          <w:b/>
          <w:bCs/>
          <w:sz w:val="28"/>
          <w:szCs w:val="28"/>
        </w:rPr>
      </w:pPr>
      <w:r w:rsidRPr="2056CA4B">
        <w:rPr>
          <w:b/>
          <w:bCs/>
          <w:sz w:val="28"/>
          <w:szCs w:val="28"/>
        </w:rPr>
        <w:t xml:space="preserve">                                                              Riaditeľka ZŠ s MŠ Banská Belá</w:t>
      </w:r>
    </w:p>
    <w:p w14:paraId="65324086" w14:textId="77777777" w:rsidR="00A262A4" w:rsidRPr="00806D2E" w:rsidRDefault="00A262A4" w:rsidP="2056CA4B">
      <w:pPr>
        <w:jc w:val="both"/>
        <w:rPr>
          <w:b/>
          <w:bCs/>
          <w:sz w:val="32"/>
          <w:szCs w:val="32"/>
        </w:rPr>
      </w:pPr>
    </w:p>
    <w:p w14:paraId="1EF8A537" w14:textId="35312939" w:rsidR="00A262A4" w:rsidRPr="00806D2E" w:rsidRDefault="00A262A4" w:rsidP="00A262A4">
      <w:pPr>
        <w:jc w:val="both"/>
      </w:pPr>
    </w:p>
    <w:p w14:paraId="3FE9F23F" w14:textId="77777777" w:rsidR="00A262A4" w:rsidRDefault="00A262A4" w:rsidP="00A262A4">
      <w:pPr>
        <w:jc w:val="both"/>
      </w:pPr>
      <w:r w:rsidRPr="00806D2E">
        <w:tab/>
      </w:r>
      <w:r w:rsidRPr="00806D2E">
        <w:tab/>
      </w:r>
      <w:r w:rsidRPr="00806D2E">
        <w:tab/>
      </w:r>
    </w:p>
    <w:p w14:paraId="61CDCEAD" w14:textId="0858A997" w:rsidR="00806D2E" w:rsidRPr="00806D2E" w:rsidRDefault="00806D2E" w:rsidP="2056CA4B">
      <w:pPr>
        <w:jc w:val="both"/>
      </w:pPr>
    </w:p>
    <w:p w14:paraId="5B2200D6" w14:textId="77777777" w:rsidR="00806D2E" w:rsidRDefault="00A262A4" w:rsidP="00A262A4">
      <w:pPr>
        <w:jc w:val="both"/>
      </w:pPr>
      <w:r w:rsidRPr="00806D2E">
        <w:tab/>
      </w:r>
      <w:r w:rsidRPr="00806D2E">
        <w:tab/>
      </w:r>
      <w:r w:rsidRPr="00806D2E">
        <w:tab/>
      </w:r>
      <w:r w:rsidRPr="00806D2E">
        <w:tab/>
      </w:r>
      <w:r w:rsidRPr="00806D2E">
        <w:tab/>
      </w:r>
      <w:r w:rsidRPr="00806D2E">
        <w:tab/>
        <w:t>Prerokované</w:t>
      </w:r>
      <w:r w:rsidR="00806D2E">
        <w:t xml:space="preserve"> n</w:t>
      </w:r>
      <w:r w:rsidR="008D601F">
        <w:t xml:space="preserve">a pedagogickej </w:t>
      </w:r>
      <w:r w:rsidR="00806D2E">
        <w:t>rade</w:t>
      </w:r>
    </w:p>
    <w:p w14:paraId="3D96A21C" w14:textId="091EFD43" w:rsidR="00A262A4" w:rsidRPr="00806D2E" w:rsidRDefault="2056CA4B" w:rsidP="00A262A4">
      <w:pPr>
        <w:jc w:val="both"/>
      </w:pPr>
      <w:r>
        <w:t xml:space="preserve">                                                      </w:t>
      </w:r>
      <w:r w:rsidR="00D02C4C">
        <w:t xml:space="preserve">            zamestnancov ZŠ s MŠ</w:t>
      </w:r>
      <w:r>
        <w:t xml:space="preserve"> Banská Belá</w:t>
      </w:r>
      <w:r w:rsidR="00806D2E">
        <w:tab/>
      </w:r>
      <w:r w:rsidR="00806D2E">
        <w:tab/>
      </w:r>
      <w:r w:rsidR="00806D2E">
        <w:tab/>
      </w:r>
      <w:r>
        <w:t xml:space="preserve">      </w:t>
      </w:r>
    </w:p>
    <w:p w14:paraId="6B52A3EB" w14:textId="13FA0550" w:rsidR="00A262A4" w:rsidRPr="00806D2E" w:rsidRDefault="2056CA4B" w:rsidP="00A262A4">
      <w:pPr>
        <w:jc w:val="both"/>
      </w:pPr>
      <w:r>
        <w:t xml:space="preserve">          </w:t>
      </w:r>
      <w:r w:rsidR="00A262A4">
        <w:tab/>
      </w:r>
      <w:r>
        <w:t xml:space="preserve">                                                           dňa:.....................................</w:t>
      </w:r>
    </w:p>
    <w:p w14:paraId="07547A01" w14:textId="190FA68B" w:rsidR="00A262A4" w:rsidRPr="00806D2E" w:rsidRDefault="00A262A4" w:rsidP="2056CA4B">
      <w:pPr>
        <w:pStyle w:val="Podtitul"/>
      </w:pPr>
    </w:p>
    <w:p w14:paraId="59821C2A" w14:textId="77777777" w:rsidR="00A262A4" w:rsidRPr="00806D2E" w:rsidRDefault="00A262A4" w:rsidP="00A262A4">
      <w:pPr>
        <w:pStyle w:val="Podtitul"/>
        <w:ind w:left="3540" w:firstLine="708"/>
        <w:rPr>
          <w:b/>
          <w:bCs/>
          <w:sz w:val="24"/>
          <w:u w:val="single"/>
        </w:rPr>
      </w:pPr>
      <w:r w:rsidRPr="00806D2E">
        <w:rPr>
          <w:b/>
          <w:bCs/>
          <w:sz w:val="24"/>
          <w:u w:val="single"/>
        </w:rPr>
        <w:t xml:space="preserve">Stanovisko zriaďovateľa: </w:t>
      </w:r>
    </w:p>
    <w:p w14:paraId="6537F28F" w14:textId="76FEC60B" w:rsidR="00F75556" w:rsidRPr="00806D2E" w:rsidRDefault="00F75556" w:rsidP="2056CA4B">
      <w:pPr>
        <w:ind w:left="3540" w:firstLine="708"/>
        <w:rPr>
          <w:b/>
          <w:bCs/>
          <w:u w:val="single"/>
        </w:rPr>
      </w:pPr>
    </w:p>
    <w:p w14:paraId="6A21D19E" w14:textId="77777777" w:rsidR="00A262A4" w:rsidRPr="00806D2E" w:rsidRDefault="00D571AB" w:rsidP="00A262A4">
      <w:pPr>
        <w:ind w:left="3540" w:firstLine="708"/>
        <w:jc w:val="both"/>
        <w:rPr>
          <w:b/>
          <w:bCs/>
        </w:rPr>
      </w:pPr>
      <w:r>
        <w:rPr>
          <w:b/>
          <w:bCs/>
        </w:rPr>
        <w:t>berie na vedomie</w:t>
      </w:r>
    </w:p>
    <w:p w14:paraId="6DFB9E20" w14:textId="77777777" w:rsidR="00F75556" w:rsidRPr="00806D2E" w:rsidRDefault="00F75556" w:rsidP="00A262A4">
      <w:pPr>
        <w:ind w:left="3540" w:firstLine="708"/>
        <w:jc w:val="both"/>
        <w:rPr>
          <w:b/>
          <w:bCs/>
        </w:rPr>
      </w:pPr>
    </w:p>
    <w:p w14:paraId="2F4F9218" w14:textId="77777777" w:rsidR="00A262A4" w:rsidRPr="00806D2E" w:rsidRDefault="00A262A4" w:rsidP="00254DD4">
      <w:pPr>
        <w:ind w:left="4248"/>
        <w:jc w:val="both"/>
        <w:rPr>
          <w:b/>
          <w:bCs/>
        </w:rPr>
      </w:pPr>
      <w:r w:rsidRPr="00806D2E">
        <w:rPr>
          <w:b/>
          <w:bCs/>
        </w:rPr>
        <w:t xml:space="preserve">Plán </w:t>
      </w:r>
      <w:r w:rsidR="00254DD4">
        <w:rPr>
          <w:b/>
          <w:bCs/>
        </w:rPr>
        <w:t>profesijného rozvoja a kariérneho postupu pedagogických zamestnancov</w:t>
      </w:r>
    </w:p>
    <w:p w14:paraId="3B8778A4" w14:textId="2DAEDB8A" w:rsidR="00A262A4" w:rsidRPr="00806D2E" w:rsidRDefault="2056CA4B" w:rsidP="00806D2E">
      <w:pPr>
        <w:ind w:left="3540" w:firstLine="708"/>
        <w:jc w:val="both"/>
      </w:pPr>
      <w:r>
        <w:t>ZŠ s MŠ Banská Belá</w:t>
      </w:r>
    </w:p>
    <w:p w14:paraId="70DF9E56" w14:textId="77777777" w:rsidR="00A262A4" w:rsidRPr="00806D2E" w:rsidRDefault="00A262A4" w:rsidP="00A262A4">
      <w:pPr>
        <w:jc w:val="both"/>
      </w:pPr>
    </w:p>
    <w:p w14:paraId="44E871BC" w14:textId="77777777" w:rsidR="00A262A4" w:rsidRPr="00806D2E" w:rsidRDefault="00A262A4" w:rsidP="00A262A4">
      <w:pPr>
        <w:jc w:val="both"/>
      </w:pPr>
    </w:p>
    <w:p w14:paraId="144A5D23" w14:textId="77777777" w:rsidR="00A262A4" w:rsidRPr="00806D2E" w:rsidRDefault="00A262A4" w:rsidP="00A262A4">
      <w:pPr>
        <w:jc w:val="both"/>
      </w:pPr>
    </w:p>
    <w:p w14:paraId="738610EB" w14:textId="77777777" w:rsidR="00A262A4" w:rsidRPr="00806D2E" w:rsidRDefault="00A262A4" w:rsidP="00A262A4">
      <w:pPr>
        <w:jc w:val="both"/>
      </w:pPr>
    </w:p>
    <w:p w14:paraId="637805D2" w14:textId="77777777" w:rsidR="00A262A4" w:rsidRPr="00806D2E" w:rsidRDefault="00A262A4" w:rsidP="00A262A4">
      <w:pPr>
        <w:jc w:val="both"/>
      </w:pPr>
    </w:p>
    <w:p w14:paraId="463F29E8" w14:textId="77777777" w:rsidR="00A262A4" w:rsidRPr="00806D2E" w:rsidRDefault="00A262A4" w:rsidP="00A262A4">
      <w:pPr>
        <w:jc w:val="both"/>
      </w:pPr>
    </w:p>
    <w:p w14:paraId="3B7B4B86" w14:textId="77777777" w:rsidR="00A262A4" w:rsidRPr="00806D2E" w:rsidRDefault="00A262A4" w:rsidP="00A262A4">
      <w:pPr>
        <w:jc w:val="both"/>
      </w:pPr>
    </w:p>
    <w:p w14:paraId="3A0FF5F2" w14:textId="77777777" w:rsidR="00A262A4" w:rsidRPr="00806D2E" w:rsidRDefault="00A262A4" w:rsidP="00A262A4">
      <w:pPr>
        <w:jc w:val="both"/>
      </w:pPr>
    </w:p>
    <w:p w14:paraId="5630AD66" w14:textId="77777777" w:rsidR="00A262A4" w:rsidRPr="00806D2E" w:rsidRDefault="00A262A4" w:rsidP="00A262A4">
      <w:pPr>
        <w:jc w:val="both"/>
      </w:pPr>
    </w:p>
    <w:p w14:paraId="7FB06E3F" w14:textId="77777777" w:rsidR="00A262A4" w:rsidRPr="00806D2E" w:rsidRDefault="00806D2E" w:rsidP="00806D2E">
      <w:pPr>
        <w:pStyle w:val="Zarkazkladnhotextu"/>
      </w:pPr>
      <w:r>
        <w:t xml:space="preserve">                                                                         </w:t>
      </w:r>
      <w:r w:rsidR="00A262A4" w:rsidRPr="00806D2E">
        <w:t>...............................................</w:t>
      </w:r>
      <w:r>
        <w:t>....................</w:t>
      </w:r>
    </w:p>
    <w:p w14:paraId="6E2DA34A" w14:textId="2BE1B54D" w:rsidR="00A262A4" w:rsidRDefault="2056CA4B" w:rsidP="2056CA4B">
      <w:pPr>
        <w:pStyle w:val="Zarkazkladnhotextu"/>
        <w:ind w:left="0"/>
        <w:rPr>
          <w:b/>
          <w:bCs/>
          <w:sz w:val="28"/>
          <w:szCs w:val="28"/>
        </w:rPr>
      </w:pPr>
      <w:r>
        <w:t xml:space="preserve">                                                                          za zriaďovateľa MVDr. Branislav </w:t>
      </w:r>
      <w:proofErr w:type="spellStart"/>
      <w:r>
        <w:t>Babirád</w:t>
      </w:r>
      <w:proofErr w:type="spellEnd"/>
    </w:p>
    <w:p w14:paraId="61829076" w14:textId="515381E2" w:rsidR="006D42F8" w:rsidRDefault="006D42F8" w:rsidP="00806D2E">
      <w:pPr>
        <w:pStyle w:val="Zarkazkladnhotextu"/>
        <w:ind w:left="0"/>
      </w:pPr>
    </w:p>
    <w:p w14:paraId="44C8A465" w14:textId="0E42BC69" w:rsidR="0014215E" w:rsidRDefault="0014215E" w:rsidP="00806D2E">
      <w:pPr>
        <w:pStyle w:val="Zarkazkladnhotextu"/>
        <w:ind w:left="0"/>
      </w:pPr>
    </w:p>
    <w:p w14:paraId="70E5385B" w14:textId="77777777" w:rsidR="0014215E" w:rsidRPr="00806D2E" w:rsidRDefault="0014215E" w:rsidP="00806D2E">
      <w:pPr>
        <w:pStyle w:val="Zarkazkladnhotextu"/>
        <w:ind w:left="0"/>
      </w:pPr>
    </w:p>
    <w:p w14:paraId="37C7A7E1" w14:textId="77777777" w:rsidR="00797DDA" w:rsidRDefault="005478B8" w:rsidP="008659DD">
      <w:pPr>
        <w:tabs>
          <w:tab w:val="left" w:pos="1575"/>
        </w:tabs>
        <w:rPr>
          <w:b/>
          <w:i/>
        </w:rPr>
      </w:pPr>
      <w:r>
        <w:rPr>
          <w:b/>
          <w:i/>
        </w:rPr>
        <w:lastRenderedPageBreak/>
        <w:t>Identifikačné údaje:</w:t>
      </w:r>
    </w:p>
    <w:p w14:paraId="2BA226A1" w14:textId="77777777" w:rsidR="005478B8" w:rsidRDefault="005478B8" w:rsidP="008659DD">
      <w:pPr>
        <w:tabs>
          <w:tab w:val="left" w:pos="1575"/>
        </w:tabs>
        <w:rPr>
          <w:b/>
          <w:sz w:val="44"/>
          <w:szCs w:val="44"/>
        </w:rPr>
      </w:pPr>
    </w:p>
    <w:p w14:paraId="607835BE" w14:textId="1DC9F3D7" w:rsidR="008659DD" w:rsidRPr="00797DDA" w:rsidRDefault="2056CA4B" w:rsidP="008659DD">
      <w:pPr>
        <w:tabs>
          <w:tab w:val="left" w:pos="1575"/>
        </w:tabs>
      </w:pPr>
      <w:r>
        <w:t xml:space="preserve"> Názov školy:</w:t>
      </w:r>
      <w:r w:rsidR="008659DD">
        <w:tab/>
      </w:r>
      <w:r w:rsidR="008659DD">
        <w:tab/>
      </w:r>
      <w:r w:rsidR="008659DD">
        <w:tab/>
      </w:r>
      <w:r>
        <w:t>ZŠ s MŠ Banská Belá</w:t>
      </w:r>
      <w:r w:rsidR="008659DD">
        <w:tab/>
      </w:r>
      <w:r>
        <w:t xml:space="preserve"> </w:t>
      </w:r>
    </w:p>
    <w:p w14:paraId="63F834A7" w14:textId="346F22C7" w:rsidR="008659DD" w:rsidRPr="00797DDA" w:rsidRDefault="2056CA4B" w:rsidP="008659DD">
      <w:pPr>
        <w:tabs>
          <w:tab w:val="left" w:pos="1575"/>
        </w:tabs>
      </w:pPr>
      <w:r>
        <w:t xml:space="preserve"> Adresa: </w:t>
      </w:r>
      <w:r w:rsidR="00797DDA">
        <w:tab/>
      </w:r>
      <w:r>
        <w:t xml:space="preserve">                    Banská Belá 315, 966 15                  </w:t>
      </w:r>
      <w:r w:rsidR="00797DDA">
        <w:tab/>
      </w:r>
      <w:r>
        <w:t xml:space="preserve">          </w:t>
      </w:r>
      <w:r w:rsidR="00797DDA">
        <w:tab/>
      </w:r>
    </w:p>
    <w:p w14:paraId="7165BF9F" w14:textId="5B7A488E" w:rsidR="008659DD" w:rsidRPr="00797DDA" w:rsidRDefault="00797DDA" w:rsidP="008659DD">
      <w:pPr>
        <w:tabs>
          <w:tab w:val="left" w:pos="1575"/>
        </w:tabs>
      </w:pPr>
      <w:r w:rsidRPr="008D216F">
        <w:rPr>
          <w:color w:val="FF0000"/>
        </w:rPr>
        <w:t xml:space="preserve"> </w:t>
      </w:r>
      <w:r w:rsidRPr="00202627">
        <w:t>IČO:</w:t>
      </w:r>
      <w:r>
        <w:tab/>
      </w:r>
      <w:r>
        <w:tab/>
      </w:r>
      <w:r>
        <w:tab/>
      </w:r>
      <w:r w:rsidR="00202627">
        <w:t>37831054</w:t>
      </w:r>
    </w:p>
    <w:p w14:paraId="3DF2FFD9" w14:textId="40E139DC" w:rsidR="008659DD" w:rsidRPr="00797DDA" w:rsidRDefault="2056CA4B" w:rsidP="2056CA4B">
      <w:pPr>
        <w:tabs>
          <w:tab w:val="left" w:pos="1575"/>
        </w:tabs>
        <w:rPr>
          <w:b/>
          <w:bCs/>
          <w:sz w:val="28"/>
          <w:szCs w:val="28"/>
        </w:rPr>
      </w:pPr>
      <w:r>
        <w:t xml:space="preserve"> Riaditeľ školy:            </w:t>
      </w:r>
      <w:r w:rsidR="00797DDA">
        <w:tab/>
      </w:r>
      <w:r w:rsidRPr="2056CA4B">
        <w:t xml:space="preserve">PhDr. Ivana </w:t>
      </w:r>
      <w:proofErr w:type="spellStart"/>
      <w:r w:rsidRPr="2056CA4B">
        <w:t>Andrášiková</w:t>
      </w:r>
      <w:proofErr w:type="spellEnd"/>
      <w:r w:rsidRPr="2056CA4B">
        <w:t>, MBA</w:t>
      </w:r>
    </w:p>
    <w:p w14:paraId="3C74774B" w14:textId="77777777" w:rsidR="008659DD" w:rsidRPr="00797DDA" w:rsidRDefault="008659DD" w:rsidP="2056CA4B">
      <w:pPr>
        <w:jc w:val="both"/>
        <w:rPr>
          <w:b/>
          <w:bCs/>
          <w:sz w:val="32"/>
          <w:szCs w:val="32"/>
        </w:rPr>
      </w:pPr>
    </w:p>
    <w:p w14:paraId="2B8799CD" w14:textId="62CE0625" w:rsidR="008659DD" w:rsidRPr="00797DDA" w:rsidRDefault="008659DD" w:rsidP="2056CA4B">
      <w:pPr>
        <w:tabs>
          <w:tab w:val="left" w:pos="1575"/>
        </w:tabs>
      </w:pPr>
    </w:p>
    <w:p w14:paraId="26FC184C" w14:textId="1527FAD9" w:rsidR="008659DD" w:rsidRPr="00797DDA" w:rsidRDefault="2056CA4B" w:rsidP="2056CA4B">
      <w:pPr>
        <w:tabs>
          <w:tab w:val="left" w:pos="1575"/>
        </w:tabs>
        <w:rPr>
          <w:color w:val="FF0000"/>
        </w:rPr>
      </w:pPr>
      <w:r>
        <w:t xml:space="preserve"> Počet zamestnancov:     </w:t>
      </w:r>
      <w:r w:rsidR="00797DDA">
        <w:tab/>
      </w:r>
      <w:r>
        <w:t>pedagogickí:      1</w:t>
      </w:r>
      <w:r w:rsidR="008D216F" w:rsidRPr="00202627">
        <w:t>4</w:t>
      </w:r>
    </w:p>
    <w:p w14:paraId="02FA440E" w14:textId="74173283" w:rsidR="008659DD" w:rsidRDefault="2056CA4B" w:rsidP="2056CA4B">
      <w:pPr>
        <w:tabs>
          <w:tab w:val="left" w:pos="1575"/>
        </w:tabs>
        <w:rPr>
          <w:color w:val="FF0000"/>
        </w:rPr>
      </w:pPr>
      <w:r>
        <w:t xml:space="preserve">                                 </w:t>
      </w:r>
      <w:r w:rsidR="008D216F">
        <w:t xml:space="preserve">               nepedagogickí:  0</w:t>
      </w:r>
    </w:p>
    <w:p w14:paraId="17AD93B2" w14:textId="77777777" w:rsidR="00797DDA" w:rsidRPr="00797DDA" w:rsidRDefault="00797DDA" w:rsidP="008659DD">
      <w:pPr>
        <w:tabs>
          <w:tab w:val="left" w:pos="1575"/>
        </w:tabs>
      </w:pPr>
    </w:p>
    <w:p w14:paraId="1ACA75B7" w14:textId="74EDE84C" w:rsidR="008659DD" w:rsidRPr="00797DDA" w:rsidRDefault="00797DDA" w:rsidP="008659DD">
      <w:pPr>
        <w:tabs>
          <w:tab w:val="left" w:pos="1575"/>
        </w:tabs>
      </w:pPr>
      <w:r w:rsidRPr="00797DDA">
        <w:t xml:space="preserve"> </w:t>
      </w:r>
      <w:r>
        <w:t>K</w:t>
      </w:r>
      <w:r w:rsidR="008659DD" w:rsidRPr="00797DDA">
        <w:t>ontakt:</w:t>
      </w:r>
      <w:r w:rsidR="008659DD" w:rsidRPr="00797DDA">
        <w:tab/>
      </w:r>
      <w:r>
        <w:tab/>
      </w:r>
      <w:r>
        <w:tab/>
      </w:r>
      <w:r w:rsidR="008659DD" w:rsidRPr="00797DDA">
        <w:t>tel.</w:t>
      </w:r>
      <w:r w:rsidR="00202627">
        <w:t xml:space="preserve"> 045/6933116</w:t>
      </w:r>
      <w:r w:rsidR="008659DD" w:rsidRPr="00797DDA">
        <w:t xml:space="preserve">  </w:t>
      </w:r>
    </w:p>
    <w:p w14:paraId="49815D1A" w14:textId="7F9C1CAC" w:rsidR="008659DD" w:rsidRPr="00797DDA" w:rsidRDefault="00797DDA" w:rsidP="008659DD">
      <w:pPr>
        <w:tabs>
          <w:tab w:val="left" w:pos="1575"/>
        </w:tabs>
      </w:pPr>
      <w:r>
        <w:t xml:space="preserve">           </w:t>
      </w:r>
      <w:r>
        <w:tab/>
      </w:r>
      <w:r>
        <w:tab/>
      </w:r>
      <w:r>
        <w:tab/>
      </w:r>
      <w:r w:rsidR="008659DD" w:rsidRPr="00797DDA">
        <w:t xml:space="preserve">e-mail: </w:t>
      </w:r>
      <w:r w:rsidR="00F34672">
        <w:t>zs.banskabela@gmail.com</w:t>
      </w:r>
      <w:r w:rsidR="008659DD" w:rsidRPr="00797DDA">
        <w:t xml:space="preserve"> </w:t>
      </w:r>
    </w:p>
    <w:p w14:paraId="0DE4B5B7" w14:textId="77777777" w:rsidR="008659DD" w:rsidRPr="00797DDA" w:rsidRDefault="008659DD" w:rsidP="008659DD">
      <w:pPr>
        <w:tabs>
          <w:tab w:val="left" w:pos="1575"/>
        </w:tabs>
      </w:pPr>
    </w:p>
    <w:p w14:paraId="295A6809" w14:textId="00B29682" w:rsidR="008659DD" w:rsidRPr="00202627" w:rsidRDefault="00797DDA" w:rsidP="008659DD">
      <w:pPr>
        <w:tabs>
          <w:tab w:val="left" w:pos="1575"/>
        </w:tabs>
      </w:pPr>
      <w:r w:rsidRPr="00797DDA">
        <w:t xml:space="preserve"> </w:t>
      </w:r>
      <w:r w:rsidR="008659DD" w:rsidRPr="00797DDA">
        <w:t xml:space="preserve">Zriaďovateľ:  </w:t>
      </w:r>
      <w:r w:rsidR="008659DD" w:rsidRPr="00797DDA">
        <w:tab/>
      </w:r>
      <w:r w:rsidR="008659DD" w:rsidRPr="00797DDA">
        <w:tab/>
      </w:r>
      <w:r w:rsidR="00A262A4">
        <w:tab/>
      </w:r>
      <w:r w:rsidR="008D216F" w:rsidRPr="00202627">
        <w:t>Obec Banská Belá</w:t>
      </w:r>
    </w:p>
    <w:p w14:paraId="1FD8FE29" w14:textId="04878667" w:rsidR="008659DD" w:rsidRPr="00202627" w:rsidRDefault="2056CA4B" w:rsidP="008659DD">
      <w:pPr>
        <w:tabs>
          <w:tab w:val="left" w:pos="1575"/>
        </w:tabs>
      </w:pPr>
      <w:r w:rsidRPr="00202627">
        <w:t xml:space="preserve"> Adresa:                   </w:t>
      </w:r>
      <w:r w:rsidR="00797DDA" w:rsidRPr="00202627">
        <w:tab/>
      </w:r>
      <w:r w:rsidR="00797DDA" w:rsidRPr="00202627">
        <w:tab/>
      </w:r>
      <w:r w:rsidR="00202627" w:rsidRPr="00202627">
        <w:t>Banská Belá 8</w:t>
      </w:r>
      <w:r w:rsidR="00202627">
        <w:t>3</w:t>
      </w:r>
      <w:r w:rsidR="00202627" w:rsidRPr="00202627">
        <w:t>, 966 15</w:t>
      </w:r>
    </w:p>
    <w:p w14:paraId="0A6959E7" w14:textId="77777777" w:rsidR="008D601F" w:rsidRDefault="00797DDA" w:rsidP="008659DD">
      <w:pPr>
        <w:tabs>
          <w:tab w:val="left" w:pos="1575"/>
        </w:tabs>
      </w:pPr>
      <w:r w:rsidRPr="00797DDA">
        <w:t xml:space="preserve"> </w:t>
      </w:r>
    </w:p>
    <w:p w14:paraId="3C506784" w14:textId="648FCBD4" w:rsidR="008D601F" w:rsidRDefault="00797DDA" w:rsidP="008659DD">
      <w:pPr>
        <w:tabs>
          <w:tab w:val="left" w:pos="1575"/>
        </w:tabs>
      </w:pPr>
      <w:r w:rsidRPr="00797DDA">
        <w:t xml:space="preserve"> </w:t>
      </w:r>
      <w:r w:rsidR="008659DD" w:rsidRPr="00797DDA">
        <w:t xml:space="preserve">Platnosť dokumentu od: </w:t>
      </w:r>
      <w:r w:rsidR="00F34672">
        <w:t xml:space="preserve">       15.9.2023</w:t>
      </w:r>
      <w:r w:rsidR="008659DD" w:rsidRPr="00797DDA">
        <w:t xml:space="preserve"> </w:t>
      </w:r>
    </w:p>
    <w:p w14:paraId="66204FF1" w14:textId="77777777" w:rsidR="008D601F" w:rsidRDefault="008D601F" w:rsidP="008659DD">
      <w:pPr>
        <w:tabs>
          <w:tab w:val="left" w:pos="1575"/>
        </w:tabs>
      </w:pPr>
    </w:p>
    <w:p w14:paraId="2DBF0D7D" w14:textId="77777777" w:rsidR="003F0389" w:rsidRPr="00797DDA" w:rsidRDefault="003F0389" w:rsidP="008659DD">
      <w:pPr>
        <w:tabs>
          <w:tab w:val="left" w:pos="1575"/>
        </w:tabs>
      </w:pPr>
    </w:p>
    <w:p w14:paraId="6CF63403" w14:textId="77777777" w:rsidR="008659DD" w:rsidRDefault="00937555" w:rsidP="008659DD">
      <w:pPr>
        <w:tabs>
          <w:tab w:val="left" w:pos="1575"/>
        </w:tabs>
        <w:rPr>
          <w:b/>
          <w:i/>
        </w:rPr>
      </w:pPr>
      <w:r>
        <w:rPr>
          <w:b/>
          <w:i/>
        </w:rPr>
        <w:t>Úvod</w:t>
      </w:r>
    </w:p>
    <w:p w14:paraId="6B62F1B3" w14:textId="77777777" w:rsidR="00937555" w:rsidRDefault="00937555" w:rsidP="008659DD">
      <w:pPr>
        <w:tabs>
          <w:tab w:val="left" w:pos="1575"/>
        </w:tabs>
        <w:rPr>
          <w:b/>
          <w:i/>
        </w:rPr>
      </w:pPr>
    </w:p>
    <w:p w14:paraId="3A52DD1D" w14:textId="19E7E144" w:rsidR="00937555" w:rsidRPr="00937555" w:rsidRDefault="00937555" w:rsidP="00937555">
      <w:pPr>
        <w:tabs>
          <w:tab w:val="left" w:pos="1575"/>
        </w:tabs>
        <w:jc w:val="both"/>
      </w:pPr>
      <w:r w:rsidRPr="00937555">
        <w:t>Predložený Plán profesijného rozvoja a kariérneho postupu pedagogických zamestnancov (ďalej len Plán)</w:t>
      </w:r>
      <w:r w:rsidRPr="00937555">
        <w:rPr>
          <w:b/>
          <w:sz w:val="44"/>
          <w:szCs w:val="44"/>
        </w:rPr>
        <w:t xml:space="preserve"> </w:t>
      </w:r>
      <w:r w:rsidRPr="00937555">
        <w:t>reaguje na zákon NR SR č. 138/2019 Z. z. o pedagogických zamestnancoch a odborných zamestnancoch</w:t>
      </w:r>
      <w:r w:rsidR="002F06AE">
        <w:t xml:space="preserve"> a na zákon NR SR č. 414/2021 Z. z., </w:t>
      </w:r>
      <w:r w:rsidR="002F06AE" w:rsidRPr="002F06AE">
        <w:t>ktorým sa mení a dopĺňa zákon č. 138/2019 Z. z. o pedagogických zamestnancoch a odborných zamestnancoch a o zmene a doplnení niektorých zákonov v znení neskorších predpisov a ktorým sa menia a dopĺňajú niektoré zákony</w:t>
      </w:r>
      <w:r w:rsidRPr="00937555">
        <w:t>, najmä na časti súvisiace so zmenami v oblasti profesijného rozvoja a jeho plánovania a to aj v kontexte aktualizačného vzdelávania, ktoré bude realizované v</w:t>
      </w:r>
      <w:r w:rsidR="008D216F">
        <w:t> ZŠ s MŠ Banská Belá</w:t>
      </w:r>
      <w:r w:rsidRPr="00937555">
        <w:t xml:space="preserve"> (ďalej len škola). V nasledujúcom texte je používaný pojem učiteľ ako reprezentatívny pre všetkých pedagogických zamestnancov.</w:t>
      </w:r>
    </w:p>
    <w:p w14:paraId="02F2C34E" w14:textId="77777777" w:rsidR="008659DD" w:rsidRPr="00797DDA" w:rsidRDefault="008659DD" w:rsidP="008659DD">
      <w:pPr>
        <w:tabs>
          <w:tab w:val="left" w:pos="1575"/>
        </w:tabs>
        <w:ind w:left="840"/>
      </w:pPr>
    </w:p>
    <w:p w14:paraId="680A4E5D" w14:textId="77777777" w:rsidR="008659DD" w:rsidRDefault="008659DD" w:rsidP="008171E6">
      <w:pPr>
        <w:tabs>
          <w:tab w:val="left" w:pos="1575"/>
        </w:tabs>
        <w:rPr>
          <w:sz w:val="32"/>
          <w:szCs w:val="32"/>
        </w:rPr>
      </w:pPr>
    </w:p>
    <w:p w14:paraId="3759E289" w14:textId="77777777" w:rsidR="008659DD" w:rsidRPr="008659DD" w:rsidRDefault="00937555" w:rsidP="003F0389">
      <w:pPr>
        <w:tabs>
          <w:tab w:val="left" w:pos="1575"/>
        </w:tabs>
        <w:rPr>
          <w:b/>
          <w:i/>
        </w:rPr>
      </w:pPr>
      <w:r>
        <w:rPr>
          <w:b/>
          <w:i/>
        </w:rPr>
        <w:t>Legislatívne východiská</w:t>
      </w:r>
    </w:p>
    <w:p w14:paraId="19219836" w14:textId="77777777" w:rsidR="008659DD" w:rsidRPr="008659DD" w:rsidRDefault="008659DD" w:rsidP="003F0389">
      <w:pPr>
        <w:tabs>
          <w:tab w:val="left" w:pos="1575"/>
        </w:tabs>
        <w:ind w:left="840"/>
      </w:pPr>
    </w:p>
    <w:p w14:paraId="768180EF" w14:textId="77777777" w:rsidR="00254DD4" w:rsidRPr="00710106" w:rsidRDefault="00254DD4" w:rsidP="003F0389">
      <w:pPr>
        <w:tabs>
          <w:tab w:val="left" w:pos="1575"/>
        </w:tabs>
        <w:jc w:val="both"/>
      </w:pPr>
      <w:r w:rsidRPr="00710106">
        <w:t xml:space="preserve">Tento Plán vychádza a v plnej miere zohľadňuje: </w:t>
      </w:r>
    </w:p>
    <w:p w14:paraId="296FEF7D" w14:textId="77777777" w:rsidR="00710106" w:rsidRPr="00710106" w:rsidRDefault="00710106" w:rsidP="003F0389">
      <w:pPr>
        <w:tabs>
          <w:tab w:val="left" w:pos="1575"/>
        </w:tabs>
        <w:jc w:val="both"/>
      </w:pPr>
    </w:p>
    <w:p w14:paraId="6D4E08D2" w14:textId="61D89377" w:rsidR="002F06AE" w:rsidRDefault="00254DD4" w:rsidP="00F34672">
      <w:pPr>
        <w:numPr>
          <w:ilvl w:val="0"/>
          <w:numId w:val="7"/>
        </w:numPr>
        <w:tabs>
          <w:tab w:val="left" w:pos="709"/>
        </w:tabs>
        <w:jc w:val="both"/>
      </w:pPr>
      <w:r w:rsidRPr="00710106">
        <w:t>Zákon č. 138/2019 Z. z. o pedagogických zamestnancoch a odborných zamestnancoch a o zmene a doplnení niektorých zákonov</w:t>
      </w:r>
      <w:r w:rsidR="00F34672">
        <w:t xml:space="preserve"> </w:t>
      </w:r>
      <w:r w:rsidR="002F06AE" w:rsidRPr="002F06AE">
        <w:t xml:space="preserve"> ktorým sa mení a dopĺňa zákon č. 138/2019 Z. z. o pedagogických zamestnancoch a odborných zamestnancoch a o zmene a doplnení niektorých zákonov v znení neskorších predpisov a ktorým sa menia a dopĺňajú niektoré zákony</w:t>
      </w:r>
    </w:p>
    <w:p w14:paraId="769D0D3C" w14:textId="77777777" w:rsidR="00710106" w:rsidRPr="00710106" w:rsidRDefault="00710106" w:rsidP="00710106">
      <w:pPr>
        <w:tabs>
          <w:tab w:val="left" w:pos="709"/>
        </w:tabs>
        <w:ind w:left="720"/>
        <w:jc w:val="both"/>
      </w:pPr>
    </w:p>
    <w:p w14:paraId="5C060A80" w14:textId="77777777" w:rsidR="00710106" w:rsidRPr="00710106" w:rsidRDefault="00254DD4" w:rsidP="00710106">
      <w:pPr>
        <w:numPr>
          <w:ilvl w:val="0"/>
          <w:numId w:val="7"/>
        </w:numPr>
        <w:tabs>
          <w:tab w:val="left" w:pos="709"/>
        </w:tabs>
        <w:jc w:val="both"/>
      </w:pPr>
      <w:r w:rsidRPr="00710106">
        <w:t xml:space="preserve">Zákon č. 553/2003 Z. z. o odmeňovaní niektorých zamestnancov pri výkone práce vo verejnom záujme a o zmene a doplnení niektorých zákonov </w:t>
      </w:r>
    </w:p>
    <w:p w14:paraId="54CD245A" w14:textId="77777777" w:rsidR="00710106" w:rsidRPr="00710106" w:rsidRDefault="00710106" w:rsidP="003F0389">
      <w:pPr>
        <w:tabs>
          <w:tab w:val="left" w:pos="1575"/>
        </w:tabs>
        <w:jc w:val="both"/>
      </w:pPr>
    </w:p>
    <w:p w14:paraId="014946FB" w14:textId="77777777" w:rsidR="008659DD" w:rsidRPr="00254DD4" w:rsidRDefault="00254DD4" w:rsidP="003F0389">
      <w:pPr>
        <w:tabs>
          <w:tab w:val="left" w:pos="1575"/>
        </w:tabs>
        <w:jc w:val="both"/>
      </w:pPr>
      <w:r w:rsidRPr="00254DD4">
        <w:t xml:space="preserve">Podľa zákona o pedagogických zamestnancoch je pedagogický zamestnanec a </w:t>
      </w:r>
      <w:r w:rsidR="00710106">
        <w:t>odborný zamestnanec povinný udrž</w:t>
      </w:r>
      <w:r w:rsidRPr="00254DD4">
        <w:t>iavať a rozvíjať svoje profesijné kompetencie prostredníctvom kontinuálneho vzdelávania alebo sebavzdelávania.</w:t>
      </w:r>
      <w:r w:rsidR="008659DD" w:rsidRPr="00254DD4">
        <w:rPr>
          <w:b/>
        </w:rPr>
        <w:t xml:space="preserve">         </w:t>
      </w:r>
    </w:p>
    <w:p w14:paraId="1231BE67" w14:textId="77777777" w:rsidR="00937555" w:rsidRDefault="00937555" w:rsidP="003F0389">
      <w:pPr>
        <w:jc w:val="both"/>
        <w:rPr>
          <w:b/>
          <w:i/>
        </w:rPr>
      </w:pPr>
    </w:p>
    <w:p w14:paraId="58FA1411" w14:textId="77777777" w:rsidR="008659DD" w:rsidRDefault="00937555" w:rsidP="003F0389">
      <w:pPr>
        <w:jc w:val="both"/>
        <w:rPr>
          <w:b/>
          <w:i/>
        </w:rPr>
      </w:pPr>
      <w:r>
        <w:rPr>
          <w:b/>
          <w:i/>
        </w:rPr>
        <w:t>Teoretické východiská</w:t>
      </w:r>
    </w:p>
    <w:p w14:paraId="36FEB5B0" w14:textId="77777777" w:rsidR="00A81727" w:rsidRDefault="00A81727" w:rsidP="003F0389">
      <w:pPr>
        <w:jc w:val="both"/>
        <w:rPr>
          <w:b/>
          <w:i/>
        </w:rPr>
      </w:pPr>
    </w:p>
    <w:p w14:paraId="56795930" w14:textId="77777777" w:rsidR="00A81727" w:rsidRPr="00A81727" w:rsidRDefault="00A81727" w:rsidP="00A81727">
      <w:r w:rsidRPr="00A81727">
        <w:t xml:space="preserve">Profesijný rozvoj učiteľov: </w:t>
      </w:r>
    </w:p>
    <w:p w14:paraId="5F8EB969" w14:textId="77777777" w:rsidR="00A81727" w:rsidRPr="00A81727" w:rsidRDefault="00A81727" w:rsidP="006706A1">
      <w:pPr>
        <w:numPr>
          <w:ilvl w:val="0"/>
          <w:numId w:val="11"/>
        </w:numPr>
        <w:jc w:val="both"/>
      </w:pPr>
      <w:r w:rsidRPr="00A81727">
        <w:t>je súbor aktivít vedúcich k zdokonaľovaniu výkonu profe</w:t>
      </w:r>
      <w:r w:rsidR="006706A1">
        <w:t xml:space="preserve">sie učiteľa a skvalitňovaniu  </w:t>
      </w:r>
      <w:r w:rsidRPr="00A81727">
        <w:t xml:space="preserve">výsledkov učenia žiakov, </w:t>
      </w:r>
    </w:p>
    <w:p w14:paraId="7D4E35B6" w14:textId="77777777" w:rsidR="00A81727" w:rsidRPr="00A81727" w:rsidRDefault="00A81727" w:rsidP="00A81727">
      <w:pPr>
        <w:numPr>
          <w:ilvl w:val="0"/>
          <w:numId w:val="9"/>
        </w:numPr>
        <w:jc w:val="both"/>
      </w:pPr>
      <w:r w:rsidRPr="00A81727">
        <w:t>zahŕňa akcie ďalšieho vzdelávania učiteľov, vzájomnú</w:t>
      </w:r>
      <w:r>
        <w:t xml:space="preserve"> odbornú debatu medzi pedagógmi </w:t>
      </w:r>
      <w:r w:rsidRPr="00A81727">
        <w:t xml:space="preserve">a </w:t>
      </w:r>
      <w:proofErr w:type="spellStart"/>
      <w:r w:rsidRPr="00A81727">
        <w:t>samoštúdium</w:t>
      </w:r>
      <w:proofErr w:type="spellEnd"/>
      <w:r w:rsidRPr="00A81727">
        <w:t>,</w:t>
      </w:r>
    </w:p>
    <w:p w14:paraId="6A59B942" w14:textId="5D84A9CD" w:rsidR="00A81727" w:rsidRPr="00A81727" w:rsidRDefault="00A81727" w:rsidP="00A81727">
      <w:pPr>
        <w:numPr>
          <w:ilvl w:val="0"/>
          <w:numId w:val="9"/>
        </w:numPr>
      </w:pPr>
      <w:r w:rsidRPr="00A81727">
        <w:t xml:space="preserve"> jeho systematické hodnotenie umožňuje, aby sa profesijný rast premietal do diferencovaného odmeňovania aj kariérneho postupu.</w:t>
      </w:r>
    </w:p>
    <w:p w14:paraId="30D7AA69" w14:textId="77777777" w:rsidR="00A81727" w:rsidRDefault="00A81727" w:rsidP="003F0389">
      <w:pPr>
        <w:jc w:val="both"/>
        <w:rPr>
          <w:b/>
          <w:i/>
        </w:rPr>
      </w:pPr>
    </w:p>
    <w:p w14:paraId="7196D064" w14:textId="77777777" w:rsidR="004D088C" w:rsidRDefault="004D088C" w:rsidP="004D088C">
      <w:pPr>
        <w:jc w:val="both"/>
        <w:rPr>
          <w:rFonts w:ascii="Calibri" w:hAnsi="Calibri" w:cs="Calibri"/>
          <w:i/>
        </w:rPr>
      </w:pPr>
    </w:p>
    <w:p w14:paraId="603235FB" w14:textId="77777777" w:rsidR="004D088C" w:rsidRPr="00126DE9" w:rsidRDefault="004D088C" w:rsidP="003F0389">
      <w:pPr>
        <w:jc w:val="both"/>
      </w:pPr>
      <w:r w:rsidRPr="004D088C">
        <w:rPr>
          <w:b/>
          <w:i/>
        </w:rPr>
        <w:t>Ciele</w:t>
      </w:r>
    </w:p>
    <w:p w14:paraId="34FF1C98" w14:textId="77777777" w:rsidR="004D088C" w:rsidRDefault="004D088C" w:rsidP="003F0389">
      <w:pPr>
        <w:jc w:val="both"/>
      </w:pPr>
    </w:p>
    <w:p w14:paraId="029C0854" w14:textId="77777777" w:rsidR="00126DE9" w:rsidRPr="00126DE9" w:rsidRDefault="004D088C" w:rsidP="003F0389">
      <w:pPr>
        <w:jc w:val="both"/>
        <w:rPr>
          <w:u w:val="single"/>
        </w:rPr>
      </w:pPr>
      <w:r w:rsidRPr="00126DE9">
        <w:rPr>
          <w:u w:val="single"/>
        </w:rPr>
        <w:t xml:space="preserve">Hlavný cieľ </w:t>
      </w:r>
    </w:p>
    <w:p w14:paraId="10F00CCA" w14:textId="77777777" w:rsidR="004D088C" w:rsidRPr="004D088C" w:rsidRDefault="004D088C" w:rsidP="003F0389">
      <w:pPr>
        <w:jc w:val="both"/>
      </w:pPr>
      <w:r w:rsidRPr="004D088C">
        <w:t>Profesijný</w:t>
      </w:r>
      <w:r w:rsidR="00126DE9">
        <w:t xml:space="preserve"> </w:t>
      </w:r>
      <w:r w:rsidRPr="004D088C">
        <w:t>rozvoj PZ ako súčasť celoživotného vzdelávania zabezpečuje u</w:t>
      </w:r>
      <w:r w:rsidR="00126DE9">
        <w:t> </w:t>
      </w:r>
      <w:r w:rsidRPr="004D088C">
        <w:t>pedagogických</w:t>
      </w:r>
      <w:r w:rsidR="00126DE9">
        <w:t xml:space="preserve"> </w:t>
      </w:r>
      <w:r w:rsidRPr="004D088C">
        <w:t>a odborných zamestnancov sústavný proces</w:t>
      </w:r>
      <w:r w:rsidR="00126DE9">
        <w:t xml:space="preserve"> </w:t>
      </w:r>
      <w:r w:rsidRPr="004D088C">
        <w:t>nadobúdania vedomostí, zručností a spôsobilostí s cieľom udržiavať, obnovovať, zdokonaľovať a dopĺňať profesijné kompetencie potrebné na výkon pedagogickej praxe a na výkon odbornej činnosti so zreteľom na premenu tradičnej školy na modernú.</w:t>
      </w:r>
    </w:p>
    <w:p w14:paraId="6D072C0D" w14:textId="77777777" w:rsidR="004D088C" w:rsidRDefault="004D088C" w:rsidP="003F0389">
      <w:pPr>
        <w:jc w:val="both"/>
      </w:pPr>
    </w:p>
    <w:p w14:paraId="6B09CEE0" w14:textId="77777777" w:rsidR="00126DE9" w:rsidRPr="00126DE9" w:rsidRDefault="00126DE9" w:rsidP="00126DE9">
      <w:pPr>
        <w:jc w:val="both"/>
        <w:rPr>
          <w:u w:val="single"/>
        </w:rPr>
      </w:pPr>
      <w:r w:rsidRPr="00126DE9">
        <w:rPr>
          <w:u w:val="single"/>
        </w:rPr>
        <w:t xml:space="preserve">Čiastkové ciele </w:t>
      </w:r>
    </w:p>
    <w:p w14:paraId="42985FEB" w14:textId="77777777" w:rsidR="00126DE9" w:rsidRDefault="00126DE9" w:rsidP="00126DE9">
      <w:pPr>
        <w:jc w:val="both"/>
      </w:pPr>
      <w:r w:rsidRPr="00126DE9">
        <w:t>Zákon umožňuje ich napĺňanie</w:t>
      </w:r>
      <w:r>
        <w:t xml:space="preserve"> </w:t>
      </w:r>
      <w:r w:rsidRPr="00126DE9">
        <w:t>prostredníctvom vzdelávaní, ktoré sa</w:t>
      </w:r>
      <w:r>
        <w:t xml:space="preserve"> </w:t>
      </w:r>
      <w:r w:rsidRPr="00126DE9">
        <w:t>organizuje ako:</w:t>
      </w:r>
    </w:p>
    <w:p w14:paraId="23F9B000" w14:textId="77777777" w:rsidR="00126DE9" w:rsidRDefault="00126DE9" w:rsidP="00AC1A27">
      <w:pPr>
        <w:numPr>
          <w:ilvl w:val="0"/>
          <w:numId w:val="14"/>
        </w:numPr>
        <w:jc w:val="both"/>
      </w:pPr>
      <w:r w:rsidRPr="00126DE9">
        <w:t>kvalifikačné vzdelávanie,</w:t>
      </w:r>
    </w:p>
    <w:p w14:paraId="09CBCE8F" w14:textId="77777777" w:rsidR="00126DE9" w:rsidRDefault="00126DE9" w:rsidP="00AC1A27">
      <w:pPr>
        <w:numPr>
          <w:ilvl w:val="0"/>
          <w:numId w:val="14"/>
        </w:numPr>
        <w:jc w:val="both"/>
      </w:pPr>
      <w:r w:rsidRPr="00126DE9">
        <w:t>funkčné vzdelávanie,</w:t>
      </w:r>
    </w:p>
    <w:p w14:paraId="485D8FA7" w14:textId="77777777" w:rsidR="00126DE9" w:rsidRDefault="00126DE9" w:rsidP="00AC1A27">
      <w:pPr>
        <w:numPr>
          <w:ilvl w:val="0"/>
          <w:numId w:val="14"/>
        </w:numPr>
        <w:jc w:val="both"/>
      </w:pPr>
      <w:r w:rsidRPr="00126DE9">
        <w:t>špecializačné vzdelávanie,</w:t>
      </w:r>
    </w:p>
    <w:p w14:paraId="34ECA9AF" w14:textId="77777777" w:rsidR="00126DE9" w:rsidRDefault="00126DE9" w:rsidP="00AC1A27">
      <w:pPr>
        <w:numPr>
          <w:ilvl w:val="0"/>
          <w:numId w:val="14"/>
        </w:numPr>
        <w:jc w:val="both"/>
      </w:pPr>
      <w:r w:rsidRPr="00126DE9">
        <w:t>adaptačné vzdelávanie,</w:t>
      </w:r>
    </w:p>
    <w:p w14:paraId="0C72BE65" w14:textId="77777777" w:rsidR="00126DE9" w:rsidRDefault="00126DE9" w:rsidP="00AC1A27">
      <w:pPr>
        <w:numPr>
          <w:ilvl w:val="0"/>
          <w:numId w:val="14"/>
        </w:numPr>
        <w:jc w:val="both"/>
      </w:pPr>
      <w:proofErr w:type="spellStart"/>
      <w:r w:rsidRPr="00126DE9">
        <w:t>predatestačné</w:t>
      </w:r>
      <w:proofErr w:type="spellEnd"/>
      <w:r w:rsidRPr="00126DE9">
        <w:t xml:space="preserve"> vzdelávanie,</w:t>
      </w:r>
    </w:p>
    <w:p w14:paraId="7697A09B" w14:textId="77777777" w:rsidR="00126DE9" w:rsidRDefault="00126DE9" w:rsidP="00AC1A27">
      <w:pPr>
        <w:numPr>
          <w:ilvl w:val="0"/>
          <w:numId w:val="14"/>
        </w:numPr>
        <w:jc w:val="both"/>
      </w:pPr>
      <w:r w:rsidRPr="00126DE9">
        <w:t>inovačné vzdelávanie,</w:t>
      </w:r>
    </w:p>
    <w:p w14:paraId="31C2882F" w14:textId="77777777" w:rsidR="00126DE9" w:rsidRDefault="00126DE9" w:rsidP="00AC1A27">
      <w:pPr>
        <w:numPr>
          <w:ilvl w:val="0"/>
          <w:numId w:val="14"/>
        </w:numPr>
        <w:jc w:val="both"/>
      </w:pPr>
      <w:r w:rsidRPr="00126DE9">
        <w:t>aktualizačné vzdelávanie.</w:t>
      </w:r>
    </w:p>
    <w:p w14:paraId="6BD18F9B" w14:textId="77777777" w:rsidR="00B85842" w:rsidRDefault="00B85842" w:rsidP="00B85842">
      <w:pPr>
        <w:jc w:val="both"/>
      </w:pPr>
    </w:p>
    <w:p w14:paraId="238601FE" w14:textId="77777777" w:rsidR="00126DE9" w:rsidRDefault="00126DE9" w:rsidP="00126DE9">
      <w:pPr>
        <w:jc w:val="both"/>
      </w:pPr>
    </w:p>
    <w:p w14:paraId="317ABF66" w14:textId="77777777" w:rsidR="00126DE9" w:rsidRPr="00126DE9" w:rsidRDefault="00126DE9" w:rsidP="00126DE9">
      <w:pPr>
        <w:jc w:val="both"/>
        <w:rPr>
          <w:b/>
          <w:i/>
        </w:rPr>
      </w:pPr>
      <w:r w:rsidRPr="00126DE9">
        <w:rPr>
          <w:b/>
          <w:i/>
        </w:rPr>
        <w:t>Kvalifikačné vzdelávanie</w:t>
      </w:r>
    </w:p>
    <w:p w14:paraId="0F3CABC7" w14:textId="77777777" w:rsidR="00126DE9" w:rsidRPr="00126DE9" w:rsidRDefault="00126DE9" w:rsidP="00126DE9">
      <w:pPr>
        <w:jc w:val="both"/>
      </w:pPr>
    </w:p>
    <w:p w14:paraId="270D8428" w14:textId="77777777" w:rsidR="00126DE9" w:rsidRDefault="00126DE9" w:rsidP="00126DE9">
      <w:pPr>
        <w:jc w:val="both"/>
      </w:pPr>
      <w:r w:rsidRPr="00126DE9">
        <w:t xml:space="preserve">Cieľom kvalifikačného vzdelávania je získanie vzdelania, ktorým pedagogický zamestnanec a odborný zamestnanec v príslušnom stupni vyžadovaného vzdelania získa kvalifikačný predpoklad na výkon pracovnej činnosti </w:t>
      </w:r>
    </w:p>
    <w:p w14:paraId="1F41A89D" w14:textId="77777777" w:rsidR="00126DE9" w:rsidRDefault="00126DE9" w:rsidP="00AC1A27">
      <w:pPr>
        <w:numPr>
          <w:ilvl w:val="0"/>
          <w:numId w:val="12"/>
        </w:numPr>
        <w:jc w:val="both"/>
      </w:pPr>
      <w:r w:rsidRPr="00126DE9">
        <w:t xml:space="preserve">v príslušnej kategórii a </w:t>
      </w:r>
      <w:proofErr w:type="spellStart"/>
      <w:r w:rsidRPr="00126DE9">
        <w:t>podkategórii</w:t>
      </w:r>
      <w:proofErr w:type="spellEnd"/>
      <w:r w:rsidRPr="00126DE9">
        <w:t xml:space="preserve"> pedagogického zamestnanca,</w:t>
      </w:r>
    </w:p>
    <w:p w14:paraId="222FA674" w14:textId="77777777" w:rsidR="00126DE9" w:rsidRDefault="00126DE9" w:rsidP="00AC1A27">
      <w:pPr>
        <w:numPr>
          <w:ilvl w:val="0"/>
          <w:numId w:val="12"/>
        </w:numPr>
        <w:jc w:val="both"/>
      </w:pPr>
      <w:r w:rsidRPr="00126DE9">
        <w:t>v ďalšej kategórii pedagogického zamestnanca,</w:t>
      </w:r>
    </w:p>
    <w:p w14:paraId="44AD3466" w14:textId="77777777" w:rsidR="00126DE9" w:rsidRDefault="00126DE9" w:rsidP="00AC1A27">
      <w:pPr>
        <w:numPr>
          <w:ilvl w:val="0"/>
          <w:numId w:val="12"/>
        </w:numPr>
        <w:jc w:val="both"/>
      </w:pPr>
      <w:r w:rsidRPr="00126DE9">
        <w:t>vyučovaním ďalších aprobačných predmetov,</w:t>
      </w:r>
    </w:p>
    <w:p w14:paraId="669AA3C4" w14:textId="77777777" w:rsidR="00126DE9" w:rsidRDefault="00126DE9" w:rsidP="00AC1A27">
      <w:pPr>
        <w:numPr>
          <w:ilvl w:val="0"/>
          <w:numId w:val="12"/>
        </w:numPr>
        <w:jc w:val="both"/>
      </w:pPr>
      <w:r w:rsidRPr="00126DE9">
        <w:t xml:space="preserve">v ďalšej </w:t>
      </w:r>
      <w:proofErr w:type="spellStart"/>
      <w:r w:rsidRPr="00126DE9">
        <w:t>podkategórii</w:t>
      </w:r>
      <w:proofErr w:type="spellEnd"/>
      <w:r w:rsidRPr="00126DE9">
        <w:t xml:space="preserve"> kategórie učiteľ,</w:t>
      </w:r>
    </w:p>
    <w:p w14:paraId="23A5055E" w14:textId="77777777" w:rsidR="00126DE9" w:rsidRDefault="00126DE9" w:rsidP="00AC1A27">
      <w:pPr>
        <w:numPr>
          <w:ilvl w:val="0"/>
          <w:numId w:val="12"/>
        </w:numPr>
        <w:jc w:val="both"/>
      </w:pPr>
      <w:r w:rsidRPr="00126DE9">
        <w:t xml:space="preserve">v príslušnej kategórii odborného zamestnanca, ak ide o vzdelávanie pedagogického zamestnanca s najmenej vysokoškolským vzdelaním druhého stupňa, </w:t>
      </w:r>
    </w:p>
    <w:p w14:paraId="54E06F3C" w14:textId="77777777" w:rsidR="00126DE9" w:rsidRDefault="00126DE9" w:rsidP="00AC1A27">
      <w:pPr>
        <w:numPr>
          <w:ilvl w:val="0"/>
          <w:numId w:val="12"/>
        </w:numPr>
        <w:jc w:val="both"/>
      </w:pPr>
      <w:r w:rsidRPr="00126DE9">
        <w:t>v ďalšej kategórii odborného zamestnanca,</w:t>
      </w:r>
    </w:p>
    <w:p w14:paraId="5FEFCB4D" w14:textId="77777777" w:rsidR="00126DE9" w:rsidRDefault="00126DE9" w:rsidP="00AC1A27">
      <w:pPr>
        <w:numPr>
          <w:ilvl w:val="0"/>
          <w:numId w:val="12"/>
        </w:numPr>
        <w:jc w:val="both"/>
      </w:pPr>
      <w:r w:rsidRPr="00126DE9">
        <w:t>v triedach a školách pre deti a žiakov so špeciálnymi výchovno-vzdelávacími potrebami.</w:t>
      </w:r>
    </w:p>
    <w:p w14:paraId="5B08B5D1" w14:textId="77777777" w:rsidR="00126DE9" w:rsidRDefault="00126DE9" w:rsidP="00126DE9">
      <w:pPr>
        <w:jc w:val="both"/>
      </w:pPr>
    </w:p>
    <w:p w14:paraId="17FDB85D" w14:textId="77777777" w:rsidR="00126DE9" w:rsidRDefault="00126DE9" w:rsidP="00126DE9">
      <w:pPr>
        <w:jc w:val="both"/>
      </w:pPr>
      <w:r w:rsidRPr="00126DE9">
        <w:t>Poskytovateľom kvalifikačného vzdelávania je vysoká škola a organizácia zriadená ministerstvom školstva.</w:t>
      </w:r>
    </w:p>
    <w:p w14:paraId="16DEB4AB" w14:textId="77777777" w:rsidR="00126DE9" w:rsidRDefault="00126DE9" w:rsidP="00126DE9">
      <w:pPr>
        <w:jc w:val="both"/>
      </w:pPr>
    </w:p>
    <w:p w14:paraId="26A93607" w14:textId="77777777" w:rsidR="00126DE9" w:rsidRDefault="00126DE9" w:rsidP="00126DE9">
      <w:pPr>
        <w:jc w:val="both"/>
        <w:rPr>
          <w:b/>
          <w:i/>
        </w:rPr>
      </w:pPr>
      <w:r w:rsidRPr="00126DE9">
        <w:rPr>
          <w:b/>
          <w:i/>
        </w:rPr>
        <w:lastRenderedPageBreak/>
        <w:t>Funkčné vzdelávanie</w:t>
      </w:r>
    </w:p>
    <w:p w14:paraId="0AD9C6F4" w14:textId="77777777" w:rsidR="008F1E50" w:rsidRPr="00126DE9" w:rsidRDefault="008F1E50" w:rsidP="00126DE9">
      <w:pPr>
        <w:jc w:val="both"/>
        <w:rPr>
          <w:b/>
          <w:i/>
        </w:rPr>
      </w:pPr>
    </w:p>
    <w:p w14:paraId="08C678C5" w14:textId="77777777" w:rsidR="00126DE9" w:rsidRDefault="00126DE9" w:rsidP="00126DE9">
      <w:pPr>
        <w:jc w:val="both"/>
      </w:pPr>
      <w:r w:rsidRPr="00126DE9">
        <w:t xml:space="preserve">Cieľom funkčného vzdelávania je získanie profesijných kompetencií na výkon funkcie riaditeľa a na výkon činnosti vedúceho pedagogického zamestnanca a vedúceho odborného zamestnanca. </w:t>
      </w:r>
    </w:p>
    <w:p w14:paraId="058D9594" w14:textId="77777777" w:rsidR="00126DE9" w:rsidRDefault="00126DE9" w:rsidP="00126DE9">
      <w:pPr>
        <w:jc w:val="both"/>
      </w:pPr>
      <w:r w:rsidRPr="00126DE9">
        <w:t>Poskytovateľom funkčného vzdelávania je</w:t>
      </w:r>
    </w:p>
    <w:p w14:paraId="302C0FC1" w14:textId="77777777" w:rsidR="00126DE9" w:rsidRDefault="00126DE9" w:rsidP="00AC1A27">
      <w:pPr>
        <w:numPr>
          <w:ilvl w:val="0"/>
          <w:numId w:val="16"/>
        </w:numPr>
        <w:jc w:val="both"/>
      </w:pPr>
      <w:r w:rsidRPr="00126DE9">
        <w:t>vysoká škola, ktorá uskutočňuje-1.študijný program zameraný na školský manažment alebo2.učiteľský študijný program a študijný program zameraný na manažment školy,</w:t>
      </w:r>
    </w:p>
    <w:p w14:paraId="59C65FAE" w14:textId="77777777" w:rsidR="00126DE9" w:rsidRDefault="00126DE9" w:rsidP="00AC1A27">
      <w:pPr>
        <w:numPr>
          <w:ilvl w:val="0"/>
          <w:numId w:val="16"/>
        </w:numPr>
        <w:jc w:val="both"/>
      </w:pPr>
      <w:r w:rsidRPr="00126DE9">
        <w:t>organizácia zriadená ministerstvom školstva,</w:t>
      </w:r>
    </w:p>
    <w:p w14:paraId="763EC7A7" w14:textId="77777777" w:rsidR="00126DE9" w:rsidRDefault="00126DE9" w:rsidP="00AC1A27">
      <w:pPr>
        <w:numPr>
          <w:ilvl w:val="0"/>
          <w:numId w:val="16"/>
        </w:numPr>
        <w:jc w:val="both"/>
      </w:pPr>
      <w:r w:rsidRPr="00126DE9">
        <w:t>katolícke pedagogické a katechetické centrum,</w:t>
      </w:r>
    </w:p>
    <w:p w14:paraId="252324C2" w14:textId="77777777" w:rsidR="00126DE9" w:rsidRDefault="00126DE9" w:rsidP="00AC1A27">
      <w:pPr>
        <w:numPr>
          <w:ilvl w:val="0"/>
          <w:numId w:val="16"/>
        </w:numPr>
        <w:jc w:val="both"/>
      </w:pPr>
      <w:r w:rsidRPr="00126DE9">
        <w:t>registrovaná cirkev alebo náboženská spoločnosť, ktorá je zriaďovateľom.</w:t>
      </w:r>
    </w:p>
    <w:p w14:paraId="4C431D90" w14:textId="77777777" w:rsidR="00126DE9" w:rsidRDefault="00126DE9" w:rsidP="00126DE9">
      <w:pPr>
        <w:jc w:val="both"/>
      </w:pPr>
      <w:r w:rsidRPr="00126DE9">
        <w:t>Základný modul funkčného vzdelávania úspešne absolvuje pedagogický zamestnanec a odborný zamestnanec pred začiatkom výkonu funkcie riaditeľa. Rozširujúce moduly funkčného vzdelávania úspešne absolvuje riaditeľ najneskôr do piatich rokov od začiatku výkonu funkcie riaditeľa.</w:t>
      </w:r>
    </w:p>
    <w:p w14:paraId="4B1F511A" w14:textId="77777777" w:rsidR="007A6934" w:rsidRDefault="007A6934" w:rsidP="00126DE9">
      <w:pPr>
        <w:jc w:val="both"/>
      </w:pPr>
    </w:p>
    <w:p w14:paraId="21657A26" w14:textId="77777777" w:rsidR="007A6934" w:rsidRDefault="007A6934" w:rsidP="00126DE9">
      <w:pPr>
        <w:jc w:val="both"/>
        <w:rPr>
          <w:b/>
          <w:i/>
        </w:rPr>
      </w:pPr>
      <w:r w:rsidRPr="007A6934">
        <w:rPr>
          <w:b/>
          <w:i/>
        </w:rPr>
        <w:t>Adaptačné vzdelávanie</w:t>
      </w:r>
    </w:p>
    <w:p w14:paraId="65F9C3DC" w14:textId="77777777" w:rsidR="007A6934" w:rsidRPr="007A6934" w:rsidRDefault="007A6934" w:rsidP="00126DE9">
      <w:pPr>
        <w:jc w:val="both"/>
        <w:rPr>
          <w:b/>
          <w:i/>
        </w:rPr>
      </w:pPr>
    </w:p>
    <w:p w14:paraId="148ACBA7" w14:textId="77777777" w:rsidR="007A6934" w:rsidRDefault="007A6934" w:rsidP="00126DE9">
      <w:pPr>
        <w:jc w:val="both"/>
      </w:pPr>
      <w:r w:rsidRPr="007A6934">
        <w:t xml:space="preserve">Cieľom adaptačného vzdelávania je získanie profesijných kompetencií potrebných na výkon pracovnej činnosti v </w:t>
      </w:r>
      <w:proofErr w:type="spellStart"/>
      <w:r w:rsidRPr="007A6934">
        <w:t>kariérovom</w:t>
      </w:r>
      <w:proofErr w:type="spellEnd"/>
      <w:r w:rsidRPr="007A6934">
        <w:t xml:space="preserve"> stupni samostatný pedagogický zamestnanec a samostatný odborný zamestnanec. </w:t>
      </w:r>
    </w:p>
    <w:p w14:paraId="3BC9171B" w14:textId="77777777" w:rsidR="007A6934" w:rsidRDefault="007A6934" w:rsidP="00126DE9">
      <w:pPr>
        <w:jc w:val="both"/>
      </w:pPr>
      <w:r w:rsidRPr="007A6934">
        <w:t xml:space="preserve">Poskytovateľom adaptačného vzdelávania je škola, školské zariadenie, zariadenie sociálnej pomoci a organizácia zriadená ministerstvom školstva. </w:t>
      </w:r>
    </w:p>
    <w:p w14:paraId="5B4B454B" w14:textId="77777777" w:rsidR="007A6934" w:rsidRDefault="007A6934" w:rsidP="00126DE9">
      <w:pPr>
        <w:jc w:val="both"/>
      </w:pPr>
      <w:r w:rsidRPr="007A6934">
        <w:t>Adaptačné vzdelávanie sa organizuje ako jednoduchý program adaptačného vzdelávania.</w:t>
      </w:r>
      <w:r>
        <w:t xml:space="preserve"> </w:t>
      </w:r>
      <w:r w:rsidRPr="007A6934">
        <w:t>Program adaptačného vzdelávania schvaľuje riaditeľ alebo štatutárny zástupca organizácie zriadenej ministerstvom školstva.</w:t>
      </w:r>
    </w:p>
    <w:p w14:paraId="5023141B" w14:textId="77777777" w:rsidR="007A6934" w:rsidRDefault="007A6934" w:rsidP="00126DE9">
      <w:pPr>
        <w:jc w:val="both"/>
      </w:pPr>
    </w:p>
    <w:p w14:paraId="7AA28576" w14:textId="77777777" w:rsidR="007A6934" w:rsidRPr="007A6934" w:rsidRDefault="007A6934" w:rsidP="00126DE9">
      <w:pPr>
        <w:jc w:val="both"/>
        <w:rPr>
          <w:b/>
          <w:i/>
        </w:rPr>
      </w:pPr>
      <w:proofErr w:type="spellStart"/>
      <w:r w:rsidRPr="007A6934">
        <w:rPr>
          <w:b/>
          <w:i/>
        </w:rPr>
        <w:t>Predatestačné</w:t>
      </w:r>
      <w:proofErr w:type="spellEnd"/>
      <w:r w:rsidRPr="007A6934">
        <w:rPr>
          <w:b/>
          <w:i/>
        </w:rPr>
        <w:t xml:space="preserve"> vzdelávanie</w:t>
      </w:r>
    </w:p>
    <w:p w14:paraId="1F3B1409" w14:textId="77777777" w:rsidR="007A6934" w:rsidRDefault="007A6934" w:rsidP="00126DE9">
      <w:pPr>
        <w:jc w:val="both"/>
      </w:pPr>
    </w:p>
    <w:p w14:paraId="1146B8BF" w14:textId="77777777" w:rsidR="007A6934" w:rsidRDefault="007A6934" w:rsidP="00126DE9">
      <w:pPr>
        <w:jc w:val="both"/>
      </w:pPr>
      <w:r w:rsidRPr="007A6934">
        <w:t xml:space="preserve">Cieľom </w:t>
      </w:r>
      <w:proofErr w:type="spellStart"/>
      <w:r w:rsidRPr="007A6934">
        <w:t>predatestačného</w:t>
      </w:r>
      <w:proofErr w:type="spellEnd"/>
      <w:r w:rsidRPr="007A6934">
        <w:t xml:space="preserve"> vzdelávania je získanie profesijných kompetencií na zaradenie do vyššieho </w:t>
      </w:r>
      <w:proofErr w:type="spellStart"/>
      <w:r w:rsidRPr="007A6934">
        <w:t>kariérového</w:t>
      </w:r>
      <w:proofErr w:type="spellEnd"/>
      <w:r w:rsidRPr="007A6934">
        <w:t xml:space="preserve"> stupňa. Poskytovateľom </w:t>
      </w:r>
      <w:proofErr w:type="spellStart"/>
      <w:r w:rsidRPr="007A6934">
        <w:t>predatestačného</w:t>
      </w:r>
      <w:proofErr w:type="spellEnd"/>
      <w:r w:rsidRPr="007A6934">
        <w:t xml:space="preserve"> vzdelávania je atestačná organizácia.</w:t>
      </w:r>
    </w:p>
    <w:p w14:paraId="562C75D1" w14:textId="77777777" w:rsidR="007A6934" w:rsidRDefault="007A6934" w:rsidP="00126DE9">
      <w:pPr>
        <w:jc w:val="both"/>
      </w:pPr>
    </w:p>
    <w:p w14:paraId="22E92331" w14:textId="77777777" w:rsidR="007A6934" w:rsidRPr="007A6934" w:rsidRDefault="007A6934" w:rsidP="00126DE9">
      <w:pPr>
        <w:jc w:val="both"/>
        <w:rPr>
          <w:b/>
          <w:i/>
        </w:rPr>
      </w:pPr>
      <w:r w:rsidRPr="007A6934">
        <w:rPr>
          <w:b/>
          <w:i/>
        </w:rPr>
        <w:t>Inovačné vzdelávanie</w:t>
      </w:r>
    </w:p>
    <w:p w14:paraId="664355AD" w14:textId="77777777" w:rsidR="007A6934" w:rsidRDefault="007A6934" w:rsidP="00126DE9">
      <w:pPr>
        <w:jc w:val="both"/>
      </w:pPr>
    </w:p>
    <w:p w14:paraId="2D48FF6B" w14:textId="77777777" w:rsidR="007A6934" w:rsidRDefault="007A6934" w:rsidP="00126DE9">
      <w:pPr>
        <w:jc w:val="both"/>
      </w:pPr>
      <w:r w:rsidRPr="007A6934">
        <w:t>Cieľom inovačného vzdelávania je</w:t>
      </w:r>
      <w:r>
        <w:t xml:space="preserve"> </w:t>
      </w:r>
      <w:r w:rsidRPr="007A6934">
        <w:t xml:space="preserve">prehĺbenie, rozšírenie a inovácia profesijných kompetencií potrebných na výkon pracovnej činnosti v príslušnej kategórii alebo v </w:t>
      </w:r>
      <w:proofErr w:type="spellStart"/>
      <w:r w:rsidRPr="007A6934">
        <w:t>podkategórii</w:t>
      </w:r>
      <w:proofErr w:type="spellEnd"/>
      <w:r w:rsidRPr="007A6934">
        <w:t xml:space="preserve"> pedagogického zamestnanca alebo v príslušnej kategórii odborného zamestnanca alebo uplatnenie najnovších poznatkov alebo skúseností z praxe vo výchove a vzdelávaní.</w:t>
      </w:r>
      <w:r>
        <w:t xml:space="preserve"> </w:t>
      </w:r>
    </w:p>
    <w:p w14:paraId="78B13809" w14:textId="77777777" w:rsidR="007A6934" w:rsidRDefault="007A6934" w:rsidP="00126DE9">
      <w:pPr>
        <w:jc w:val="both"/>
      </w:pPr>
      <w:r w:rsidRPr="007A6934">
        <w:t>Poskytovateľom inovačného vzdelávania je</w:t>
      </w:r>
      <w:r>
        <w:t xml:space="preserve"> </w:t>
      </w:r>
    </w:p>
    <w:p w14:paraId="592614CF" w14:textId="77777777" w:rsidR="007A6934" w:rsidRDefault="007A6934" w:rsidP="00AC1A27">
      <w:pPr>
        <w:numPr>
          <w:ilvl w:val="0"/>
          <w:numId w:val="17"/>
        </w:numPr>
        <w:jc w:val="both"/>
      </w:pPr>
      <w:r w:rsidRPr="007A6934">
        <w:t>vysoká škola,</w:t>
      </w:r>
    </w:p>
    <w:p w14:paraId="39091F4A" w14:textId="77777777" w:rsidR="007A6934" w:rsidRDefault="007A6934" w:rsidP="00AC1A27">
      <w:pPr>
        <w:numPr>
          <w:ilvl w:val="0"/>
          <w:numId w:val="17"/>
        </w:numPr>
        <w:jc w:val="both"/>
      </w:pPr>
      <w:r w:rsidRPr="007A6934">
        <w:t>organizácia zriadená ministerstvom školstva,</w:t>
      </w:r>
    </w:p>
    <w:p w14:paraId="7B6B7E83" w14:textId="77777777" w:rsidR="007A6934" w:rsidRDefault="007A6934" w:rsidP="00AC1A27">
      <w:pPr>
        <w:numPr>
          <w:ilvl w:val="0"/>
          <w:numId w:val="17"/>
        </w:numPr>
        <w:jc w:val="both"/>
      </w:pPr>
      <w:r w:rsidRPr="007A6934">
        <w:t xml:space="preserve">organizácia zriadená iným ústredným orgánom štátnej správy na plnenie úloh v oblasti profesijného rozvoja pedagogických zamestnancov a odborných zamestnancov, </w:t>
      </w:r>
    </w:p>
    <w:p w14:paraId="4EE1F51A" w14:textId="77777777" w:rsidR="00AC1A27" w:rsidRDefault="007A6934" w:rsidP="00AC1A27">
      <w:pPr>
        <w:numPr>
          <w:ilvl w:val="0"/>
          <w:numId w:val="17"/>
        </w:numPr>
        <w:jc w:val="both"/>
      </w:pPr>
      <w:r w:rsidRPr="007A6934">
        <w:t>katolícke pedagogické a katechetické centrum,</w:t>
      </w:r>
    </w:p>
    <w:p w14:paraId="3AE0FF79" w14:textId="77777777" w:rsidR="007A6934" w:rsidRDefault="007A6934" w:rsidP="00AC1A27">
      <w:pPr>
        <w:numPr>
          <w:ilvl w:val="0"/>
          <w:numId w:val="17"/>
        </w:numPr>
        <w:jc w:val="both"/>
      </w:pPr>
      <w:r w:rsidRPr="007A6934">
        <w:t>škola, školské zariadenie a zariadenie sociálnej pomoci,</w:t>
      </w:r>
    </w:p>
    <w:p w14:paraId="031ECA24" w14:textId="77777777" w:rsidR="007A6934" w:rsidRDefault="007A6934" w:rsidP="00AC1A27">
      <w:pPr>
        <w:numPr>
          <w:ilvl w:val="0"/>
          <w:numId w:val="17"/>
        </w:numPr>
        <w:jc w:val="both"/>
      </w:pPr>
      <w:r w:rsidRPr="007A6934">
        <w:t>iná právnická osoba, ktorá má v predmete činnosti vzdelávanie.</w:t>
      </w:r>
    </w:p>
    <w:p w14:paraId="1A965116" w14:textId="77777777" w:rsidR="009B009A" w:rsidRDefault="009B009A" w:rsidP="00126DE9">
      <w:pPr>
        <w:jc w:val="both"/>
      </w:pPr>
    </w:p>
    <w:p w14:paraId="7DF4E37C" w14:textId="77777777" w:rsidR="009B009A" w:rsidRDefault="009B009A" w:rsidP="00126DE9">
      <w:pPr>
        <w:jc w:val="both"/>
      </w:pPr>
    </w:p>
    <w:p w14:paraId="105751F3" w14:textId="77777777" w:rsidR="009B009A" w:rsidRDefault="009B009A" w:rsidP="009B009A">
      <w:pPr>
        <w:jc w:val="both"/>
        <w:rPr>
          <w:b/>
          <w:i/>
        </w:rPr>
      </w:pPr>
      <w:r w:rsidRPr="009B009A">
        <w:rPr>
          <w:b/>
          <w:i/>
        </w:rPr>
        <w:t>Aktualizačné vzdelávanie</w:t>
      </w:r>
    </w:p>
    <w:p w14:paraId="44FB30F8" w14:textId="77777777" w:rsidR="00AC1A27" w:rsidRPr="009B009A" w:rsidRDefault="00AC1A27" w:rsidP="009B009A">
      <w:pPr>
        <w:jc w:val="both"/>
        <w:rPr>
          <w:b/>
          <w:i/>
        </w:rPr>
      </w:pPr>
    </w:p>
    <w:p w14:paraId="01E9F788" w14:textId="77777777" w:rsidR="009B009A" w:rsidRDefault="009B009A" w:rsidP="009B009A">
      <w:pPr>
        <w:jc w:val="both"/>
      </w:pPr>
      <w:r w:rsidRPr="009B009A">
        <w:t xml:space="preserve">Cieľom aktualizačného vzdelávania je podľa potrieb zriaďovateľa, školy, školského zariadenia alebo zariadenia sociálnej pomoci </w:t>
      </w:r>
    </w:p>
    <w:p w14:paraId="669CD852" w14:textId="77777777" w:rsidR="009B009A" w:rsidRDefault="009B009A" w:rsidP="00403236">
      <w:pPr>
        <w:numPr>
          <w:ilvl w:val="0"/>
          <w:numId w:val="19"/>
        </w:numPr>
        <w:jc w:val="both"/>
      </w:pPr>
      <w:r w:rsidRPr="009B009A">
        <w:t xml:space="preserve">udržiavanie alebo obnovovanie profesijných kompetencií potrebných na výkon pracovnej činnosti, </w:t>
      </w:r>
    </w:p>
    <w:p w14:paraId="72BC1F6E" w14:textId="77777777" w:rsidR="009B009A" w:rsidRDefault="009B009A" w:rsidP="00403236">
      <w:pPr>
        <w:numPr>
          <w:ilvl w:val="0"/>
          <w:numId w:val="19"/>
        </w:numPr>
        <w:jc w:val="both"/>
      </w:pPr>
      <w:r w:rsidRPr="009B009A">
        <w:t xml:space="preserve">získanie nových vedomostí a informácií o zmenách v právnych predpisoch, výchovno-vzdelávacích programoch, pedagogickej dokumentácii a ďalšej dokumentácii alebo </w:t>
      </w:r>
    </w:p>
    <w:p w14:paraId="62858864" w14:textId="77777777" w:rsidR="009B009A" w:rsidRDefault="009B009A" w:rsidP="00403236">
      <w:pPr>
        <w:numPr>
          <w:ilvl w:val="0"/>
          <w:numId w:val="19"/>
        </w:numPr>
        <w:jc w:val="both"/>
      </w:pPr>
      <w:r w:rsidRPr="009B009A">
        <w:t>získanie nových vedomostí a zručností v konkrétnej oblasti pracovnej činnosti.</w:t>
      </w:r>
    </w:p>
    <w:p w14:paraId="00C6246D" w14:textId="77777777" w:rsidR="009B009A" w:rsidRDefault="009B009A" w:rsidP="009B009A">
      <w:pPr>
        <w:jc w:val="both"/>
      </w:pPr>
      <w:r w:rsidRPr="009B009A">
        <w:t>Poskytovateľom aktualizačného vzdelávania je</w:t>
      </w:r>
    </w:p>
    <w:p w14:paraId="2C9099DA" w14:textId="77777777" w:rsidR="009B009A" w:rsidRDefault="009B009A" w:rsidP="00403236">
      <w:pPr>
        <w:numPr>
          <w:ilvl w:val="0"/>
          <w:numId w:val="21"/>
        </w:numPr>
        <w:jc w:val="both"/>
      </w:pPr>
      <w:r w:rsidRPr="009B009A">
        <w:t>škola,</w:t>
      </w:r>
    </w:p>
    <w:p w14:paraId="1E84439E" w14:textId="77777777" w:rsidR="009B009A" w:rsidRDefault="009B009A" w:rsidP="00403236">
      <w:pPr>
        <w:numPr>
          <w:ilvl w:val="0"/>
          <w:numId w:val="21"/>
        </w:numPr>
        <w:jc w:val="both"/>
      </w:pPr>
      <w:r w:rsidRPr="009B009A">
        <w:t>školské zariadenie,</w:t>
      </w:r>
    </w:p>
    <w:p w14:paraId="51E6DD60" w14:textId="77777777" w:rsidR="009B009A" w:rsidRDefault="009B009A" w:rsidP="00403236">
      <w:pPr>
        <w:numPr>
          <w:ilvl w:val="0"/>
          <w:numId w:val="21"/>
        </w:numPr>
        <w:jc w:val="both"/>
      </w:pPr>
      <w:r w:rsidRPr="009B009A">
        <w:t>zariadenie sociálnej pomoci,</w:t>
      </w:r>
    </w:p>
    <w:p w14:paraId="398A1E73" w14:textId="77777777" w:rsidR="009B009A" w:rsidRDefault="009B009A" w:rsidP="00403236">
      <w:pPr>
        <w:numPr>
          <w:ilvl w:val="0"/>
          <w:numId w:val="21"/>
        </w:numPr>
        <w:jc w:val="both"/>
      </w:pPr>
      <w:r w:rsidRPr="009B009A">
        <w:t>zriaďovateľ školy bez právnej subjektivity alebo školského zariadenia bez právnej subjektivity.</w:t>
      </w:r>
    </w:p>
    <w:p w14:paraId="1DA6542E" w14:textId="77777777" w:rsidR="009B009A" w:rsidRDefault="009B009A" w:rsidP="009B009A">
      <w:pPr>
        <w:jc w:val="both"/>
      </w:pPr>
    </w:p>
    <w:p w14:paraId="668F2137" w14:textId="77777777" w:rsidR="009B009A" w:rsidRDefault="009B009A" w:rsidP="009B009A">
      <w:pPr>
        <w:jc w:val="both"/>
        <w:rPr>
          <w:b/>
          <w:i/>
        </w:rPr>
      </w:pPr>
      <w:r w:rsidRPr="000D5CFE">
        <w:rPr>
          <w:b/>
          <w:i/>
        </w:rPr>
        <w:t>Atestácia</w:t>
      </w:r>
    </w:p>
    <w:p w14:paraId="3041E394" w14:textId="77777777" w:rsidR="000D5CFE" w:rsidRPr="000D5CFE" w:rsidRDefault="000D5CFE" w:rsidP="009B009A">
      <w:pPr>
        <w:jc w:val="both"/>
        <w:rPr>
          <w:b/>
          <w:i/>
        </w:rPr>
      </w:pPr>
    </w:p>
    <w:p w14:paraId="757BC0D5" w14:textId="77777777" w:rsidR="000D5CFE" w:rsidRDefault="009B009A" w:rsidP="009B009A">
      <w:pPr>
        <w:jc w:val="both"/>
      </w:pPr>
      <w:r w:rsidRPr="00D73CF3">
        <w:t xml:space="preserve">Atestácia je štátne overenie profesijných kompetencií vymedzených profesijným štandardom pre príslušnú kategóriu a </w:t>
      </w:r>
      <w:proofErr w:type="spellStart"/>
      <w:r w:rsidRPr="00D73CF3">
        <w:t>podkategóriu</w:t>
      </w:r>
      <w:proofErr w:type="spellEnd"/>
      <w:r w:rsidRPr="00D73CF3">
        <w:t xml:space="preserve"> pedagogického zamestnanca a príslušnú kategóriu odborného zamestnanca, pre príslušný </w:t>
      </w:r>
      <w:proofErr w:type="spellStart"/>
      <w:r w:rsidRPr="00D73CF3">
        <w:t>kariérový</w:t>
      </w:r>
      <w:proofErr w:type="spellEnd"/>
      <w:r w:rsidRPr="00D73CF3">
        <w:t xml:space="preserve"> stupeň, získaných vzdelávaním, sebavzdelávaním alebo výkonom pracovnej činnosti. </w:t>
      </w:r>
    </w:p>
    <w:p w14:paraId="5D286798" w14:textId="77777777" w:rsidR="000D5CFE" w:rsidRDefault="009B009A" w:rsidP="009B009A">
      <w:pPr>
        <w:jc w:val="both"/>
      </w:pPr>
      <w:r w:rsidRPr="00D73CF3">
        <w:t>Atestáciu môže organizovať atestačná organizácia, ktorou je</w:t>
      </w:r>
    </w:p>
    <w:p w14:paraId="2A633CCF" w14:textId="77777777" w:rsidR="000D5CFE" w:rsidRDefault="009B009A" w:rsidP="00403236">
      <w:pPr>
        <w:numPr>
          <w:ilvl w:val="0"/>
          <w:numId w:val="23"/>
        </w:numPr>
        <w:jc w:val="both"/>
      </w:pPr>
      <w:r w:rsidRPr="00D73CF3">
        <w:t xml:space="preserve">vysoká škola, ktorá uskutočňuje študijný program vysokoškolského štúdia druhého stupňa, ktorým sa získava kvalifikačný predpoklad na výkon pracovnej činnosti, </w:t>
      </w:r>
    </w:p>
    <w:p w14:paraId="2E995E62" w14:textId="77777777" w:rsidR="000D5CFE" w:rsidRDefault="009B009A" w:rsidP="00403236">
      <w:pPr>
        <w:numPr>
          <w:ilvl w:val="0"/>
          <w:numId w:val="23"/>
        </w:numPr>
        <w:jc w:val="both"/>
      </w:pPr>
      <w:r w:rsidRPr="00D73CF3">
        <w:t>organizácia zriadená ministerstvom školstva,</w:t>
      </w:r>
    </w:p>
    <w:p w14:paraId="3F8D2DA3" w14:textId="77777777" w:rsidR="000D5CFE" w:rsidRDefault="009B009A" w:rsidP="00403236">
      <w:pPr>
        <w:numPr>
          <w:ilvl w:val="0"/>
          <w:numId w:val="23"/>
        </w:numPr>
        <w:jc w:val="both"/>
      </w:pPr>
      <w:r w:rsidRPr="00D73CF3">
        <w:t>Akadémia Policajného zboru v Bratislave,</w:t>
      </w:r>
    </w:p>
    <w:p w14:paraId="01BBE07B" w14:textId="77777777" w:rsidR="009B009A" w:rsidRDefault="009B009A" w:rsidP="00403236">
      <w:pPr>
        <w:numPr>
          <w:ilvl w:val="0"/>
          <w:numId w:val="23"/>
        </w:numPr>
        <w:jc w:val="both"/>
      </w:pPr>
      <w:r w:rsidRPr="00D73CF3">
        <w:t>Slovenská zdravotnícka univerzita v Bratislave.</w:t>
      </w:r>
    </w:p>
    <w:p w14:paraId="722B00AE" w14:textId="77777777" w:rsidR="000D5CFE" w:rsidRDefault="000D5CFE" w:rsidP="009B009A">
      <w:pPr>
        <w:jc w:val="both"/>
      </w:pPr>
    </w:p>
    <w:p w14:paraId="5CD01F85" w14:textId="77777777" w:rsidR="000D5CFE" w:rsidRDefault="000D5CFE" w:rsidP="001F485F">
      <w:pPr>
        <w:jc w:val="both"/>
      </w:pPr>
      <w:r w:rsidRPr="000D5CFE">
        <w:t>Ďalšie vzdelávanie pedagogických pracovníkov zameriavame na:</w:t>
      </w:r>
    </w:p>
    <w:p w14:paraId="22ABA95B" w14:textId="77777777" w:rsidR="000D5CFE" w:rsidRDefault="000D5CFE" w:rsidP="00403236">
      <w:pPr>
        <w:numPr>
          <w:ilvl w:val="0"/>
          <w:numId w:val="25"/>
        </w:numPr>
        <w:jc w:val="both"/>
      </w:pPr>
      <w:r w:rsidRPr="000D5CFE">
        <w:t>rozvíjanie právneho vedomia pedagogických pracovníkov v oblasti školskej reformy, riadenia školy a inovácie legislatívy v oblasti školstva,</w:t>
      </w:r>
    </w:p>
    <w:p w14:paraId="4D387B97" w14:textId="77777777" w:rsidR="000D5CFE" w:rsidRPr="000D5CFE" w:rsidRDefault="000D5CFE" w:rsidP="00403236">
      <w:pPr>
        <w:numPr>
          <w:ilvl w:val="0"/>
          <w:numId w:val="25"/>
        </w:numPr>
        <w:jc w:val="both"/>
      </w:pPr>
      <w:r w:rsidRPr="000D5CFE">
        <w:t>vzdelávanie v súlade s prioritnými úlohami MŠVVaŠ SR ,</w:t>
      </w:r>
    </w:p>
    <w:p w14:paraId="54A67F97" w14:textId="77777777" w:rsidR="001F485F" w:rsidRDefault="000D5CFE" w:rsidP="00403236">
      <w:pPr>
        <w:numPr>
          <w:ilvl w:val="0"/>
          <w:numId w:val="25"/>
        </w:numPr>
        <w:jc w:val="both"/>
      </w:pPr>
      <w:r w:rsidRPr="000D5CFE">
        <w:t>podporu vzdelávania v oblasti environmentálnej výchovy, globálnej výchovy, rozvoja čitateľskej a finančnej gramotnosti žiakov,</w:t>
      </w:r>
    </w:p>
    <w:p w14:paraId="76D07A63" w14:textId="77777777" w:rsidR="000D5CFE" w:rsidRDefault="000D5CFE" w:rsidP="00403236">
      <w:pPr>
        <w:numPr>
          <w:ilvl w:val="0"/>
          <w:numId w:val="25"/>
        </w:numPr>
        <w:jc w:val="both"/>
      </w:pPr>
      <w:r w:rsidRPr="000D5CFE">
        <w:t>aktívnu prácu v programe Európskej únie v oblasti vzdelávania, odbornej prípravy, ktorý okrem iného podporuje vzdelávaciu mobilitu a vytváranie medzinárodných partne</w:t>
      </w:r>
      <w:r>
        <w:t>rstiev.</w:t>
      </w:r>
    </w:p>
    <w:p w14:paraId="42C6D796" w14:textId="77777777" w:rsidR="00956FB6" w:rsidRDefault="00956FB6" w:rsidP="00956FB6">
      <w:pPr>
        <w:jc w:val="both"/>
      </w:pPr>
    </w:p>
    <w:p w14:paraId="12554AC3" w14:textId="77777777" w:rsidR="00956FB6" w:rsidRPr="00956FB6" w:rsidRDefault="00956FB6" w:rsidP="00956FB6">
      <w:pPr>
        <w:jc w:val="both"/>
      </w:pPr>
      <w:r>
        <w:rPr>
          <w:rFonts w:ascii="Calibri" w:hAnsi="Calibri" w:cs="Calibri"/>
        </w:rPr>
        <w:t xml:space="preserve">     </w:t>
      </w:r>
      <w:r w:rsidRPr="00956FB6">
        <w:t>Aktuálna legislatíva umožňuje škole organizovať aktualizačné vzdelávanie za predpokladu dodržania zákonom stanovených podmienok. Naša škola túto možnosť využije a vo svojej réžii bude realizovať aktualizačné vzdelávania.</w:t>
      </w:r>
    </w:p>
    <w:p w14:paraId="7D57C86D" w14:textId="758B03D2" w:rsidR="00956FB6" w:rsidRPr="00956FB6" w:rsidRDefault="00956FB6" w:rsidP="00956FB6">
      <w:pPr>
        <w:jc w:val="both"/>
      </w:pPr>
      <w:r w:rsidRPr="00956FB6">
        <w:t>V </w:t>
      </w:r>
      <w:r w:rsidR="008D216F">
        <w:t>školskom roku je naplánované jedno  aktualizačné vzdelávanie.</w:t>
      </w:r>
    </w:p>
    <w:p w14:paraId="3478E825" w14:textId="77777777" w:rsidR="006706A1" w:rsidRPr="00956FB6" w:rsidRDefault="006706A1" w:rsidP="00956FB6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  <w:t xml:space="preserve">V súlade s platnou legislatívou a plánom profesijného rozvoja a kariérneho postupu pedagogických zamestnancov si škola vyhradzuje právo posielať pedagogických zamestnancov na ďalšie kvalifikačné vzdelávanie podľa potreby a profilácii školy. </w:t>
      </w:r>
    </w:p>
    <w:p w14:paraId="54E11D2A" w14:textId="77777777" w:rsidR="00FA60A4" w:rsidRDefault="00FA60A4" w:rsidP="003F0389">
      <w:pPr>
        <w:jc w:val="both"/>
      </w:pPr>
    </w:p>
    <w:p w14:paraId="31126E5D" w14:textId="77777777" w:rsidR="006706A1" w:rsidRDefault="006706A1" w:rsidP="003F0389">
      <w:pPr>
        <w:jc w:val="both"/>
        <w:rPr>
          <w:b/>
          <w:i/>
        </w:rPr>
      </w:pPr>
    </w:p>
    <w:p w14:paraId="09DAA7FC" w14:textId="77777777" w:rsidR="008659DD" w:rsidRPr="008F1E50" w:rsidRDefault="006C2A2C" w:rsidP="003F0389">
      <w:pPr>
        <w:jc w:val="both"/>
        <w:rPr>
          <w:b/>
          <w:i/>
        </w:rPr>
      </w:pPr>
      <w:r w:rsidRPr="008F1E50">
        <w:rPr>
          <w:b/>
          <w:i/>
        </w:rPr>
        <w:t>Profilácia a s</w:t>
      </w:r>
      <w:r w:rsidR="008659DD" w:rsidRPr="008F1E50">
        <w:rPr>
          <w:b/>
          <w:i/>
        </w:rPr>
        <w:t>ituačná analýza</w:t>
      </w:r>
      <w:r w:rsidR="008F1E50">
        <w:rPr>
          <w:b/>
          <w:i/>
        </w:rPr>
        <w:t xml:space="preserve"> školy</w:t>
      </w:r>
    </w:p>
    <w:p w14:paraId="62431CDC" w14:textId="19E80A27" w:rsidR="00956FB6" w:rsidRDefault="00956FB6" w:rsidP="2056CA4B">
      <w:pPr>
        <w:jc w:val="both"/>
        <w:rPr>
          <w:b/>
          <w:bCs/>
          <w:i/>
          <w:iCs/>
        </w:rPr>
      </w:pPr>
    </w:p>
    <w:p w14:paraId="49E398E2" w14:textId="2E3E6209" w:rsidR="00FA581B" w:rsidRDefault="2056CA4B" w:rsidP="008E106D">
      <w:pPr>
        <w:jc w:val="both"/>
      </w:pPr>
      <w:r>
        <w:t xml:space="preserve">   Základným cieľom je umožniť všetkým žiakom získať dostatočné všeobecné vedomosti a zručnosti vo všetkých všeobecno-vzdelávacích predmetoch.</w:t>
      </w:r>
    </w:p>
    <w:p w14:paraId="54CBA670" w14:textId="51EAA2FC" w:rsidR="00652AAC" w:rsidRDefault="2056CA4B" w:rsidP="008E106D">
      <w:pPr>
        <w:jc w:val="both"/>
      </w:pPr>
      <w:r>
        <w:t xml:space="preserve">   Individuálne vzdelávanie PZ sa zameriava na zvyšovanie, doplnenie a prehĺbenie kvalifikácie v jednotlivých aprobačných predmetoch. Na našej škole si každý pracovník pokladá za svoju povinnosť zvyšovať svoje profesijné vedomosti </w:t>
      </w:r>
      <w:proofErr w:type="spellStart"/>
      <w:r>
        <w:t>samoštúdiom</w:t>
      </w:r>
      <w:proofErr w:type="spellEnd"/>
      <w:r>
        <w:t xml:space="preserve"> odbornej literatúry, účasťou na seminároch organizovaných     metodicko-pedagogickými centrami, alebo inými inštitúciami formou priebežného vzdelávania, alebo špecializačného inovačného štúdia alebo využívaním iných ponúkaných seminárov. </w:t>
      </w:r>
    </w:p>
    <w:p w14:paraId="16287F21" w14:textId="77777777" w:rsidR="00956FB6" w:rsidRDefault="00956FB6" w:rsidP="008E106D">
      <w:pPr>
        <w:jc w:val="both"/>
      </w:pPr>
    </w:p>
    <w:p w14:paraId="5CFBF6FE" w14:textId="58753DEE" w:rsidR="0028221A" w:rsidRDefault="2056CA4B" w:rsidP="008E106D">
      <w:pPr>
        <w:jc w:val="both"/>
      </w:pPr>
      <w:r>
        <w:t>Vzdelávaniu pedagogických pracovníkov budú napomáhať metodické útvary pracujúce na škole -  metodické združenie a pre</w:t>
      </w:r>
      <w:r w:rsidR="00395607">
        <w:t>dmetová  komisia</w:t>
      </w:r>
      <w:r>
        <w:t xml:space="preserve">. </w:t>
      </w:r>
    </w:p>
    <w:p w14:paraId="5BE93A62" w14:textId="77777777" w:rsidR="00956FB6" w:rsidRDefault="00956FB6" w:rsidP="008E106D">
      <w:pPr>
        <w:jc w:val="both"/>
      </w:pPr>
    </w:p>
    <w:p w14:paraId="1FBDD717" w14:textId="77777777" w:rsidR="008E106D" w:rsidRDefault="00672F85" w:rsidP="008E106D">
      <w:pPr>
        <w:jc w:val="both"/>
      </w:pPr>
      <w:r w:rsidRPr="007346D5">
        <w:t xml:space="preserve">Na pracovných poradách budeme zaraďovať do </w:t>
      </w:r>
      <w:r>
        <w:t xml:space="preserve"> </w:t>
      </w:r>
      <w:r w:rsidRPr="007346D5">
        <w:t>programu vzdelávacie témy a</w:t>
      </w:r>
      <w:r w:rsidR="005478B8">
        <w:t xml:space="preserve"> </w:t>
      </w:r>
      <w:r w:rsidRPr="007346D5">
        <w:t xml:space="preserve"> zverejňovať </w:t>
      </w:r>
      <w:r w:rsidR="0028221A">
        <w:t xml:space="preserve"> </w:t>
      </w:r>
      <w:r w:rsidRPr="007346D5">
        <w:t>vedomosti a poznatky z </w:t>
      </w:r>
      <w:r w:rsidR="005478B8">
        <w:t xml:space="preserve"> </w:t>
      </w:r>
      <w:r w:rsidRPr="007346D5">
        <w:t>preštudovanej literatúry</w:t>
      </w:r>
      <w:r w:rsidR="005478B8">
        <w:t>,</w:t>
      </w:r>
      <w:r w:rsidRPr="007346D5">
        <w:t xml:space="preserve"> alebo poznatky a informácie získané na </w:t>
      </w:r>
      <w:r w:rsidR="0028221A">
        <w:t xml:space="preserve">  </w:t>
      </w:r>
      <w:r w:rsidRPr="007346D5">
        <w:t xml:space="preserve">seminároch. </w:t>
      </w:r>
    </w:p>
    <w:p w14:paraId="384BA73E" w14:textId="77777777" w:rsidR="00956FB6" w:rsidRDefault="00956FB6" w:rsidP="008E106D">
      <w:pPr>
        <w:jc w:val="both"/>
      </w:pPr>
    </w:p>
    <w:p w14:paraId="412C6DC2" w14:textId="77777777" w:rsidR="0028221A" w:rsidRDefault="00672F85" w:rsidP="008E106D">
      <w:pPr>
        <w:jc w:val="both"/>
      </w:pPr>
      <w:r w:rsidRPr="007346D5">
        <w:t xml:space="preserve">Učitelia sa budú priebežne zapájať do seminárov </w:t>
      </w:r>
      <w:r>
        <w:t xml:space="preserve"> </w:t>
      </w:r>
      <w:r w:rsidR="0028221A">
        <w:t>o</w:t>
      </w:r>
      <w:r w:rsidRPr="007346D5">
        <w:t xml:space="preserve">rganizovaných Metodicko-pedagogickým </w:t>
      </w:r>
      <w:r w:rsidR="0028221A">
        <w:t xml:space="preserve"> </w:t>
      </w:r>
      <w:r w:rsidRPr="007346D5">
        <w:t xml:space="preserve">centrom mesta </w:t>
      </w:r>
      <w:r w:rsidR="00680DFD">
        <w:t>Banská Bystrica</w:t>
      </w:r>
      <w:r w:rsidR="005478B8">
        <w:t>,</w:t>
      </w:r>
      <w:r w:rsidR="00BF4420">
        <w:t xml:space="preserve"> ale i ostatnými organizáciami akreditovanými Ministerstvo</w:t>
      </w:r>
      <w:r w:rsidR="005478B8">
        <w:t xml:space="preserve">m </w:t>
      </w:r>
      <w:r w:rsidR="00BF4420">
        <w:t xml:space="preserve"> školstva  Slovenskej republiky.</w:t>
      </w:r>
    </w:p>
    <w:p w14:paraId="61F234A0" w14:textId="604515C2" w:rsidR="00166044" w:rsidRDefault="00166044" w:rsidP="008E106D">
      <w:pPr>
        <w:jc w:val="both"/>
      </w:pPr>
      <w:r>
        <w:t>Riaditeľ</w:t>
      </w:r>
      <w:r w:rsidR="00395607">
        <w:t>ka</w:t>
      </w:r>
      <w:r>
        <w:t xml:space="preserve"> školy sa zúčastňuje </w:t>
      </w:r>
      <w:r w:rsidR="00395607">
        <w:t>vzdelávania, ktoré súvisí s jej</w:t>
      </w:r>
      <w:r>
        <w:t xml:space="preserve"> pedagogickou a riadiacou </w:t>
      </w:r>
      <w:r w:rsidR="00D01B0D">
        <w:t xml:space="preserve">činnosťou </w:t>
      </w:r>
      <w:r>
        <w:t xml:space="preserve"> po konzultácii a následnom schválení zriaďovateľom.</w:t>
      </w:r>
    </w:p>
    <w:p w14:paraId="100C5B58" w14:textId="77777777" w:rsidR="005478B8" w:rsidRDefault="0028221A" w:rsidP="00722ED5">
      <w:pPr>
        <w:ind w:firstLine="709"/>
        <w:jc w:val="both"/>
      </w:pPr>
      <w:r>
        <w:t xml:space="preserve"> </w:t>
      </w:r>
    </w:p>
    <w:p w14:paraId="34B3F2EB" w14:textId="77777777" w:rsidR="00672F85" w:rsidRPr="007346D5" w:rsidRDefault="00672F85" w:rsidP="00722ED5">
      <w:pPr>
        <w:ind w:left="1189"/>
        <w:jc w:val="both"/>
      </w:pPr>
    </w:p>
    <w:p w14:paraId="7D34F5C7" w14:textId="2B212F79" w:rsidR="008A3801" w:rsidRDefault="007F6138" w:rsidP="00722ED5">
      <w:pPr>
        <w:pStyle w:val="Bezriadkovania"/>
        <w:jc w:val="both"/>
      </w:pPr>
      <w:r>
        <w:t>V školských</w:t>
      </w:r>
      <w:r w:rsidR="00672F85" w:rsidRPr="007346D5">
        <w:t xml:space="preserve"> rok</w:t>
      </w:r>
      <w:r>
        <w:t>och</w:t>
      </w:r>
      <w:r w:rsidR="00672F85" w:rsidRPr="007346D5">
        <w:t xml:space="preserve"> </w:t>
      </w:r>
      <w:r>
        <w:t>2023</w:t>
      </w:r>
      <w:r w:rsidR="00395607">
        <w:t>-</w:t>
      </w:r>
      <w:r>
        <w:t xml:space="preserve"> 2027 </w:t>
      </w:r>
      <w:r w:rsidR="00672F85" w:rsidRPr="007346D5">
        <w:t>bude naš</w:t>
      </w:r>
      <w:r w:rsidR="008A3801">
        <w:t>í</w:t>
      </w:r>
      <w:r w:rsidR="00672F85" w:rsidRPr="007346D5">
        <w:t>m cieľom šťastný a spokojný žiak a tiež jeh</w:t>
      </w:r>
      <w:r w:rsidR="008A3801">
        <w:t>o rodič, ale i  o</w:t>
      </w:r>
      <w:r w:rsidR="008A3801" w:rsidRPr="00680FFA">
        <w:t xml:space="preserve">sobnostný a profesijný rozvoj pedagógov, ktorý vedie k aktualizácii a inovácii predmetových a </w:t>
      </w:r>
      <w:r w:rsidR="008A3801">
        <w:t xml:space="preserve"> </w:t>
      </w:r>
      <w:r w:rsidR="008A3801" w:rsidRPr="00680DFD">
        <w:t>didaktických vedomostí, zručností a kompetencií.</w:t>
      </w:r>
      <w:r>
        <w:t xml:space="preserve"> </w:t>
      </w:r>
      <w:r w:rsidR="00B42CD1">
        <w:t>Pedagogickí i odborní zamestnanci si budú zvyšovať kvalifikáciu inovačnými vzdelávaniami, príp. dopĺňať kvalifikáciu doplňujúcim pedagogickým štúdiom</w:t>
      </w:r>
      <w:r w:rsidR="00B42CD1" w:rsidRPr="00B42CD1">
        <w:t xml:space="preserve"> </w:t>
      </w:r>
      <w:r w:rsidR="00B42CD1">
        <w:t>zameraným</w:t>
      </w:r>
      <w:r w:rsidR="00B42CD1" w:rsidRPr="00B42CD1">
        <w:t xml:space="preserve"> na získanie pedagogického vzdelania a získania plnej učiteľskej kvalifikácie na vyučovanie predmetov v určitej odbornosti</w:t>
      </w:r>
      <w:r w:rsidR="00AA6809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</w:p>
    <w:p w14:paraId="368EE154" w14:textId="77777777" w:rsidR="001C03ED" w:rsidRDefault="001C03ED" w:rsidP="00722ED5">
      <w:pPr>
        <w:pStyle w:val="Bezriadkovania"/>
        <w:jc w:val="both"/>
      </w:pPr>
      <w:r>
        <w:t xml:space="preserve">Osobnostný a profesijný rozvoj zabezpečí zvyšovanie kvality vzdelávacieho systému </w:t>
      </w:r>
      <w:r w:rsidR="00652AAC">
        <w:t xml:space="preserve">a poskytovaného vzdelania, kvalitu školy  a školských zariadení ako aj vyučovacích stratégií so zámerom rozvíjať </w:t>
      </w:r>
      <w:proofErr w:type="spellStart"/>
      <w:r w:rsidR="00652AAC">
        <w:t>medzipredmetové</w:t>
      </w:r>
      <w:proofErr w:type="spellEnd"/>
      <w:r w:rsidR="00652AAC">
        <w:t xml:space="preserve"> a medziľudské vzťahy, tímovú spoluprácu, inovácie a vzdelávanie v školskom a triednom manažmente.</w:t>
      </w:r>
    </w:p>
    <w:p w14:paraId="0B4020A7" w14:textId="77777777" w:rsidR="001C03ED" w:rsidRDefault="001C03ED" w:rsidP="00722ED5">
      <w:pPr>
        <w:pStyle w:val="Bezriadkovania"/>
        <w:jc w:val="both"/>
      </w:pPr>
    </w:p>
    <w:p w14:paraId="1D7B270A" w14:textId="77777777" w:rsidR="001C03ED" w:rsidRDefault="001C03ED" w:rsidP="00722ED5">
      <w:pPr>
        <w:pStyle w:val="Bezriadkovania"/>
        <w:jc w:val="both"/>
      </w:pPr>
    </w:p>
    <w:p w14:paraId="6CBDF3A1" w14:textId="77777777" w:rsidR="00845062" w:rsidRDefault="00845062" w:rsidP="00845062">
      <w:pPr>
        <w:jc w:val="both"/>
        <w:rPr>
          <w:b/>
          <w:i/>
        </w:rPr>
      </w:pPr>
      <w:r w:rsidRPr="00C75E5E">
        <w:rPr>
          <w:b/>
          <w:i/>
        </w:rPr>
        <w:t>Analýza kvalifikovanosti pedagogických zamestnancov</w:t>
      </w:r>
    </w:p>
    <w:p w14:paraId="4F904CB7" w14:textId="77777777" w:rsidR="00845062" w:rsidRPr="00C75E5E" w:rsidRDefault="00845062" w:rsidP="00845062">
      <w:pPr>
        <w:jc w:val="both"/>
        <w:rPr>
          <w:b/>
          <w:i/>
        </w:rPr>
      </w:pPr>
    </w:p>
    <w:p w14:paraId="5B3F5EA3" w14:textId="42412ABF" w:rsidR="00845062" w:rsidRDefault="2056CA4B" w:rsidP="00845062">
      <w:pPr>
        <w:jc w:val="both"/>
      </w:pPr>
      <w:r>
        <w:t xml:space="preserve">V súčasnosti pracuje v škole </w:t>
      </w:r>
      <w:r w:rsidRPr="00202627">
        <w:t>14</w:t>
      </w:r>
      <w:r>
        <w:t xml:space="preserve"> pedagogických zamestnancov, vrátane vedenia školy, vychovávateliek v školskom klube detí a pedagogických asistentov. Kvalifikačné predpoklady spĺňa vyše </w:t>
      </w:r>
      <w:r w:rsidRPr="00202627">
        <w:t>93%</w:t>
      </w:r>
      <w:r>
        <w:t xml:space="preserve"> PZ.</w:t>
      </w:r>
    </w:p>
    <w:p w14:paraId="7B8B05C8" w14:textId="77777777" w:rsidR="008F1E50" w:rsidRPr="008F1E50" w:rsidRDefault="008F1E50" w:rsidP="00845062">
      <w:pPr>
        <w:jc w:val="both"/>
      </w:pPr>
      <w:r w:rsidRPr="008F1E50">
        <w:t>Osobné plány profesijného a kariér</w:t>
      </w:r>
      <w:r w:rsidR="00B42CD1">
        <w:t>neho rastu učiteľa, viď prílohu</w:t>
      </w:r>
      <w:r w:rsidR="00D060DB">
        <w:t>.</w:t>
      </w:r>
      <w:r w:rsidR="00B42CD1">
        <w:t xml:space="preserve"> </w:t>
      </w:r>
      <w:r w:rsidR="00D060DB">
        <w:t>V budúcom školskom roku</w:t>
      </w:r>
      <w:r w:rsidR="00B42CD1">
        <w:t xml:space="preserve"> </w:t>
      </w:r>
      <w:r w:rsidR="00103D3A">
        <w:t>môže byť príloha doplnená</w:t>
      </w:r>
      <w:r w:rsidR="00D060DB">
        <w:t xml:space="preserve"> podľa aktuálnych potrieb a ponuky vzdelávaní.</w:t>
      </w:r>
    </w:p>
    <w:p w14:paraId="6994FCCC" w14:textId="77777777" w:rsidR="00BF4420" w:rsidRDefault="00680DFD" w:rsidP="00652AAC">
      <w:pPr>
        <w:pStyle w:val="anotcia"/>
        <w:spacing w:line="240" w:lineRule="auto"/>
        <w:ind w:left="0" w:right="28"/>
        <w:rPr>
          <w:i w:val="0"/>
          <w:iCs w:val="0"/>
          <w:color w:val="auto"/>
          <w:spacing w:val="-8"/>
          <w:sz w:val="24"/>
          <w:szCs w:val="24"/>
          <w:lang w:val="sk-SK"/>
        </w:rPr>
      </w:pPr>
      <w:r w:rsidRPr="00D01B0D">
        <w:rPr>
          <w:i w:val="0"/>
          <w:iCs w:val="0"/>
          <w:color w:val="auto"/>
          <w:spacing w:val="-8"/>
          <w:sz w:val="24"/>
          <w:szCs w:val="24"/>
          <w:lang w:val="sk-SK"/>
        </w:rPr>
        <w:t xml:space="preserve">        </w:t>
      </w:r>
    </w:p>
    <w:p w14:paraId="06971CD3" w14:textId="77777777" w:rsidR="00956FB6" w:rsidRDefault="00956FB6" w:rsidP="00652AAC">
      <w:pPr>
        <w:pStyle w:val="anotcia"/>
        <w:spacing w:line="240" w:lineRule="auto"/>
        <w:ind w:left="0" w:right="28"/>
        <w:rPr>
          <w:i w:val="0"/>
          <w:iCs w:val="0"/>
          <w:color w:val="auto"/>
          <w:spacing w:val="-8"/>
          <w:sz w:val="24"/>
          <w:szCs w:val="24"/>
          <w:lang w:val="sk-SK"/>
        </w:rPr>
      </w:pPr>
    </w:p>
    <w:p w14:paraId="2A1F701D" w14:textId="7759E731" w:rsidR="00956FB6" w:rsidRDefault="00956FB6" w:rsidP="00652AAC">
      <w:pPr>
        <w:pStyle w:val="anotcia"/>
        <w:spacing w:line="240" w:lineRule="auto"/>
        <w:ind w:left="0" w:right="28"/>
        <w:rPr>
          <w:i w:val="0"/>
          <w:iCs w:val="0"/>
          <w:color w:val="auto"/>
          <w:spacing w:val="-8"/>
          <w:sz w:val="24"/>
          <w:szCs w:val="24"/>
          <w:lang w:val="sk-SK"/>
        </w:rPr>
      </w:pPr>
    </w:p>
    <w:p w14:paraId="4F072841" w14:textId="77777777" w:rsidR="00395607" w:rsidRDefault="00395607" w:rsidP="00652AAC">
      <w:pPr>
        <w:pStyle w:val="anotcia"/>
        <w:spacing w:line="240" w:lineRule="auto"/>
        <w:ind w:left="0" w:right="28"/>
        <w:rPr>
          <w:i w:val="0"/>
          <w:iCs w:val="0"/>
          <w:color w:val="auto"/>
          <w:spacing w:val="-8"/>
          <w:sz w:val="24"/>
          <w:szCs w:val="24"/>
          <w:lang w:val="sk-SK"/>
        </w:rPr>
      </w:pPr>
    </w:p>
    <w:p w14:paraId="080CABF9" w14:textId="77777777" w:rsidR="00956FB6" w:rsidRPr="00956FB6" w:rsidRDefault="00956FB6" w:rsidP="00956FB6">
      <w:pPr>
        <w:jc w:val="both"/>
        <w:rPr>
          <w:b/>
          <w:i/>
        </w:rPr>
      </w:pPr>
      <w:r w:rsidRPr="00956FB6">
        <w:rPr>
          <w:b/>
          <w:i/>
        </w:rPr>
        <w:lastRenderedPageBreak/>
        <w:t>Zdroje</w:t>
      </w:r>
    </w:p>
    <w:p w14:paraId="03EFCA41" w14:textId="77777777" w:rsidR="00956FB6" w:rsidRDefault="00956FB6" w:rsidP="00956FB6">
      <w:pPr>
        <w:jc w:val="both"/>
        <w:rPr>
          <w:rFonts w:ascii="Calibri" w:hAnsi="Calibri" w:cs="Calibri"/>
          <w:i/>
        </w:rPr>
      </w:pPr>
    </w:p>
    <w:p w14:paraId="45773BC9" w14:textId="77777777" w:rsidR="00956FB6" w:rsidRPr="00956FB6" w:rsidRDefault="00956FB6" w:rsidP="00956FB6">
      <w:pPr>
        <w:numPr>
          <w:ilvl w:val="1"/>
          <w:numId w:val="23"/>
        </w:numPr>
        <w:ind w:left="426"/>
        <w:jc w:val="both"/>
      </w:pPr>
      <w:r w:rsidRPr="00956FB6">
        <w:t>Plán profesijného rozvoja podľa novej legislatívy. Príručka pre školy a školské zariadenia. Autor: Mgr. Ing. Marián Valent, PhD. Vydavateľ: Metodicko-pedagogické centrum v Bratislave. ISBN: 978-80-565-1445-0</w:t>
      </w:r>
    </w:p>
    <w:p w14:paraId="305E8AA7" w14:textId="77777777" w:rsidR="00956FB6" w:rsidRPr="00AC2F20" w:rsidRDefault="00956FB6" w:rsidP="00956FB6">
      <w:pPr>
        <w:numPr>
          <w:ilvl w:val="1"/>
          <w:numId w:val="23"/>
        </w:numPr>
        <w:ind w:left="426"/>
        <w:jc w:val="both"/>
        <w:rPr>
          <w:rFonts w:ascii="Calibri" w:hAnsi="Calibri" w:cs="Calibri"/>
        </w:rPr>
      </w:pPr>
      <w:r w:rsidRPr="00956FB6">
        <w:t>Zákon č. NR SR č. 138/2019 Z. z. o pedagogických zamestnancoch a odborných zamestnancoch</w:t>
      </w:r>
    </w:p>
    <w:p w14:paraId="5F96A722" w14:textId="77777777" w:rsidR="00956FB6" w:rsidRDefault="00956FB6" w:rsidP="00652AAC">
      <w:pPr>
        <w:pStyle w:val="anotcia"/>
        <w:spacing w:line="240" w:lineRule="auto"/>
        <w:ind w:left="0" w:right="28"/>
        <w:rPr>
          <w:i w:val="0"/>
          <w:iCs w:val="0"/>
          <w:color w:val="auto"/>
          <w:spacing w:val="-8"/>
          <w:sz w:val="24"/>
          <w:szCs w:val="24"/>
          <w:lang w:val="sk-SK"/>
        </w:rPr>
      </w:pPr>
    </w:p>
    <w:p w14:paraId="5B95CD12" w14:textId="77777777" w:rsidR="00956FB6" w:rsidRDefault="00956FB6" w:rsidP="00652AAC">
      <w:pPr>
        <w:pStyle w:val="anotcia"/>
        <w:spacing w:line="240" w:lineRule="auto"/>
        <w:ind w:left="0" w:right="28"/>
        <w:rPr>
          <w:i w:val="0"/>
          <w:iCs w:val="0"/>
          <w:color w:val="auto"/>
          <w:spacing w:val="-8"/>
          <w:sz w:val="24"/>
          <w:szCs w:val="24"/>
          <w:lang w:val="sk-SK"/>
        </w:rPr>
      </w:pPr>
    </w:p>
    <w:p w14:paraId="5220BBB2" w14:textId="77777777" w:rsidR="00956FB6" w:rsidRDefault="00956FB6" w:rsidP="00652AAC">
      <w:pPr>
        <w:pStyle w:val="anotcia"/>
        <w:spacing w:line="240" w:lineRule="auto"/>
        <w:ind w:left="0" w:right="28"/>
        <w:rPr>
          <w:i w:val="0"/>
          <w:iCs w:val="0"/>
          <w:color w:val="auto"/>
          <w:spacing w:val="-8"/>
          <w:sz w:val="24"/>
          <w:szCs w:val="24"/>
          <w:lang w:val="sk-SK"/>
        </w:rPr>
      </w:pPr>
    </w:p>
    <w:p w14:paraId="13CB595B" w14:textId="77777777" w:rsidR="00956FB6" w:rsidRDefault="00956FB6" w:rsidP="00652AAC">
      <w:pPr>
        <w:pStyle w:val="anotcia"/>
        <w:spacing w:line="240" w:lineRule="auto"/>
        <w:ind w:left="0" w:right="28"/>
        <w:rPr>
          <w:i w:val="0"/>
          <w:iCs w:val="0"/>
          <w:color w:val="auto"/>
          <w:spacing w:val="-8"/>
          <w:sz w:val="24"/>
          <w:szCs w:val="24"/>
          <w:lang w:val="sk-SK"/>
        </w:rPr>
      </w:pPr>
    </w:p>
    <w:p w14:paraId="5D58DF6F" w14:textId="7EDA5B8D" w:rsidR="008F1E50" w:rsidRPr="00652AAC" w:rsidRDefault="00956FB6" w:rsidP="2056CA4B">
      <w:pPr>
        <w:tabs>
          <w:tab w:val="left" w:pos="1575"/>
        </w:tabs>
      </w:pPr>
      <w:r w:rsidRPr="2056CA4B">
        <w:rPr>
          <w:spacing w:val="-8"/>
        </w:rPr>
        <w:t>V B</w:t>
      </w:r>
      <w:r w:rsidR="00B42CD1" w:rsidRPr="2056CA4B">
        <w:rPr>
          <w:spacing w:val="-8"/>
        </w:rPr>
        <w:t>anskej Belej dňa:</w:t>
      </w:r>
      <w:r w:rsidR="00103D3A" w:rsidRPr="2056CA4B">
        <w:rPr>
          <w:spacing w:val="-8"/>
        </w:rPr>
        <w:t xml:space="preserve"> </w:t>
      </w:r>
      <w:r w:rsidR="00B42CD1" w:rsidRPr="2056CA4B">
        <w:rPr>
          <w:spacing w:val="-8"/>
        </w:rPr>
        <w:t xml:space="preserve">                </w:t>
      </w:r>
      <w:r w:rsidR="008F1E50">
        <w:rPr>
          <w:spacing w:val="-8"/>
        </w:rPr>
        <w:tab/>
      </w:r>
      <w:r w:rsidR="00103D3A" w:rsidRPr="2056CA4B">
        <w:rPr>
          <w:spacing w:val="-8"/>
        </w:rPr>
        <w:t xml:space="preserve">     </w:t>
      </w:r>
      <w:r w:rsidR="008F1E50">
        <w:rPr>
          <w:spacing w:val="-8"/>
        </w:rPr>
        <w:tab/>
      </w:r>
      <w:r w:rsidR="008F1E50">
        <w:rPr>
          <w:spacing w:val="-8"/>
        </w:rPr>
        <w:tab/>
      </w:r>
      <w:r w:rsidR="2056CA4B" w:rsidRPr="2056CA4B">
        <w:t xml:space="preserve">PhDr. Ivana </w:t>
      </w:r>
      <w:proofErr w:type="spellStart"/>
      <w:r w:rsidR="2056CA4B" w:rsidRPr="2056CA4B">
        <w:t>Andrášiková</w:t>
      </w:r>
      <w:proofErr w:type="spellEnd"/>
      <w:r w:rsidR="2056CA4B" w:rsidRPr="2056CA4B">
        <w:t>, MBA</w:t>
      </w:r>
    </w:p>
    <w:p w14:paraId="4060ED6B" w14:textId="77777777" w:rsidR="008F1E50" w:rsidRPr="00652AAC" w:rsidRDefault="008F1E50" w:rsidP="2056CA4B">
      <w:pPr>
        <w:jc w:val="both"/>
        <w:rPr>
          <w:b/>
          <w:bCs/>
          <w:sz w:val="32"/>
          <w:szCs w:val="32"/>
        </w:rPr>
      </w:pPr>
    </w:p>
    <w:p w14:paraId="2CD930C2" w14:textId="3A2E2574" w:rsidR="008F1E50" w:rsidRPr="00652AAC" w:rsidRDefault="008F1E50" w:rsidP="2056CA4B">
      <w:pPr>
        <w:pStyle w:val="anotcia"/>
        <w:spacing w:line="240" w:lineRule="auto"/>
        <w:ind w:left="0" w:right="28"/>
        <w:jc w:val="left"/>
        <w:rPr>
          <w:i w:val="0"/>
          <w:iCs w:val="0"/>
          <w:color w:val="auto"/>
          <w:spacing w:val="-8"/>
          <w:sz w:val="24"/>
          <w:szCs w:val="24"/>
          <w:lang w:val="sk-SK"/>
        </w:rPr>
        <w:sectPr w:rsidR="008F1E50" w:rsidRPr="00652AAC" w:rsidSect="0027201E">
          <w:footerReference w:type="default" r:id="rId8"/>
          <w:pgSz w:w="11510" w:h="16840" w:code="9"/>
          <w:pgMar w:top="1417" w:right="1417" w:bottom="1417" w:left="1276" w:header="709" w:footer="709" w:gutter="0"/>
          <w:cols w:space="708"/>
          <w:titlePg/>
          <w:docGrid w:linePitch="360"/>
        </w:sectPr>
      </w:pPr>
      <w:r w:rsidRPr="2056CA4B">
        <w:rPr>
          <w:i w:val="0"/>
          <w:iCs w:val="0"/>
          <w:color w:val="auto"/>
          <w:spacing w:val="-8"/>
          <w:sz w:val="24"/>
          <w:szCs w:val="24"/>
          <w:lang w:val="sk-SK"/>
        </w:rPr>
        <w:t xml:space="preserve">           </w:t>
      </w:r>
      <w:r>
        <w:rPr>
          <w:i w:val="0"/>
          <w:iCs w:val="0"/>
          <w:color w:val="auto"/>
          <w:spacing w:val="-8"/>
          <w:sz w:val="24"/>
          <w:szCs w:val="24"/>
          <w:lang w:val="sk-SK"/>
        </w:rPr>
        <w:tab/>
      </w:r>
      <w:r>
        <w:rPr>
          <w:i w:val="0"/>
          <w:iCs w:val="0"/>
          <w:color w:val="auto"/>
          <w:spacing w:val="-8"/>
          <w:sz w:val="24"/>
          <w:szCs w:val="24"/>
          <w:lang w:val="sk-SK"/>
        </w:rPr>
        <w:tab/>
      </w:r>
      <w:r w:rsidR="00103D3A" w:rsidRPr="2056CA4B">
        <w:rPr>
          <w:i w:val="0"/>
          <w:iCs w:val="0"/>
          <w:color w:val="auto"/>
          <w:spacing w:val="-8"/>
          <w:sz w:val="24"/>
          <w:szCs w:val="24"/>
          <w:lang w:val="sk-SK"/>
        </w:rPr>
        <w:t xml:space="preserve">              </w:t>
      </w:r>
      <w:r w:rsidRPr="2056CA4B">
        <w:rPr>
          <w:i w:val="0"/>
          <w:iCs w:val="0"/>
          <w:color w:val="auto"/>
          <w:spacing w:val="-8"/>
          <w:sz w:val="24"/>
          <w:szCs w:val="24"/>
          <w:lang w:val="sk-SK"/>
        </w:rPr>
        <w:t xml:space="preserve">     </w:t>
      </w:r>
      <w:r w:rsidR="00C10626" w:rsidRPr="2056CA4B">
        <w:rPr>
          <w:i w:val="0"/>
          <w:iCs w:val="0"/>
          <w:color w:val="auto"/>
          <w:spacing w:val="-8"/>
          <w:sz w:val="24"/>
          <w:szCs w:val="24"/>
          <w:lang w:val="sk-SK"/>
        </w:rPr>
        <w:t xml:space="preserve">              </w:t>
      </w:r>
      <w:r w:rsidR="004674D4">
        <w:rPr>
          <w:i w:val="0"/>
          <w:iCs w:val="0"/>
          <w:color w:val="auto"/>
          <w:spacing w:val="-8"/>
          <w:sz w:val="24"/>
          <w:szCs w:val="24"/>
          <w:lang w:val="sk-SK"/>
        </w:rPr>
        <w:t xml:space="preserve">                    </w:t>
      </w:r>
      <w:r w:rsidR="00202627">
        <w:rPr>
          <w:i w:val="0"/>
          <w:iCs w:val="0"/>
          <w:color w:val="auto"/>
          <w:spacing w:val="-8"/>
          <w:sz w:val="24"/>
          <w:szCs w:val="24"/>
          <w:lang w:val="sk-SK"/>
        </w:rPr>
        <w:t xml:space="preserve">           </w:t>
      </w:r>
      <w:r w:rsidR="004674D4">
        <w:rPr>
          <w:i w:val="0"/>
          <w:iCs w:val="0"/>
          <w:color w:val="auto"/>
          <w:spacing w:val="-8"/>
          <w:sz w:val="24"/>
          <w:szCs w:val="24"/>
          <w:lang w:val="sk-SK"/>
        </w:rPr>
        <w:t xml:space="preserve"> </w:t>
      </w:r>
      <w:r w:rsidR="00C10626" w:rsidRPr="2056CA4B">
        <w:rPr>
          <w:i w:val="0"/>
          <w:iCs w:val="0"/>
          <w:color w:val="auto"/>
          <w:spacing w:val="-8"/>
          <w:sz w:val="24"/>
          <w:szCs w:val="24"/>
          <w:lang w:val="sk-SK"/>
        </w:rPr>
        <w:t xml:space="preserve"> </w:t>
      </w:r>
      <w:r w:rsidRPr="2056CA4B">
        <w:rPr>
          <w:i w:val="0"/>
          <w:iCs w:val="0"/>
          <w:color w:val="auto"/>
          <w:spacing w:val="-8"/>
          <w:sz w:val="24"/>
          <w:szCs w:val="24"/>
          <w:lang w:val="sk-SK"/>
        </w:rPr>
        <w:t>riaditeľka školy</w:t>
      </w:r>
      <w:r>
        <w:rPr>
          <w:i w:val="0"/>
          <w:iCs w:val="0"/>
          <w:color w:val="auto"/>
          <w:spacing w:val="-8"/>
          <w:sz w:val="24"/>
          <w:szCs w:val="24"/>
          <w:lang w:val="sk-SK"/>
        </w:rPr>
        <w:tab/>
      </w:r>
    </w:p>
    <w:p w14:paraId="6D9C8D39" w14:textId="77777777" w:rsidR="00BF4420" w:rsidRDefault="00BF4420" w:rsidP="00DB41A2">
      <w:pPr>
        <w:pStyle w:val="Nadpis1"/>
        <w:spacing w:before="0" w:after="0"/>
        <w:jc w:val="center"/>
      </w:pPr>
    </w:p>
    <w:p w14:paraId="673DDF44" w14:textId="77777777" w:rsidR="00D142BD" w:rsidRDefault="00D060DB" w:rsidP="00DB41A2">
      <w:pPr>
        <w:rPr>
          <w:sz w:val="28"/>
          <w:szCs w:val="28"/>
        </w:rPr>
      </w:pPr>
      <w:r w:rsidRPr="00D060DB">
        <w:rPr>
          <w:sz w:val="28"/>
          <w:szCs w:val="28"/>
        </w:rPr>
        <w:t>Príloha</w:t>
      </w:r>
    </w:p>
    <w:p w14:paraId="675E05EE" w14:textId="77777777" w:rsidR="00D060DB" w:rsidRPr="00D060DB" w:rsidRDefault="00D060DB" w:rsidP="00DB41A2">
      <w:pPr>
        <w:rPr>
          <w:sz w:val="28"/>
          <w:szCs w:val="28"/>
        </w:rPr>
      </w:pPr>
    </w:p>
    <w:p w14:paraId="2FC17F8B" w14:textId="77777777" w:rsidR="00DB41A2" w:rsidRPr="00DB41A2" w:rsidRDefault="00DB41A2" w:rsidP="00DB41A2"/>
    <w:p w14:paraId="72472315" w14:textId="77777777" w:rsidR="00BF4420" w:rsidRDefault="00680DFD" w:rsidP="00DB41A2">
      <w:pPr>
        <w:pStyle w:val="Nadpis1"/>
        <w:spacing w:before="0" w:after="0"/>
        <w:rPr>
          <w:sz w:val="28"/>
          <w:szCs w:val="28"/>
        </w:rPr>
      </w:pPr>
      <w:r w:rsidRPr="00422714">
        <w:rPr>
          <w:sz w:val="28"/>
          <w:szCs w:val="28"/>
        </w:rPr>
        <w:t>1. Analýza zloženia pedagogických zamestnancov školy</w:t>
      </w:r>
    </w:p>
    <w:p w14:paraId="0A4F7224" w14:textId="77777777" w:rsidR="00DB41A2" w:rsidRPr="00DB41A2" w:rsidRDefault="00DB41A2" w:rsidP="00DB41A2"/>
    <w:tbl>
      <w:tblPr>
        <w:tblW w:w="0" w:type="auto"/>
        <w:tblInd w:w="2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1895"/>
        <w:gridCol w:w="1791"/>
      </w:tblGrid>
      <w:tr w:rsidR="009B7AAE" w14:paraId="60D6C60A" w14:textId="77777777" w:rsidTr="2056CA4B">
        <w:tc>
          <w:tcPr>
            <w:tcW w:w="5661" w:type="dxa"/>
            <w:gridSpan w:val="2"/>
          </w:tcPr>
          <w:p w14:paraId="6F702DD6" w14:textId="77777777" w:rsidR="009B7AAE" w:rsidRPr="00E9049A" w:rsidRDefault="009B7AAE" w:rsidP="009B7AAE">
            <w:pPr>
              <w:pStyle w:val="Bezriadkovania"/>
              <w:spacing w:before="240" w:line="360" w:lineRule="auto"/>
              <w:rPr>
                <w:rStyle w:val="Siln"/>
                <w:sz w:val="28"/>
                <w:szCs w:val="28"/>
              </w:rPr>
            </w:pPr>
            <w:r w:rsidRPr="00E9049A">
              <w:rPr>
                <w:rStyle w:val="Siln"/>
                <w:sz w:val="28"/>
                <w:szCs w:val="28"/>
              </w:rPr>
              <w:t>Pedagogickí zamestnanci</w:t>
            </w:r>
          </w:p>
        </w:tc>
        <w:tc>
          <w:tcPr>
            <w:tcW w:w="1791" w:type="dxa"/>
          </w:tcPr>
          <w:p w14:paraId="61A51A77" w14:textId="3FBAE41C" w:rsidR="009B7AAE" w:rsidRPr="00D02C4C" w:rsidRDefault="2056CA4B" w:rsidP="2056CA4B">
            <w:pPr>
              <w:pStyle w:val="Bezriadkovania"/>
              <w:spacing w:before="240" w:line="360" w:lineRule="auto"/>
              <w:ind w:left="50"/>
              <w:jc w:val="center"/>
              <w:rPr>
                <w:rStyle w:val="Siln"/>
                <w:sz w:val="28"/>
                <w:szCs w:val="28"/>
              </w:rPr>
            </w:pPr>
            <w:r w:rsidRPr="00D02C4C">
              <w:rPr>
                <w:rStyle w:val="Siln"/>
                <w:sz w:val="28"/>
                <w:szCs w:val="28"/>
              </w:rPr>
              <w:t>14</w:t>
            </w:r>
          </w:p>
        </w:tc>
      </w:tr>
      <w:tr w:rsidR="009B7AAE" w14:paraId="02E61195" w14:textId="77777777" w:rsidTr="2056CA4B">
        <w:trPr>
          <w:trHeight w:val="282"/>
        </w:trPr>
        <w:tc>
          <w:tcPr>
            <w:tcW w:w="3766" w:type="dxa"/>
          </w:tcPr>
          <w:p w14:paraId="27AC19CA" w14:textId="77777777" w:rsidR="009B7AAE" w:rsidRPr="00E9049A" w:rsidRDefault="009B7AAE" w:rsidP="009B7AAE">
            <w:pPr>
              <w:pStyle w:val="Bezriadkovania"/>
              <w:spacing w:line="360" w:lineRule="auto"/>
              <w:rPr>
                <w:sz w:val="28"/>
                <w:szCs w:val="28"/>
              </w:rPr>
            </w:pPr>
            <w:r w:rsidRPr="00E9049A">
              <w:rPr>
                <w:sz w:val="28"/>
                <w:szCs w:val="28"/>
              </w:rPr>
              <w:t>Učitelia</w:t>
            </w:r>
          </w:p>
        </w:tc>
        <w:tc>
          <w:tcPr>
            <w:tcW w:w="3686" w:type="dxa"/>
            <w:gridSpan w:val="2"/>
          </w:tcPr>
          <w:p w14:paraId="7CE58F48" w14:textId="6CD4A0EC" w:rsidR="009B7AAE" w:rsidRPr="00D02C4C" w:rsidRDefault="2056CA4B" w:rsidP="2056CA4B">
            <w:pPr>
              <w:pStyle w:val="Bezriadkovania"/>
              <w:spacing w:line="360" w:lineRule="auto"/>
            </w:pPr>
            <w:r w:rsidRPr="00D02C4C">
              <w:t>12</w:t>
            </w:r>
          </w:p>
        </w:tc>
      </w:tr>
      <w:tr w:rsidR="009B7AAE" w14:paraId="30F38EEF" w14:textId="77777777" w:rsidTr="2056CA4B">
        <w:tc>
          <w:tcPr>
            <w:tcW w:w="3766" w:type="dxa"/>
          </w:tcPr>
          <w:p w14:paraId="67BA2A47" w14:textId="77777777" w:rsidR="009B7AAE" w:rsidRPr="00E9049A" w:rsidRDefault="009B7AAE" w:rsidP="009B7AAE">
            <w:pPr>
              <w:pStyle w:val="Bezriadkovania"/>
              <w:spacing w:line="360" w:lineRule="auto"/>
              <w:rPr>
                <w:sz w:val="28"/>
                <w:szCs w:val="28"/>
              </w:rPr>
            </w:pPr>
            <w:r w:rsidRPr="00E9049A">
              <w:rPr>
                <w:sz w:val="28"/>
                <w:szCs w:val="28"/>
              </w:rPr>
              <w:t>Vychovávatelia</w:t>
            </w:r>
          </w:p>
        </w:tc>
        <w:tc>
          <w:tcPr>
            <w:tcW w:w="3686" w:type="dxa"/>
            <w:gridSpan w:val="2"/>
          </w:tcPr>
          <w:p w14:paraId="18F999B5" w14:textId="77777777" w:rsidR="009B7AAE" w:rsidRPr="00D02C4C" w:rsidRDefault="2056CA4B" w:rsidP="2056CA4B">
            <w:pPr>
              <w:pStyle w:val="Bezriadkovania"/>
              <w:spacing w:line="360" w:lineRule="auto"/>
            </w:pPr>
            <w:r w:rsidRPr="00D02C4C">
              <w:t>2</w:t>
            </w:r>
          </w:p>
        </w:tc>
      </w:tr>
      <w:tr w:rsidR="009B7AAE" w14:paraId="3F80816E" w14:textId="77777777" w:rsidTr="2056CA4B">
        <w:tc>
          <w:tcPr>
            <w:tcW w:w="3766" w:type="dxa"/>
          </w:tcPr>
          <w:p w14:paraId="7B37A193" w14:textId="77777777" w:rsidR="009B7AAE" w:rsidRPr="00E9049A" w:rsidRDefault="009B7AAE" w:rsidP="009B7AAE">
            <w:pPr>
              <w:pStyle w:val="Bezriadkovania"/>
              <w:spacing w:line="360" w:lineRule="auto"/>
              <w:rPr>
                <w:sz w:val="28"/>
                <w:szCs w:val="28"/>
              </w:rPr>
            </w:pPr>
            <w:r w:rsidRPr="00E9049A">
              <w:rPr>
                <w:sz w:val="28"/>
                <w:szCs w:val="28"/>
              </w:rPr>
              <w:t>Pedagogickí asistenti</w:t>
            </w:r>
          </w:p>
        </w:tc>
        <w:tc>
          <w:tcPr>
            <w:tcW w:w="3686" w:type="dxa"/>
            <w:gridSpan w:val="2"/>
          </w:tcPr>
          <w:p w14:paraId="5FCD5EC4" w14:textId="70D94A18" w:rsidR="009B7AAE" w:rsidRPr="00D02C4C" w:rsidRDefault="2056CA4B" w:rsidP="2056CA4B">
            <w:pPr>
              <w:pStyle w:val="Bezriadkovania"/>
              <w:spacing w:line="360" w:lineRule="auto"/>
            </w:pPr>
            <w:r w:rsidRPr="00D02C4C">
              <w:t>2</w:t>
            </w:r>
          </w:p>
        </w:tc>
      </w:tr>
      <w:tr w:rsidR="009B7AAE" w14:paraId="7D719A97" w14:textId="77777777" w:rsidTr="2056CA4B">
        <w:tc>
          <w:tcPr>
            <w:tcW w:w="5661" w:type="dxa"/>
            <w:gridSpan w:val="2"/>
          </w:tcPr>
          <w:p w14:paraId="5DCD4F00" w14:textId="77777777" w:rsidR="009B7AAE" w:rsidRPr="009B7AAE" w:rsidRDefault="009B7AAE" w:rsidP="009B7AAE">
            <w:pPr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E9049A">
              <w:rPr>
                <w:rStyle w:val="Siln"/>
                <w:sz w:val="28"/>
                <w:szCs w:val="28"/>
              </w:rPr>
              <w:t>Odborní zamestnanci</w:t>
            </w:r>
          </w:p>
        </w:tc>
        <w:tc>
          <w:tcPr>
            <w:tcW w:w="1791" w:type="dxa"/>
          </w:tcPr>
          <w:p w14:paraId="649841BE" w14:textId="7E837AB2" w:rsidR="009B7AAE" w:rsidRPr="00D02C4C" w:rsidRDefault="2056CA4B" w:rsidP="2056CA4B">
            <w:pPr>
              <w:spacing w:before="240" w:line="360" w:lineRule="auto"/>
              <w:ind w:left="200"/>
              <w:jc w:val="center"/>
              <w:rPr>
                <w:rStyle w:val="Siln"/>
              </w:rPr>
            </w:pPr>
            <w:r w:rsidRPr="00D02C4C">
              <w:rPr>
                <w:rStyle w:val="Siln"/>
              </w:rPr>
              <w:t>0</w:t>
            </w:r>
          </w:p>
        </w:tc>
      </w:tr>
      <w:tr w:rsidR="009B7AAE" w14:paraId="1CEB1359" w14:textId="77777777" w:rsidTr="2056CA4B">
        <w:tc>
          <w:tcPr>
            <w:tcW w:w="5661" w:type="dxa"/>
            <w:gridSpan w:val="2"/>
          </w:tcPr>
          <w:p w14:paraId="72601FE9" w14:textId="77777777" w:rsidR="009B7AAE" w:rsidRPr="009B7AAE" w:rsidRDefault="009B7AAE" w:rsidP="009B7AAE">
            <w:pPr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E9049A">
              <w:rPr>
                <w:rStyle w:val="Siln"/>
                <w:sz w:val="28"/>
                <w:szCs w:val="28"/>
              </w:rPr>
              <w:t>Nekvalifikovaní zamestnanci</w:t>
            </w:r>
          </w:p>
        </w:tc>
        <w:tc>
          <w:tcPr>
            <w:tcW w:w="1791" w:type="dxa"/>
          </w:tcPr>
          <w:p w14:paraId="4B584315" w14:textId="77777777" w:rsidR="009B7AAE" w:rsidRPr="00D02C4C" w:rsidRDefault="2056CA4B" w:rsidP="2056CA4B">
            <w:pPr>
              <w:spacing w:before="240" w:line="360" w:lineRule="auto"/>
              <w:ind w:left="23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02C4C">
              <w:rPr>
                <w:rStyle w:val="Siln"/>
              </w:rPr>
              <w:t>0</w:t>
            </w:r>
          </w:p>
        </w:tc>
      </w:tr>
    </w:tbl>
    <w:p w14:paraId="5AE48A43" w14:textId="77777777" w:rsidR="00BF4420" w:rsidRDefault="00BF4420" w:rsidP="009B7AAE">
      <w:pPr>
        <w:spacing w:before="240"/>
        <w:rPr>
          <w:i/>
          <w:iCs/>
          <w:spacing w:val="-8"/>
        </w:rPr>
      </w:pPr>
    </w:p>
    <w:p w14:paraId="50F40DEB" w14:textId="77777777" w:rsidR="00DB41A2" w:rsidRDefault="00DB41A2" w:rsidP="008A3801">
      <w:pPr>
        <w:rPr>
          <w:i/>
          <w:iCs/>
          <w:spacing w:val="-8"/>
        </w:rPr>
      </w:pPr>
    </w:p>
    <w:p w14:paraId="79641F1C" w14:textId="77777777" w:rsidR="00422714" w:rsidRDefault="00422714" w:rsidP="0042271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Analýza  podľa </w:t>
      </w:r>
      <w:proofErr w:type="spellStart"/>
      <w:r>
        <w:rPr>
          <w:b/>
          <w:sz w:val="28"/>
          <w:szCs w:val="28"/>
        </w:rPr>
        <w:t>karié</w:t>
      </w:r>
      <w:r w:rsidRPr="00885B13">
        <w:rPr>
          <w:b/>
          <w:sz w:val="28"/>
          <w:szCs w:val="28"/>
        </w:rPr>
        <w:t>rového</w:t>
      </w:r>
      <w:proofErr w:type="spellEnd"/>
      <w:r w:rsidRPr="00885B13">
        <w:rPr>
          <w:b/>
          <w:sz w:val="28"/>
          <w:szCs w:val="28"/>
        </w:rPr>
        <w:t xml:space="preserve"> stupňa</w:t>
      </w:r>
    </w:p>
    <w:p w14:paraId="77A52294" w14:textId="77777777" w:rsidR="00DB41A2" w:rsidRPr="00DB41A2" w:rsidRDefault="00DB41A2" w:rsidP="00422714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422714" w:rsidRPr="00340055" w14:paraId="69CD4800" w14:textId="77777777" w:rsidTr="2056CA4B">
        <w:tc>
          <w:tcPr>
            <w:tcW w:w="2828" w:type="dxa"/>
          </w:tcPr>
          <w:p w14:paraId="007DCDA8" w14:textId="77777777" w:rsidR="00422714" w:rsidRPr="00422714" w:rsidRDefault="00422714" w:rsidP="00E9049A">
            <w:pPr>
              <w:rPr>
                <w:b/>
                <w:sz w:val="28"/>
                <w:szCs w:val="28"/>
              </w:rPr>
            </w:pPr>
          </w:p>
          <w:p w14:paraId="1E0E100B" w14:textId="77777777" w:rsidR="00422714" w:rsidRPr="00422714" w:rsidRDefault="00422714" w:rsidP="00E9049A">
            <w:pPr>
              <w:rPr>
                <w:b/>
                <w:sz w:val="28"/>
                <w:szCs w:val="28"/>
              </w:rPr>
            </w:pPr>
            <w:proofErr w:type="spellStart"/>
            <w:r w:rsidRPr="00422714">
              <w:rPr>
                <w:b/>
                <w:sz w:val="28"/>
                <w:szCs w:val="28"/>
              </w:rPr>
              <w:t>Kariérový</w:t>
            </w:r>
            <w:proofErr w:type="spellEnd"/>
            <w:r w:rsidRPr="00422714">
              <w:rPr>
                <w:b/>
                <w:sz w:val="28"/>
                <w:szCs w:val="28"/>
              </w:rPr>
              <w:t xml:space="preserve"> stupeň</w:t>
            </w:r>
          </w:p>
          <w:p w14:paraId="450EA2D7" w14:textId="77777777" w:rsidR="00422714" w:rsidRPr="00422714" w:rsidRDefault="00422714" w:rsidP="00E9049A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14:paraId="1C6D3421" w14:textId="77777777" w:rsidR="00422714" w:rsidRPr="00422714" w:rsidRDefault="00422714" w:rsidP="00422714">
            <w:pPr>
              <w:jc w:val="center"/>
              <w:rPr>
                <w:sz w:val="28"/>
                <w:szCs w:val="28"/>
              </w:rPr>
            </w:pPr>
            <w:r w:rsidRPr="00422714">
              <w:rPr>
                <w:sz w:val="28"/>
                <w:szCs w:val="28"/>
              </w:rPr>
              <w:t>začínajúci</w:t>
            </w:r>
          </w:p>
        </w:tc>
        <w:tc>
          <w:tcPr>
            <w:tcW w:w="2829" w:type="dxa"/>
            <w:vAlign w:val="center"/>
          </w:tcPr>
          <w:p w14:paraId="2B651BAD" w14:textId="77777777" w:rsidR="00422714" w:rsidRPr="00422714" w:rsidRDefault="00422714" w:rsidP="00422714">
            <w:pPr>
              <w:jc w:val="center"/>
              <w:rPr>
                <w:sz w:val="28"/>
                <w:szCs w:val="28"/>
              </w:rPr>
            </w:pPr>
            <w:r w:rsidRPr="00422714">
              <w:rPr>
                <w:sz w:val="28"/>
                <w:szCs w:val="28"/>
              </w:rPr>
              <w:t>samostatný</w:t>
            </w:r>
          </w:p>
        </w:tc>
        <w:tc>
          <w:tcPr>
            <w:tcW w:w="2829" w:type="dxa"/>
            <w:vAlign w:val="center"/>
          </w:tcPr>
          <w:p w14:paraId="2B35F9E3" w14:textId="77777777" w:rsidR="00422714" w:rsidRPr="00422714" w:rsidRDefault="00422714" w:rsidP="00422714">
            <w:pPr>
              <w:jc w:val="center"/>
              <w:rPr>
                <w:sz w:val="28"/>
                <w:szCs w:val="28"/>
              </w:rPr>
            </w:pPr>
            <w:r w:rsidRPr="00422714">
              <w:rPr>
                <w:sz w:val="28"/>
                <w:szCs w:val="28"/>
              </w:rPr>
              <w:t>s 1. atestáciou</w:t>
            </w:r>
          </w:p>
        </w:tc>
        <w:tc>
          <w:tcPr>
            <w:tcW w:w="2829" w:type="dxa"/>
            <w:vAlign w:val="center"/>
          </w:tcPr>
          <w:p w14:paraId="2C0B214C" w14:textId="77777777" w:rsidR="00422714" w:rsidRPr="00422714" w:rsidRDefault="00422714" w:rsidP="00422714">
            <w:pPr>
              <w:jc w:val="center"/>
              <w:rPr>
                <w:sz w:val="28"/>
                <w:szCs w:val="28"/>
              </w:rPr>
            </w:pPr>
            <w:r w:rsidRPr="00422714">
              <w:rPr>
                <w:sz w:val="28"/>
                <w:szCs w:val="28"/>
              </w:rPr>
              <w:t>s 2. atestáciou</w:t>
            </w:r>
          </w:p>
        </w:tc>
      </w:tr>
      <w:tr w:rsidR="00422714" w:rsidRPr="00340055" w14:paraId="21E5CD78" w14:textId="77777777" w:rsidTr="2056CA4B">
        <w:tc>
          <w:tcPr>
            <w:tcW w:w="2828" w:type="dxa"/>
            <w:vAlign w:val="center"/>
          </w:tcPr>
          <w:p w14:paraId="56309E66" w14:textId="77777777" w:rsidR="00422714" w:rsidRPr="00422714" w:rsidRDefault="00422714" w:rsidP="00E9049A">
            <w:pPr>
              <w:rPr>
                <w:sz w:val="28"/>
                <w:szCs w:val="28"/>
              </w:rPr>
            </w:pPr>
            <w:r w:rsidRPr="00422714">
              <w:rPr>
                <w:sz w:val="28"/>
                <w:szCs w:val="28"/>
              </w:rPr>
              <w:t xml:space="preserve">Pedagogický </w:t>
            </w:r>
          </w:p>
          <w:p w14:paraId="5ED72F0E" w14:textId="77777777" w:rsidR="00422714" w:rsidRPr="00422714" w:rsidRDefault="009B7AAE" w:rsidP="00E90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422714" w:rsidRPr="00422714">
              <w:rPr>
                <w:sz w:val="28"/>
                <w:szCs w:val="28"/>
              </w:rPr>
              <w:t>amestnanec (PZ)</w:t>
            </w:r>
          </w:p>
        </w:tc>
        <w:tc>
          <w:tcPr>
            <w:tcW w:w="2829" w:type="dxa"/>
            <w:vAlign w:val="center"/>
          </w:tcPr>
          <w:p w14:paraId="78941E47" w14:textId="065F0C1A" w:rsidR="00422714" w:rsidRPr="005619BF" w:rsidRDefault="004674D4" w:rsidP="009B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9" w:type="dxa"/>
            <w:vAlign w:val="center"/>
          </w:tcPr>
          <w:p w14:paraId="4BFDD700" w14:textId="14CD6EC9" w:rsidR="00422714" w:rsidRPr="005619BF" w:rsidRDefault="2056CA4B" w:rsidP="009B7AAE">
            <w:pPr>
              <w:jc w:val="center"/>
              <w:rPr>
                <w:sz w:val="28"/>
                <w:szCs w:val="28"/>
              </w:rPr>
            </w:pPr>
            <w:r w:rsidRPr="2056CA4B">
              <w:rPr>
                <w:sz w:val="28"/>
                <w:szCs w:val="28"/>
              </w:rPr>
              <w:t>1</w:t>
            </w:r>
            <w:r w:rsidR="004674D4">
              <w:rPr>
                <w:sz w:val="28"/>
                <w:szCs w:val="28"/>
              </w:rPr>
              <w:t>0</w:t>
            </w:r>
          </w:p>
        </w:tc>
        <w:tc>
          <w:tcPr>
            <w:tcW w:w="2829" w:type="dxa"/>
            <w:vAlign w:val="center"/>
          </w:tcPr>
          <w:p w14:paraId="2598DEE6" w14:textId="18BA0A28" w:rsidR="00422714" w:rsidRPr="005619BF" w:rsidRDefault="2056CA4B" w:rsidP="009B7AAE">
            <w:pPr>
              <w:jc w:val="center"/>
              <w:rPr>
                <w:sz w:val="28"/>
                <w:szCs w:val="28"/>
              </w:rPr>
            </w:pPr>
            <w:r w:rsidRPr="2056CA4B">
              <w:rPr>
                <w:sz w:val="28"/>
                <w:szCs w:val="28"/>
              </w:rPr>
              <w:t>1</w:t>
            </w:r>
          </w:p>
        </w:tc>
        <w:tc>
          <w:tcPr>
            <w:tcW w:w="2829" w:type="dxa"/>
            <w:vAlign w:val="center"/>
          </w:tcPr>
          <w:p w14:paraId="44240AAE" w14:textId="75EC1883" w:rsidR="00422714" w:rsidRPr="005619BF" w:rsidRDefault="2056CA4B" w:rsidP="009B7AAE">
            <w:pPr>
              <w:jc w:val="center"/>
              <w:rPr>
                <w:sz w:val="28"/>
                <w:szCs w:val="28"/>
              </w:rPr>
            </w:pPr>
            <w:r w:rsidRPr="2056CA4B">
              <w:rPr>
                <w:sz w:val="28"/>
                <w:szCs w:val="28"/>
              </w:rPr>
              <w:t>2</w:t>
            </w:r>
          </w:p>
        </w:tc>
      </w:tr>
      <w:tr w:rsidR="00422714" w:rsidRPr="00340055" w14:paraId="110D3D78" w14:textId="77777777" w:rsidTr="2056CA4B">
        <w:tc>
          <w:tcPr>
            <w:tcW w:w="2828" w:type="dxa"/>
            <w:vAlign w:val="center"/>
          </w:tcPr>
          <w:p w14:paraId="01856A3A" w14:textId="77777777" w:rsidR="00422714" w:rsidRPr="00422714" w:rsidRDefault="00422714" w:rsidP="00E9049A">
            <w:pPr>
              <w:rPr>
                <w:sz w:val="28"/>
                <w:szCs w:val="28"/>
              </w:rPr>
            </w:pPr>
            <w:r w:rsidRPr="00422714">
              <w:rPr>
                <w:sz w:val="28"/>
                <w:szCs w:val="28"/>
              </w:rPr>
              <w:t>Odborný zamestnanec</w:t>
            </w:r>
          </w:p>
          <w:p w14:paraId="66284D85" w14:textId="77777777" w:rsidR="00422714" w:rsidRPr="00422714" w:rsidRDefault="00422714" w:rsidP="00E9049A">
            <w:pPr>
              <w:rPr>
                <w:sz w:val="28"/>
                <w:szCs w:val="28"/>
              </w:rPr>
            </w:pPr>
            <w:r w:rsidRPr="00422714">
              <w:rPr>
                <w:sz w:val="28"/>
                <w:szCs w:val="28"/>
              </w:rPr>
              <w:t>(OZ)</w:t>
            </w:r>
          </w:p>
        </w:tc>
        <w:tc>
          <w:tcPr>
            <w:tcW w:w="2829" w:type="dxa"/>
            <w:vAlign w:val="center"/>
          </w:tcPr>
          <w:p w14:paraId="2322F001" w14:textId="77777777" w:rsidR="00422714" w:rsidRPr="005619BF" w:rsidRDefault="00422714" w:rsidP="009B7AAE">
            <w:pPr>
              <w:jc w:val="center"/>
              <w:rPr>
                <w:sz w:val="28"/>
                <w:szCs w:val="28"/>
              </w:rPr>
            </w:pPr>
            <w:r w:rsidRPr="005619BF">
              <w:rPr>
                <w:sz w:val="28"/>
                <w:szCs w:val="28"/>
              </w:rPr>
              <w:t>0</w:t>
            </w:r>
          </w:p>
        </w:tc>
        <w:tc>
          <w:tcPr>
            <w:tcW w:w="2829" w:type="dxa"/>
            <w:vAlign w:val="center"/>
          </w:tcPr>
          <w:p w14:paraId="56B20A0C" w14:textId="44563551" w:rsidR="00422714" w:rsidRPr="005619BF" w:rsidRDefault="2056CA4B" w:rsidP="009B7AAE">
            <w:pPr>
              <w:jc w:val="center"/>
              <w:rPr>
                <w:sz w:val="28"/>
                <w:szCs w:val="28"/>
              </w:rPr>
            </w:pPr>
            <w:r w:rsidRPr="2056CA4B">
              <w:rPr>
                <w:sz w:val="28"/>
                <w:szCs w:val="28"/>
              </w:rPr>
              <w:t>0</w:t>
            </w:r>
          </w:p>
        </w:tc>
        <w:tc>
          <w:tcPr>
            <w:tcW w:w="2829" w:type="dxa"/>
            <w:vAlign w:val="center"/>
          </w:tcPr>
          <w:p w14:paraId="7B7EFE02" w14:textId="77777777" w:rsidR="00422714" w:rsidRPr="005619BF" w:rsidRDefault="00422714" w:rsidP="009B7AAE">
            <w:pPr>
              <w:jc w:val="center"/>
              <w:rPr>
                <w:sz w:val="28"/>
                <w:szCs w:val="28"/>
              </w:rPr>
            </w:pPr>
            <w:r w:rsidRPr="005619BF">
              <w:rPr>
                <w:sz w:val="28"/>
                <w:szCs w:val="28"/>
              </w:rPr>
              <w:t>0</w:t>
            </w:r>
          </w:p>
        </w:tc>
        <w:tc>
          <w:tcPr>
            <w:tcW w:w="2829" w:type="dxa"/>
            <w:vAlign w:val="center"/>
          </w:tcPr>
          <w:p w14:paraId="33113584" w14:textId="77777777" w:rsidR="00422714" w:rsidRPr="005619BF" w:rsidRDefault="00422714" w:rsidP="009B7AAE">
            <w:pPr>
              <w:jc w:val="center"/>
              <w:rPr>
                <w:sz w:val="28"/>
                <w:szCs w:val="28"/>
              </w:rPr>
            </w:pPr>
            <w:r w:rsidRPr="005619BF">
              <w:rPr>
                <w:sz w:val="28"/>
                <w:szCs w:val="28"/>
              </w:rPr>
              <w:t>0</w:t>
            </w:r>
          </w:p>
        </w:tc>
      </w:tr>
    </w:tbl>
    <w:p w14:paraId="363444FC" w14:textId="77777777" w:rsidR="00422714" w:rsidRDefault="00422714" w:rsidP="00FF4115">
      <w:pPr>
        <w:numPr>
          <w:ilvl w:val="1"/>
          <w:numId w:val="23"/>
        </w:numPr>
        <w:rPr>
          <w:b/>
          <w:sz w:val="28"/>
          <w:szCs w:val="28"/>
        </w:rPr>
      </w:pPr>
      <w:r w:rsidRPr="00313DA7">
        <w:rPr>
          <w:b/>
          <w:sz w:val="28"/>
          <w:szCs w:val="28"/>
        </w:rPr>
        <w:lastRenderedPageBreak/>
        <w:t xml:space="preserve">Analýza  podľa </w:t>
      </w:r>
      <w:proofErr w:type="spellStart"/>
      <w:r w:rsidRPr="00313DA7">
        <w:rPr>
          <w:b/>
          <w:sz w:val="28"/>
          <w:szCs w:val="28"/>
        </w:rPr>
        <w:t>kariérovej</w:t>
      </w:r>
      <w:proofErr w:type="spellEnd"/>
      <w:r w:rsidR="00DB41A2">
        <w:rPr>
          <w:b/>
          <w:sz w:val="28"/>
          <w:szCs w:val="28"/>
        </w:rPr>
        <w:t xml:space="preserve"> </w:t>
      </w:r>
      <w:r w:rsidRPr="00313DA7">
        <w:rPr>
          <w:b/>
          <w:sz w:val="28"/>
          <w:szCs w:val="28"/>
        </w:rPr>
        <w:t xml:space="preserve"> pozície</w:t>
      </w:r>
    </w:p>
    <w:p w14:paraId="3DD355C9" w14:textId="77777777" w:rsidR="00FF4115" w:rsidRDefault="00FF4115" w:rsidP="00FF4115">
      <w:pPr>
        <w:ind w:left="1440"/>
        <w:rPr>
          <w:b/>
          <w:sz w:val="28"/>
          <w:szCs w:val="28"/>
        </w:rPr>
      </w:pP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7837"/>
      </w:tblGrid>
      <w:tr w:rsidR="00422714" w:rsidRPr="00340055" w14:paraId="0706B49F" w14:textId="77777777" w:rsidTr="2056CA4B">
        <w:trPr>
          <w:trHeight w:val="340"/>
        </w:trPr>
        <w:tc>
          <w:tcPr>
            <w:tcW w:w="14324" w:type="dxa"/>
            <w:gridSpan w:val="2"/>
            <w:vAlign w:val="center"/>
          </w:tcPr>
          <w:p w14:paraId="2C794AE8" w14:textId="77777777" w:rsidR="00422714" w:rsidRPr="00422714" w:rsidRDefault="00422714" w:rsidP="009B7AAE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 w:rsidRPr="00422714">
              <w:rPr>
                <w:b/>
                <w:sz w:val="28"/>
                <w:szCs w:val="28"/>
              </w:rPr>
              <w:t>Pedagogický zamestnanec špecialista</w:t>
            </w:r>
          </w:p>
        </w:tc>
      </w:tr>
      <w:tr w:rsidR="00422714" w14:paraId="312C5EBF" w14:textId="77777777" w:rsidTr="2056CA4B">
        <w:trPr>
          <w:trHeight w:val="340"/>
        </w:trPr>
        <w:tc>
          <w:tcPr>
            <w:tcW w:w="6487" w:type="dxa"/>
          </w:tcPr>
          <w:p w14:paraId="25EAC2D6" w14:textId="77777777" w:rsidR="00422714" w:rsidRPr="00422714" w:rsidRDefault="00422714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422714">
              <w:rPr>
                <w:sz w:val="28"/>
                <w:szCs w:val="28"/>
              </w:rPr>
              <w:t>Triedni učitelia</w:t>
            </w:r>
          </w:p>
        </w:tc>
        <w:tc>
          <w:tcPr>
            <w:tcW w:w="7837" w:type="dxa"/>
          </w:tcPr>
          <w:p w14:paraId="39F18D26" w14:textId="676F02CA" w:rsidR="00422714" w:rsidRPr="00D02C4C" w:rsidRDefault="2056CA4B" w:rsidP="006931D5">
            <w:pPr>
              <w:spacing w:before="240" w:line="276" w:lineRule="auto"/>
              <w:rPr>
                <w:sz w:val="28"/>
                <w:szCs w:val="28"/>
              </w:rPr>
            </w:pPr>
            <w:r w:rsidRPr="00D02C4C">
              <w:rPr>
                <w:sz w:val="28"/>
                <w:szCs w:val="28"/>
              </w:rPr>
              <w:t>9</w:t>
            </w:r>
          </w:p>
        </w:tc>
      </w:tr>
      <w:tr w:rsidR="00422714" w14:paraId="5670E9D2" w14:textId="77777777" w:rsidTr="2056CA4B">
        <w:trPr>
          <w:trHeight w:val="340"/>
        </w:trPr>
        <w:tc>
          <w:tcPr>
            <w:tcW w:w="6487" w:type="dxa"/>
            <w:tcBorders>
              <w:bottom w:val="single" w:sz="4" w:space="0" w:color="auto"/>
            </w:tcBorders>
          </w:tcPr>
          <w:p w14:paraId="0BF426B1" w14:textId="77777777" w:rsidR="00422714" w:rsidRPr="00422714" w:rsidRDefault="00422714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422714">
              <w:rPr>
                <w:sz w:val="28"/>
                <w:szCs w:val="28"/>
              </w:rPr>
              <w:t>Výchovný poradca</w:t>
            </w:r>
          </w:p>
        </w:tc>
        <w:tc>
          <w:tcPr>
            <w:tcW w:w="7837" w:type="dxa"/>
            <w:tcBorders>
              <w:bottom w:val="single" w:sz="4" w:space="0" w:color="auto"/>
            </w:tcBorders>
          </w:tcPr>
          <w:p w14:paraId="249FAAB8" w14:textId="77777777" w:rsidR="00422714" w:rsidRPr="00D02C4C" w:rsidRDefault="00947A09" w:rsidP="00E86AA6">
            <w:pPr>
              <w:spacing w:before="240" w:line="276" w:lineRule="auto"/>
              <w:rPr>
                <w:sz w:val="28"/>
                <w:szCs w:val="28"/>
              </w:rPr>
            </w:pPr>
            <w:r w:rsidRPr="00D02C4C">
              <w:rPr>
                <w:sz w:val="28"/>
                <w:szCs w:val="28"/>
              </w:rPr>
              <w:t>1</w:t>
            </w:r>
          </w:p>
        </w:tc>
      </w:tr>
      <w:tr w:rsidR="00422714" w14:paraId="0971375A" w14:textId="77777777" w:rsidTr="2056CA4B">
        <w:trPr>
          <w:trHeight w:val="340"/>
        </w:trPr>
        <w:tc>
          <w:tcPr>
            <w:tcW w:w="6487" w:type="dxa"/>
            <w:tcBorders>
              <w:bottom w:val="single" w:sz="4" w:space="0" w:color="auto"/>
            </w:tcBorders>
          </w:tcPr>
          <w:p w14:paraId="5DBF9C51" w14:textId="77777777" w:rsidR="00422714" w:rsidRPr="00422714" w:rsidRDefault="00DC5AD8" w:rsidP="009B7AAE">
            <w:pPr>
              <w:spacing w:before="24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Karié</w:t>
            </w:r>
            <w:r w:rsidR="00422714" w:rsidRPr="00422714">
              <w:rPr>
                <w:sz w:val="28"/>
                <w:szCs w:val="28"/>
              </w:rPr>
              <w:t>rový</w:t>
            </w:r>
            <w:proofErr w:type="spellEnd"/>
            <w:r w:rsidR="00422714" w:rsidRPr="00422714">
              <w:rPr>
                <w:sz w:val="28"/>
                <w:szCs w:val="28"/>
              </w:rPr>
              <w:t xml:space="preserve"> poradca</w:t>
            </w:r>
          </w:p>
        </w:tc>
        <w:tc>
          <w:tcPr>
            <w:tcW w:w="7837" w:type="dxa"/>
            <w:tcBorders>
              <w:bottom w:val="single" w:sz="4" w:space="0" w:color="auto"/>
            </w:tcBorders>
          </w:tcPr>
          <w:p w14:paraId="19F14E3C" w14:textId="77777777" w:rsidR="00422714" w:rsidRPr="00D02C4C" w:rsidRDefault="00422714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D02C4C">
              <w:rPr>
                <w:sz w:val="28"/>
                <w:szCs w:val="28"/>
              </w:rPr>
              <w:t>1</w:t>
            </w:r>
          </w:p>
        </w:tc>
      </w:tr>
      <w:tr w:rsidR="00422714" w14:paraId="7F2D4554" w14:textId="77777777" w:rsidTr="2056CA4B">
        <w:trPr>
          <w:trHeight w:val="340"/>
        </w:trPr>
        <w:tc>
          <w:tcPr>
            <w:tcW w:w="6487" w:type="dxa"/>
            <w:tcBorders>
              <w:top w:val="single" w:sz="4" w:space="0" w:color="auto"/>
            </w:tcBorders>
          </w:tcPr>
          <w:p w14:paraId="7216ACA6" w14:textId="77777777" w:rsidR="00422714" w:rsidRPr="00422714" w:rsidRDefault="00422714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422714">
              <w:rPr>
                <w:sz w:val="28"/>
                <w:szCs w:val="28"/>
              </w:rPr>
              <w:t>Uvádzajúci pedagogický zamestnanec</w:t>
            </w:r>
          </w:p>
        </w:tc>
        <w:tc>
          <w:tcPr>
            <w:tcW w:w="7837" w:type="dxa"/>
            <w:tcBorders>
              <w:top w:val="single" w:sz="4" w:space="0" w:color="auto"/>
            </w:tcBorders>
          </w:tcPr>
          <w:p w14:paraId="7144751B" w14:textId="3CBE3A9B" w:rsidR="00422714" w:rsidRPr="00D02C4C" w:rsidRDefault="00395607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D02C4C">
              <w:rPr>
                <w:sz w:val="28"/>
                <w:szCs w:val="28"/>
              </w:rPr>
              <w:t>1</w:t>
            </w:r>
          </w:p>
        </w:tc>
      </w:tr>
      <w:tr w:rsidR="00422714" w14:paraId="26CCD1B9" w14:textId="77777777" w:rsidTr="2056CA4B">
        <w:trPr>
          <w:trHeight w:val="340"/>
        </w:trPr>
        <w:tc>
          <w:tcPr>
            <w:tcW w:w="6487" w:type="dxa"/>
          </w:tcPr>
          <w:p w14:paraId="214A4ECE" w14:textId="77777777" w:rsidR="00422714" w:rsidRPr="00422714" w:rsidRDefault="00422714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422714">
              <w:rPr>
                <w:sz w:val="28"/>
                <w:szCs w:val="28"/>
              </w:rPr>
              <w:t>Vedúci predmetovej komisie</w:t>
            </w:r>
            <w:r w:rsidR="00FA581B">
              <w:rPr>
                <w:sz w:val="28"/>
                <w:szCs w:val="28"/>
              </w:rPr>
              <w:t>/metodického združenia</w:t>
            </w:r>
          </w:p>
        </w:tc>
        <w:tc>
          <w:tcPr>
            <w:tcW w:w="7837" w:type="dxa"/>
          </w:tcPr>
          <w:p w14:paraId="279935FF" w14:textId="701B96E7" w:rsidR="00422714" w:rsidRPr="00D02C4C" w:rsidRDefault="2056CA4B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D02C4C">
              <w:rPr>
                <w:sz w:val="28"/>
                <w:szCs w:val="28"/>
              </w:rPr>
              <w:t>2</w:t>
            </w:r>
          </w:p>
        </w:tc>
      </w:tr>
      <w:tr w:rsidR="00422714" w14:paraId="3DEF7BF6" w14:textId="77777777" w:rsidTr="2056CA4B">
        <w:trPr>
          <w:trHeight w:val="340"/>
        </w:trPr>
        <w:tc>
          <w:tcPr>
            <w:tcW w:w="6487" w:type="dxa"/>
          </w:tcPr>
          <w:p w14:paraId="09511D8D" w14:textId="77777777" w:rsidR="00422714" w:rsidRPr="00422714" w:rsidRDefault="00422714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422714">
              <w:rPr>
                <w:sz w:val="28"/>
                <w:szCs w:val="28"/>
              </w:rPr>
              <w:t>Koordinátori</w:t>
            </w:r>
          </w:p>
        </w:tc>
        <w:tc>
          <w:tcPr>
            <w:tcW w:w="7837" w:type="dxa"/>
          </w:tcPr>
          <w:p w14:paraId="128C26E1" w14:textId="4E57A876" w:rsidR="00422714" w:rsidRPr="00D02C4C" w:rsidRDefault="2056CA4B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D02C4C">
              <w:rPr>
                <w:sz w:val="28"/>
                <w:szCs w:val="28"/>
              </w:rPr>
              <w:t>9</w:t>
            </w:r>
          </w:p>
        </w:tc>
      </w:tr>
      <w:tr w:rsidR="00422714" w14:paraId="44B3000D" w14:textId="77777777" w:rsidTr="2056CA4B">
        <w:trPr>
          <w:trHeight w:val="340"/>
        </w:trPr>
        <w:tc>
          <w:tcPr>
            <w:tcW w:w="14324" w:type="dxa"/>
            <w:gridSpan w:val="2"/>
            <w:vAlign w:val="center"/>
          </w:tcPr>
          <w:p w14:paraId="65112C0C" w14:textId="77777777" w:rsidR="00422714" w:rsidRPr="00D02C4C" w:rsidRDefault="00422714" w:rsidP="009B7AAE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D02C4C">
              <w:rPr>
                <w:b/>
                <w:sz w:val="28"/>
                <w:szCs w:val="28"/>
              </w:rPr>
              <w:t>Odborný zamestnanec špecialista</w:t>
            </w:r>
          </w:p>
        </w:tc>
      </w:tr>
      <w:tr w:rsidR="00962251" w14:paraId="6F0ED884" w14:textId="77777777" w:rsidTr="2056CA4B">
        <w:trPr>
          <w:trHeight w:val="340"/>
        </w:trPr>
        <w:tc>
          <w:tcPr>
            <w:tcW w:w="6487" w:type="dxa"/>
            <w:shd w:val="clear" w:color="auto" w:fill="auto"/>
          </w:tcPr>
          <w:p w14:paraId="58380613" w14:textId="77777777" w:rsidR="00962251" w:rsidRPr="005619BF" w:rsidRDefault="00962251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5619BF">
              <w:rPr>
                <w:sz w:val="28"/>
                <w:szCs w:val="28"/>
              </w:rPr>
              <w:t>Špeciálny pedagóg</w:t>
            </w:r>
          </w:p>
        </w:tc>
        <w:tc>
          <w:tcPr>
            <w:tcW w:w="7837" w:type="dxa"/>
            <w:shd w:val="clear" w:color="auto" w:fill="auto"/>
          </w:tcPr>
          <w:p w14:paraId="69178208" w14:textId="2D7A8BE0" w:rsidR="00962251" w:rsidRPr="00D02C4C" w:rsidRDefault="00395607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D02C4C">
              <w:rPr>
                <w:sz w:val="28"/>
                <w:szCs w:val="28"/>
              </w:rPr>
              <w:t xml:space="preserve">1 </w:t>
            </w:r>
          </w:p>
        </w:tc>
      </w:tr>
      <w:tr w:rsidR="00962251" w14:paraId="733B4DBC" w14:textId="77777777" w:rsidTr="2056CA4B">
        <w:trPr>
          <w:trHeight w:val="340"/>
        </w:trPr>
        <w:tc>
          <w:tcPr>
            <w:tcW w:w="6487" w:type="dxa"/>
            <w:shd w:val="clear" w:color="auto" w:fill="auto"/>
          </w:tcPr>
          <w:p w14:paraId="5408F335" w14:textId="77777777" w:rsidR="00962251" w:rsidRPr="005619BF" w:rsidRDefault="00962251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5619BF">
              <w:rPr>
                <w:sz w:val="28"/>
                <w:szCs w:val="28"/>
              </w:rPr>
              <w:t>Sociálny pedagóg</w:t>
            </w:r>
          </w:p>
        </w:tc>
        <w:tc>
          <w:tcPr>
            <w:tcW w:w="7837" w:type="dxa"/>
            <w:shd w:val="clear" w:color="auto" w:fill="auto"/>
          </w:tcPr>
          <w:p w14:paraId="6BBB30B8" w14:textId="08EBA0E2" w:rsidR="00962251" w:rsidRPr="00D02C4C" w:rsidRDefault="00395607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D02C4C">
              <w:rPr>
                <w:sz w:val="28"/>
                <w:szCs w:val="28"/>
              </w:rPr>
              <w:t xml:space="preserve">0 </w:t>
            </w:r>
          </w:p>
        </w:tc>
      </w:tr>
      <w:tr w:rsidR="00422714" w14:paraId="25B69673" w14:textId="77777777" w:rsidTr="2056CA4B">
        <w:trPr>
          <w:trHeight w:val="340"/>
        </w:trPr>
        <w:tc>
          <w:tcPr>
            <w:tcW w:w="14324" w:type="dxa"/>
            <w:gridSpan w:val="2"/>
            <w:vAlign w:val="center"/>
          </w:tcPr>
          <w:p w14:paraId="4313DE9C" w14:textId="77777777" w:rsidR="00422714" w:rsidRPr="00D02C4C" w:rsidRDefault="00422714" w:rsidP="009B7AAE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D02C4C">
              <w:rPr>
                <w:b/>
                <w:sz w:val="28"/>
                <w:szCs w:val="28"/>
              </w:rPr>
              <w:t>Vedúci pedagogický zamestnanec, Vedúci odborný zamestnanec</w:t>
            </w:r>
          </w:p>
        </w:tc>
      </w:tr>
      <w:tr w:rsidR="00422714" w14:paraId="39EDA2C6" w14:textId="77777777" w:rsidTr="2056CA4B">
        <w:trPr>
          <w:trHeight w:val="340"/>
        </w:trPr>
        <w:tc>
          <w:tcPr>
            <w:tcW w:w="6487" w:type="dxa"/>
          </w:tcPr>
          <w:p w14:paraId="578C64BC" w14:textId="77777777" w:rsidR="00422714" w:rsidRPr="00422714" w:rsidRDefault="00422714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422714">
              <w:rPr>
                <w:sz w:val="28"/>
                <w:szCs w:val="28"/>
              </w:rPr>
              <w:t>Riaditeľ</w:t>
            </w:r>
          </w:p>
        </w:tc>
        <w:tc>
          <w:tcPr>
            <w:tcW w:w="7837" w:type="dxa"/>
          </w:tcPr>
          <w:p w14:paraId="065D2414" w14:textId="77777777" w:rsidR="00422714" w:rsidRPr="00D02C4C" w:rsidRDefault="00422714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D02C4C">
              <w:rPr>
                <w:sz w:val="28"/>
                <w:szCs w:val="28"/>
              </w:rPr>
              <w:t>1</w:t>
            </w:r>
          </w:p>
        </w:tc>
      </w:tr>
      <w:tr w:rsidR="00422714" w14:paraId="513DEF0D" w14:textId="77777777" w:rsidTr="2056CA4B">
        <w:trPr>
          <w:trHeight w:val="340"/>
        </w:trPr>
        <w:tc>
          <w:tcPr>
            <w:tcW w:w="6487" w:type="dxa"/>
          </w:tcPr>
          <w:p w14:paraId="21A158E1" w14:textId="77777777" w:rsidR="00422714" w:rsidRPr="00422714" w:rsidRDefault="00422714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422714">
              <w:rPr>
                <w:sz w:val="28"/>
                <w:szCs w:val="28"/>
              </w:rPr>
              <w:t>Zástupca riaditeľa</w:t>
            </w:r>
          </w:p>
        </w:tc>
        <w:tc>
          <w:tcPr>
            <w:tcW w:w="7837" w:type="dxa"/>
          </w:tcPr>
          <w:p w14:paraId="78E884CA" w14:textId="470AA69C" w:rsidR="00422714" w:rsidRPr="00D02C4C" w:rsidRDefault="2056CA4B" w:rsidP="009B7AAE">
            <w:pPr>
              <w:spacing w:before="240" w:line="276" w:lineRule="auto"/>
              <w:rPr>
                <w:sz w:val="28"/>
                <w:szCs w:val="28"/>
              </w:rPr>
            </w:pPr>
            <w:r w:rsidRPr="00D02C4C">
              <w:rPr>
                <w:sz w:val="28"/>
                <w:szCs w:val="28"/>
              </w:rPr>
              <w:t>0</w:t>
            </w:r>
          </w:p>
        </w:tc>
      </w:tr>
    </w:tbl>
    <w:p w14:paraId="1A81F0B1" w14:textId="3C56932B" w:rsidR="00422714" w:rsidRDefault="00133DEE" w:rsidP="00DB41A2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0D90BDC3" w14:textId="3A0F5D00" w:rsidR="008E0267" w:rsidRDefault="00860984" w:rsidP="00860984">
      <w:pPr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 xml:space="preserve">4. </w:t>
      </w:r>
      <w:r w:rsidR="001D49CD">
        <w:rPr>
          <w:b/>
          <w:sz w:val="28"/>
          <w:szCs w:val="28"/>
        </w:rPr>
        <w:t xml:space="preserve">Plán vzdelávania učiteľov na šk. rok </w:t>
      </w:r>
      <w:r w:rsidR="00395607">
        <w:rPr>
          <w:b/>
          <w:sz w:val="28"/>
          <w:szCs w:val="28"/>
        </w:rPr>
        <w:t>2023/ 2024</w:t>
      </w:r>
    </w:p>
    <w:p w14:paraId="717AAFBA" w14:textId="77777777" w:rsidR="0009130D" w:rsidRDefault="0009130D" w:rsidP="00860984">
      <w:pPr>
        <w:rPr>
          <w:b/>
          <w:sz w:val="16"/>
          <w:szCs w:val="16"/>
        </w:rPr>
      </w:pPr>
    </w:p>
    <w:p w14:paraId="56EE48EE" w14:textId="77777777" w:rsidR="0009130D" w:rsidRPr="008E0267" w:rsidRDefault="0009130D" w:rsidP="00860984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4619"/>
        <w:gridCol w:w="6567"/>
        <w:gridCol w:w="1845"/>
      </w:tblGrid>
      <w:tr w:rsidR="00860984" w:rsidRPr="008F702E" w14:paraId="65AA4D74" w14:textId="77777777" w:rsidTr="00E93A8A">
        <w:tc>
          <w:tcPr>
            <w:tcW w:w="2359" w:type="dxa"/>
            <w:vAlign w:val="center"/>
          </w:tcPr>
          <w:p w14:paraId="2908EB2C" w14:textId="77777777" w:rsidR="00860984" w:rsidRPr="00174F4F" w:rsidRDefault="00860984" w:rsidP="00D20D00"/>
        </w:tc>
        <w:tc>
          <w:tcPr>
            <w:tcW w:w="4619" w:type="dxa"/>
            <w:vAlign w:val="center"/>
          </w:tcPr>
          <w:p w14:paraId="32CBAB65" w14:textId="77777777" w:rsidR="00860984" w:rsidRPr="00174F4F" w:rsidRDefault="00860984" w:rsidP="00D20D00">
            <w:pPr>
              <w:jc w:val="center"/>
              <w:rPr>
                <w:b/>
              </w:rPr>
            </w:pPr>
            <w:r w:rsidRPr="00174F4F">
              <w:rPr>
                <w:b/>
              </w:rPr>
              <w:t>Názov</w:t>
            </w:r>
          </w:p>
        </w:tc>
        <w:tc>
          <w:tcPr>
            <w:tcW w:w="6567" w:type="dxa"/>
            <w:vAlign w:val="center"/>
          </w:tcPr>
          <w:p w14:paraId="23D12378" w14:textId="77777777" w:rsidR="00860984" w:rsidRPr="00174F4F" w:rsidRDefault="00860984" w:rsidP="00D20D00">
            <w:pPr>
              <w:jc w:val="center"/>
              <w:rPr>
                <w:b/>
              </w:rPr>
            </w:pPr>
            <w:r w:rsidRPr="00174F4F">
              <w:rPr>
                <w:b/>
              </w:rPr>
              <w:t>Menn</w:t>
            </w:r>
            <w:r>
              <w:rPr>
                <w:b/>
              </w:rPr>
              <w:t>ý zoznam</w:t>
            </w:r>
          </w:p>
        </w:tc>
        <w:tc>
          <w:tcPr>
            <w:tcW w:w="1845" w:type="dxa"/>
            <w:vAlign w:val="center"/>
          </w:tcPr>
          <w:p w14:paraId="36FF829E" w14:textId="77777777" w:rsidR="00860984" w:rsidRPr="00174F4F" w:rsidRDefault="00860984" w:rsidP="00D20D00">
            <w:pPr>
              <w:rPr>
                <w:b/>
              </w:rPr>
            </w:pPr>
            <w:r>
              <w:rPr>
                <w:b/>
              </w:rPr>
              <w:t>Dátum konania</w:t>
            </w:r>
          </w:p>
        </w:tc>
      </w:tr>
      <w:tr w:rsidR="00860984" w:rsidRPr="008F702E" w14:paraId="22D463C4" w14:textId="77777777" w:rsidTr="00E93A8A">
        <w:tc>
          <w:tcPr>
            <w:tcW w:w="2359" w:type="dxa"/>
            <w:vAlign w:val="center"/>
          </w:tcPr>
          <w:p w14:paraId="1EF689D2" w14:textId="77777777" w:rsidR="00860984" w:rsidRPr="008F702E" w:rsidRDefault="00860984" w:rsidP="00D20D00">
            <w:pPr>
              <w:spacing w:line="360" w:lineRule="auto"/>
              <w:rPr>
                <w:b/>
                <w:sz w:val="22"/>
                <w:szCs w:val="22"/>
              </w:rPr>
            </w:pPr>
            <w:r w:rsidRPr="008F702E">
              <w:rPr>
                <w:b/>
                <w:sz w:val="22"/>
                <w:szCs w:val="22"/>
              </w:rPr>
              <w:t>Adaptačné</w:t>
            </w:r>
          </w:p>
        </w:tc>
        <w:tc>
          <w:tcPr>
            <w:tcW w:w="4619" w:type="dxa"/>
            <w:vAlign w:val="center"/>
          </w:tcPr>
          <w:p w14:paraId="121FD38A" w14:textId="77777777" w:rsidR="00860984" w:rsidRPr="008F702E" w:rsidRDefault="00860984" w:rsidP="00D20D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67" w:type="dxa"/>
            <w:vAlign w:val="center"/>
          </w:tcPr>
          <w:p w14:paraId="75881471" w14:textId="57698338" w:rsidR="00860984" w:rsidRPr="008F702E" w:rsidRDefault="00395607" w:rsidP="00737EB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Šabíková</w:t>
            </w:r>
            <w:proofErr w:type="spellEnd"/>
          </w:p>
        </w:tc>
        <w:tc>
          <w:tcPr>
            <w:tcW w:w="1845" w:type="dxa"/>
            <w:vAlign w:val="center"/>
          </w:tcPr>
          <w:p w14:paraId="75550A62" w14:textId="4EDACDC9" w:rsidR="00860984" w:rsidRPr="00F4113B" w:rsidRDefault="00395607" w:rsidP="00D20D00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Šk.rok</w:t>
            </w:r>
            <w:proofErr w:type="spellEnd"/>
            <w:r>
              <w:rPr>
                <w:sz w:val="20"/>
                <w:szCs w:val="20"/>
              </w:rPr>
              <w:t xml:space="preserve"> 2023</w:t>
            </w:r>
            <w:r w:rsidR="00F4113B" w:rsidRPr="00F4113B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</w:tc>
      </w:tr>
      <w:tr w:rsidR="0014522E" w:rsidRPr="008F702E" w14:paraId="6EC667FC" w14:textId="77777777" w:rsidTr="00E93A8A">
        <w:trPr>
          <w:trHeight w:val="578"/>
        </w:trPr>
        <w:tc>
          <w:tcPr>
            <w:tcW w:w="2359" w:type="dxa"/>
            <w:vMerge w:val="restart"/>
            <w:vAlign w:val="center"/>
          </w:tcPr>
          <w:p w14:paraId="6210BEB3" w14:textId="77777777" w:rsidR="0014522E" w:rsidRPr="008F702E" w:rsidRDefault="0014522E" w:rsidP="00D20D00">
            <w:pPr>
              <w:spacing w:line="360" w:lineRule="auto"/>
              <w:rPr>
                <w:b/>
                <w:sz w:val="22"/>
                <w:szCs w:val="22"/>
              </w:rPr>
            </w:pPr>
            <w:r w:rsidRPr="008F702E">
              <w:rPr>
                <w:b/>
                <w:sz w:val="22"/>
                <w:szCs w:val="22"/>
              </w:rPr>
              <w:t>Špecializačné</w:t>
            </w:r>
          </w:p>
        </w:tc>
        <w:tc>
          <w:tcPr>
            <w:tcW w:w="4619" w:type="dxa"/>
            <w:vAlign w:val="center"/>
          </w:tcPr>
          <w:p w14:paraId="1B3E8769" w14:textId="6C8F938F" w:rsidR="0014522E" w:rsidRPr="003250D3" w:rsidRDefault="0014522E" w:rsidP="0014522E">
            <w:pPr>
              <w:rPr>
                <w:sz w:val="22"/>
                <w:szCs w:val="22"/>
              </w:rPr>
            </w:pPr>
          </w:p>
          <w:p w14:paraId="1FE2DD96" w14:textId="77777777" w:rsidR="0014522E" w:rsidRPr="003250D3" w:rsidRDefault="0014522E" w:rsidP="003250D3">
            <w:pPr>
              <w:rPr>
                <w:sz w:val="22"/>
                <w:szCs w:val="22"/>
              </w:rPr>
            </w:pPr>
          </w:p>
          <w:p w14:paraId="27357532" w14:textId="77777777" w:rsidR="0014522E" w:rsidRPr="008F702E" w:rsidRDefault="0014522E" w:rsidP="0014522E">
            <w:pPr>
              <w:rPr>
                <w:sz w:val="22"/>
                <w:szCs w:val="22"/>
              </w:rPr>
            </w:pPr>
          </w:p>
        </w:tc>
        <w:tc>
          <w:tcPr>
            <w:tcW w:w="6567" w:type="dxa"/>
            <w:vAlign w:val="center"/>
          </w:tcPr>
          <w:p w14:paraId="134E841C" w14:textId="3D68AF35" w:rsidR="0014522E" w:rsidRPr="008F702E" w:rsidRDefault="0014522E" w:rsidP="00C1062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5AA8879F" w14:textId="6715764F" w:rsidR="0014522E" w:rsidRPr="003250D3" w:rsidRDefault="0014522E" w:rsidP="004E0111">
            <w:pPr>
              <w:rPr>
                <w:sz w:val="20"/>
                <w:szCs w:val="20"/>
              </w:rPr>
            </w:pPr>
          </w:p>
        </w:tc>
      </w:tr>
      <w:tr w:rsidR="0014522E" w:rsidRPr="008F702E" w14:paraId="0E1E204B" w14:textId="77777777" w:rsidTr="00E93A8A">
        <w:trPr>
          <w:trHeight w:val="577"/>
        </w:trPr>
        <w:tc>
          <w:tcPr>
            <w:tcW w:w="2359" w:type="dxa"/>
            <w:vMerge/>
            <w:vAlign w:val="center"/>
          </w:tcPr>
          <w:p w14:paraId="07F023C8" w14:textId="77777777" w:rsidR="0014522E" w:rsidRPr="008F702E" w:rsidRDefault="0014522E" w:rsidP="00D20D0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15444587" w14:textId="372A78B5" w:rsidR="0014522E" w:rsidRPr="00FA581B" w:rsidRDefault="0014522E" w:rsidP="0014522E">
            <w:pPr>
              <w:rPr>
                <w:sz w:val="20"/>
                <w:szCs w:val="20"/>
              </w:rPr>
            </w:pPr>
          </w:p>
        </w:tc>
        <w:tc>
          <w:tcPr>
            <w:tcW w:w="6567" w:type="dxa"/>
            <w:vAlign w:val="center"/>
          </w:tcPr>
          <w:p w14:paraId="19DB520D" w14:textId="190AB18F" w:rsidR="0014522E" w:rsidRDefault="0014522E" w:rsidP="003250D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0411C57B" w14:textId="74165D6A" w:rsidR="0014522E" w:rsidRPr="003250D3" w:rsidRDefault="0014522E" w:rsidP="00051D67">
            <w:pPr>
              <w:rPr>
                <w:sz w:val="20"/>
                <w:szCs w:val="20"/>
              </w:rPr>
            </w:pPr>
          </w:p>
        </w:tc>
      </w:tr>
      <w:tr w:rsidR="00860984" w:rsidRPr="008F702E" w14:paraId="7FFA8FC0" w14:textId="77777777" w:rsidTr="00E93A8A">
        <w:trPr>
          <w:trHeight w:val="364"/>
        </w:trPr>
        <w:tc>
          <w:tcPr>
            <w:tcW w:w="2359" w:type="dxa"/>
            <w:vAlign w:val="center"/>
          </w:tcPr>
          <w:p w14:paraId="476FB64A" w14:textId="77777777" w:rsidR="00860984" w:rsidRPr="008F702E" w:rsidRDefault="00860984" w:rsidP="00D20D00">
            <w:pPr>
              <w:spacing w:line="360" w:lineRule="auto"/>
              <w:rPr>
                <w:b/>
                <w:sz w:val="22"/>
                <w:szCs w:val="22"/>
              </w:rPr>
            </w:pPr>
            <w:r w:rsidRPr="008F702E">
              <w:rPr>
                <w:b/>
                <w:sz w:val="22"/>
                <w:szCs w:val="22"/>
              </w:rPr>
              <w:t>Funkčné</w:t>
            </w:r>
          </w:p>
        </w:tc>
        <w:tc>
          <w:tcPr>
            <w:tcW w:w="4619" w:type="dxa"/>
            <w:vAlign w:val="center"/>
          </w:tcPr>
          <w:p w14:paraId="4BDB5498" w14:textId="2B03BCD3" w:rsidR="00860984" w:rsidRPr="008F702E" w:rsidRDefault="00860984" w:rsidP="00D20D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67" w:type="dxa"/>
            <w:vAlign w:val="center"/>
          </w:tcPr>
          <w:p w14:paraId="2916C19D" w14:textId="5CA94090" w:rsidR="00860984" w:rsidRPr="00D02C4C" w:rsidRDefault="00395607" w:rsidP="00D04CFF">
            <w:pPr>
              <w:rPr>
                <w:b/>
                <w:sz w:val="20"/>
                <w:szCs w:val="20"/>
              </w:rPr>
            </w:pPr>
            <w:proofErr w:type="spellStart"/>
            <w:r w:rsidRPr="00D02C4C">
              <w:rPr>
                <w:b/>
                <w:sz w:val="20"/>
                <w:szCs w:val="20"/>
              </w:rPr>
              <w:t>Babirádová</w:t>
            </w:r>
            <w:proofErr w:type="spellEnd"/>
          </w:p>
        </w:tc>
        <w:tc>
          <w:tcPr>
            <w:tcW w:w="1845" w:type="dxa"/>
            <w:vAlign w:val="center"/>
          </w:tcPr>
          <w:p w14:paraId="74869460" w14:textId="6C04EDCA" w:rsidR="00D01B0D" w:rsidRPr="006B09E8" w:rsidRDefault="00395607" w:rsidP="00EA0A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2023 - 2024</w:t>
            </w:r>
          </w:p>
        </w:tc>
      </w:tr>
      <w:tr w:rsidR="008D0EF1" w:rsidRPr="008F702E" w14:paraId="791A2BBB" w14:textId="77777777" w:rsidTr="00E93A8A">
        <w:trPr>
          <w:trHeight w:val="267"/>
        </w:trPr>
        <w:tc>
          <w:tcPr>
            <w:tcW w:w="2359" w:type="dxa"/>
            <w:vMerge w:val="restart"/>
            <w:vAlign w:val="center"/>
          </w:tcPr>
          <w:p w14:paraId="7AF54FBE" w14:textId="77777777" w:rsidR="008D0EF1" w:rsidRPr="008F702E" w:rsidRDefault="008D0EF1" w:rsidP="00D20D0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Aktualizačné</w:t>
            </w:r>
          </w:p>
        </w:tc>
        <w:tc>
          <w:tcPr>
            <w:tcW w:w="4619" w:type="dxa"/>
            <w:vAlign w:val="center"/>
          </w:tcPr>
          <w:p w14:paraId="25E7E585" w14:textId="516D39E1" w:rsidR="008D0EF1" w:rsidRPr="008F702E" w:rsidRDefault="00133DEE" w:rsidP="00D20D0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podľa ponuky</w:t>
            </w:r>
          </w:p>
        </w:tc>
        <w:tc>
          <w:tcPr>
            <w:tcW w:w="6567" w:type="dxa"/>
            <w:vAlign w:val="center"/>
          </w:tcPr>
          <w:p w14:paraId="208C32D4" w14:textId="350F03C2" w:rsidR="008D0EF1" w:rsidRPr="006B09E8" w:rsidRDefault="00395607" w:rsidP="00D04CFF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Všetci PZ</w:t>
            </w:r>
          </w:p>
        </w:tc>
        <w:tc>
          <w:tcPr>
            <w:tcW w:w="1845" w:type="dxa"/>
            <w:vAlign w:val="center"/>
          </w:tcPr>
          <w:p w14:paraId="187DC321" w14:textId="1D74DCC5" w:rsidR="008D0EF1" w:rsidRPr="006B09E8" w:rsidRDefault="00D02C4C" w:rsidP="0083195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2.polrok </w:t>
            </w:r>
            <w:proofErr w:type="spellStart"/>
            <w:r>
              <w:rPr>
                <w:sz w:val="20"/>
                <w:szCs w:val="20"/>
              </w:rPr>
              <w:t>šk.r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95607">
              <w:rPr>
                <w:sz w:val="20"/>
                <w:szCs w:val="20"/>
              </w:rPr>
              <w:t xml:space="preserve"> 2024</w:t>
            </w:r>
          </w:p>
        </w:tc>
      </w:tr>
      <w:tr w:rsidR="008D0EF1" w:rsidRPr="008F702E" w14:paraId="78241310" w14:textId="77777777" w:rsidTr="00E93A8A">
        <w:trPr>
          <w:trHeight w:val="267"/>
        </w:trPr>
        <w:tc>
          <w:tcPr>
            <w:tcW w:w="2359" w:type="dxa"/>
            <w:vMerge/>
            <w:vAlign w:val="center"/>
          </w:tcPr>
          <w:p w14:paraId="187F57B8" w14:textId="77777777" w:rsidR="008D0EF1" w:rsidRDefault="008D0EF1" w:rsidP="00D20D0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310497DE" w14:textId="049806E3" w:rsidR="008D0EF1" w:rsidRPr="00DA77B2" w:rsidRDefault="008D0EF1" w:rsidP="00D20D00">
            <w:pPr>
              <w:rPr>
                <w:sz w:val="20"/>
                <w:szCs w:val="20"/>
              </w:rPr>
            </w:pPr>
          </w:p>
        </w:tc>
        <w:tc>
          <w:tcPr>
            <w:tcW w:w="6567" w:type="dxa"/>
            <w:vAlign w:val="center"/>
          </w:tcPr>
          <w:p w14:paraId="684DDB76" w14:textId="73044623" w:rsidR="008D0EF1" w:rsidRPr="00DA77B2" w:rsidRDefault="008D0EF1" w:rsidP="006B09E8">
            <w:pPr>
              <w:ind w:right="178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4250CBD6" w14:textId="565C80A8" w:rsidR="008D0EF1" w:rsidRPr="00DA77B2" w:rsidRDefault="008D0EF1" w:rsidP="00831951">
            <w:pPr>
              <w:rPr>
                <w:sz w:val="20"/>
                <w:szCs w:val="20"/>
              </w:rPr>
            </w:pPr>
          </w:p>
        </w:tc>
      </w:tr>
      <w:tr w:rsidR="00051D67" w:rsidRPr="008F702E" w14:paraId="79270803" w14:textId="77777777" w:rsidTr="00E93A8A">
        <w:trPr>
          <w:trHeight w:val="240"/>
        </w:trPr>
        <w:tc>
          <w:tcPr>
            <w:tcW w:w="2359" w:type="dxa"/>
            <w:vMerge w:val="restart"/>
            <w:vAlign w:val="center"/>
          </w:tcPr>
          <w:p w14:paraId="3CA355CC" w14:textId="77777777" w:rsidR="00051D67" w:rsidRDefault="00051D67" w:rsidP="00AD6AA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Atestačné</w:t>
            </w:r>
          </w:p>
        </w:tc>
        <w:tc>
          <w:tcPr>
            <w:tcW w:w="4619" w:type="dxa"/>
            <w:vAlign w:val="center"/>
          </w:tcPr>
          <w:p w14:paraId="7C369DEC" w14:textId="77777777" w:rsidR="00051D67" w:rsidRPr="0014522E" w:rsidRDefault="00051D67" w:rsidP="0014522E">
            <w:pPr>
              <w:rPr>
                <w:b/>
                <w:sz w:val="20"/>
                <w:szCs w:val="20"/>
              </w:rPr>
            </w:pPr>
            <w:r w:rsidRPr="0014522E">
              <w:rPr>
                <w:b/>
                <w:sz w:val="20"/>
                <w:szCs w:val="20"/>
              </w:rPr>
              <w:t>Prvá atestácia</w:t>
            </w:r>
          </w:p>
        </w:tc>
        <w:tc>
          <w:tcPr>
            <w:tcW w:w="6567" w:type="dxa"/>
            <w:vAlign w:val="center"/>
          </w:tcPr>
          <w:p w14:paraId="5CF78F2B" w14:textId="0668693D" w:rsidR="00051D67" w:rsidRPr="0000610F" w:rsidRDefault="00395607" w:rsidP="00DA77B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Filipová</w:t>
            </w:r>
            <w:proofErr w:type="spellEnd"/>
          </w:p>
        </w:tc>
        <w:tc>
          <w:tcPr>
            <w:tcW w:w="1845" w:type="dxa"/>
            <w:vAlign w:val="center"/>
          </w:tcPr>
          <w:p w14:paraId="5CBD9BAF" w14:textId="662B2945" w:rsidR="00F4113B" w:rsidRDefault="00395607" w:rsidP="00051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 rok 2023/24</w:t>
            </w:r>
          </w:p>
          <w:p w14:paraId="0698CB4F" w14:textId="1B68F278" w:rsidR="00051D67" w:rsidRPr="006B09E8" w:rsidRDefault="00051D67" w:rsidP="00051D67">
            <w:pPr>
              <w:rPr>
                <w:sz w:val="22"/>
                <w:szCs w:val="22"/>
              </w:rPr>
            </w:pPr>
          </w:p>
        </w:tc>
      </w:tr>
      <w:tr w:rsidR="00051D67" w:rsidRPr="008F702E" w14:paraId="2C529478" w14:textId="77777777" w:rsidTr="00E93A8A">
        <w:trPr>
          <w:trHeight w:val="240"/>
        </w:trPr>
        <w:tc>
          <w:tcPr>
            <w:tcW w:w="2359" w:type="dxa"/>
            <w:vMerge/>
            <w:vAlign w:val="center"/>
          </w:tcPr>
          <w:p w14:paraId="06BBA33E" w14:textId="77777777" w:rsidR="00051D67" w:rsidRDefault="00051D67" w:rsidP="00AD6AA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0B4151D5" w14:textId="5286DECB" w:rsidR="00051D67" w:rsidRPr="0014522E" w:rsidRDefault="00395607" w:rsidP="00145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Druhá atestácia</w:t>
            </w:r>
          </w:p>
        </w:tc>
        <w:tc>
          <w:tcPr>
            <w:tcW w:w="6567" w:type="dxa"/>
            <w:vAlign w:val="center"/>
          </w:tcPr>
          <w:p w14:paraId="066BC2B1" w14:textId="29A6C15A" w:rsidR="00F4113B" w:rsidRPr="00D02C4C" w:rsidRDefault="00D02C4C" w:rsidP="0014522E">
            <w:pPr>
              <w:rPr>
                <w:b/>
                <w:sz w:val="20"/>
                <w:szCs w:val="20"/>
              </w:rPr>
            </w:pPr>
            <w:proofErr w:type="spellStart"/>
            <w:r w:rsidRPr="00D02C4C">
              <w:rPr>
                <w:b/>
                <w:sz w:val="20"/>
                <w:szCs w:val="20"/>
              </w:rPr>
              <w:t>Cimová</w:t>
            </w:r>
            <w:proofErr w:type="spellEnd"/>
          </w:p>
        </w:tc>
        <w:tc>
          <w:tcPr>
            <w:tcW w:w="1845" w:type="dxa"/>
            <w:vAlign w:val="center"/>
          </w:tcPr>
          <w:p w14:paraId="2401AFA4" w14:textId="45E4C820" w:rsidR="00051D67" w:rsidRPr="00395607" w:rsidRDefault="00D02C4C" w:rsidP="00051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09/2023</w:t>
            </w:r>
          </w:p>
        </w:tc>
      </w:tr>
      <w:tr w:rsidR="0014522E" w:rsidRPr="008F702E" w14:paraId="38C9EF7C" w14:textId="77777777" w:rsidTr="00E93A8A">
        <w:trPr>
          <w:trHeight w:val="585"/>
        </w:trPr>
        <w:tc>
          <w:tcPr>
            <w:tcW w:w="2359" w:type="dxa"/>
            <w:vMerge w:val="restart"/>
            <w:vAlign w:val="center"/>
          </w:tcPr>
          <w:p w14:paraId="2AF6779D" w14:textId="77777777" w:rsidR="0014522E" w:rsidRPr="008F702E" w:rsidRDefault="0014522E" w:rsidP="00AD6AA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Inovačné</w:t>
            </w:r>
          </w:p>
        </w:tc>
        <w:tc>
          <w:tcPr>
            <w:tcW w:w="4619" w:type="dxa"/>
            <w:vAlign w:val="center"/>
          </w:tcPr>
          <w:p w14:paraId="75C2BCDF" w14:textId="7675DB23" w:rsidR="0014522E" w:rsidRPr="0014522E" w:rsidRDefault="00395607" w:rsidP="0014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Jazyk a komunikácia (oblasť)</w:t>
            </w:r>
          </w:p>
        </w:tc>
        <w:tc>
          <w:tcPr>
            <w:tcW w:w="6567" w:type="dxa"/>
            <w:vAlign w:val="center"/>
          </w:tcPr>
          <w:p w14:paraId="0B751B39" w14:textId="18BE27A2" w:rsidR="0014522E" w:rsidRPr="006B09E8" w:rsidRDefault="00395607" w:rsidP="003250D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Kapošová</w:t>
            </w:r>
            <w:proofErr w:type="spellEnd"/>
          </w:p>
        </w:tc>
        <w:tc>
          <w:tcPr>
            <w:tcW w:w="1845" w:type="dxa"/>
            <w:vAlign w:val="center"/>
          </w:tcPr>
          <w:p w14:paraId="02640690" w14:textId="3D70A2A6" w:rsidR="0014522E" w:rsidRPr="006B09E8" w:rsidRDefault="0014522E" w:rsidP="00051D67">
            <w:pPr>
              <w:rPr>
                <w:sz w:val="22"/>
                <w:szCs w:val="22"/>
              </w:rPr>
            </w:pPr>
            <w:r w:rsidRPr="003250D3">
              <w:rPr>
                <w:sz w:val="20"/>
                <w:szCs w:val="20"/>
              </w:rPr>
              <w:t>1. polrok šk. roka</w:t>
            </w:r>
            <w:r>
              <w:rPr>
                <w:sz w:val="20"/>
                <w:szCs w:val="20"/>
              </w:rPr>
              <w:t xml:space="preserve"> </w:t>
            </w:r>
            <w:r w:rsidR="00395607">
              <w:rPr>
                <w:sz w:val="20"/>
                <w:szCs w:val="20"/>
              </w:rPr>
              <w:t>2023</w:t>
            </w:r>
            <w:r w:rsidR="00F4113B" w:rsidRPr="00F4113B">
              <w:rPr>
                <w:sz w:val="20"/>
                <w:szCs w:val="20"/>
              </w:rPr>
              <w:t>/2</w:t>
            </w:r>
            <w:r w:rsidR="00395607">
              <w:rPr>
                <w:sz w:val="20"/>
                <w:szCs w:val="20"/>
              </w:rPr>
              <w:t>4</w:t>
            </w:r>
          </w:p>
        </w:tc>
      </w:tr>
      <w:tr w:rsidR="0014522E" w:rsidRPr="008F702E" w14:paraId="2E81D81B" w14:textId="77777777" w:rsidTr="00E93A8A">
        <w:trPr>
          <w:trHeight w:val="585"/>
        </w:trPr>
        <w:tc>
          <w:tcPr>
            <w:tcW w:w="2359" w:type="dxa"/>
            <w:vMerge/>
            <w:vAlign w:val="center"/>
          </w:tcPr>
          <w:p w14:paraId="464FCBC1" w14:textId="77777777" w:rsidR="0014522E" w:rsidRDefault="0014522E" w:rsidP="00AD6AA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3602E6D8" w14:textId="3E1276A1" w:rsidR="0014522E" w:rsidRPr="003250D3" w:rsidRDefault="00395607" w:rsidP="0014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Digitalizácia</w:t>
            </w:r>
          </w:p>
        </w:tc>
        <w:tc>
          <w:tcPr>
            <w:tcW w:w="6567" w:type="dxa"/>
            <w:vAlign w:val="center"/>
          </w:tcPr>
          <w:p w14:paraId="58BAD8C2" w14:textId="6413691A" w:rsidR="0014522E" w:rsidRPr="00E93A8A" w:rsidRDefault="00395607" w:rsidP="00AD6AA3">
            <w:pPr>
              <w:rPr>
                <w:b/>
                <w:sz w:val="20"/>
                <w:szCs w:val="20"/>
              </w:rPr>
            </w:pPr>
            <w:proofErr w:type="spellStart"/>
            <w:r w:rsidRPr="00E93A8A">
              <w:rPr>
                <w:b/>
                <w:sz w:val="20"/>
                <w:szCs w:val="20"/>
              </w:rPr>
              <w:t>Dobáková</w:t>
            </w:r>
            <w:proofErr w:type="spellEnd"/>
            <w:r w:rsidR="00E93A8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E93A8A">
              <w:rPr>
                <w:b/>
                <w:sz w:val="20"/>
                <w:szCs w:val="20"/>
              </w:rPr>
              <w:t>Zorvanová</w:t>
            </w:r>
            <w:proofErr w:type="spellEnd"/>
          </w:p>
        </w:tc>
        <w:tc>
          <w:tcPr>
            <w:tcW w:w="1845" w:type="dxa"/>
            <w:vAlign w:val="center"/>
          </w:tcPr>
          <w:p w14:paraId="71A28FFA" w14:textId="1F2A732E" w:rsidR="0014522E" w:rsidRPr="006B09E8" w:rsidRDefault="00E93A8A" w:rsidP="00AD6AA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  <w:r w:rsidR="00F4113B" w:rsidRPr="003250D3">
              <w:rPr>
                <w:sz w:val="20"/>
                <w:szCs w:val="20"/>
              </w:rPr>
              <w:t>. polrok šk. roka</w:t>
            </w:r>
            <w:r w:rsidR="00F411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  <w:r w:rsidR="00F4113B" w:rsidRPr="00F4113B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</w:tc>
      </w:tr>
      <w:tr w:rsidR="0014522E" w:rsidRPr="008F702E" w14:paraId="5C8C6B09" w14:textId="77777777" w:rsidTr="00E93A8A">
        <w:trPr>
          <w:trHeight w:val="585"/>
        </w:trPr>
        <w:tc>
          <w:tcPr>
            <w:tcW w:w="2359" w:type="dxa"/>
            <w:vMerge/>
            <w:vAlign w:val="center"/>
          </w:tcPr>
          <w:p w14:paraId="3382A365" w14:textId="77777777" w:rsidR="0014522E" w:rsidRDefault="0014522E" w:rsidP="00AD6AA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5C71F136" w14:textId="011EEB43" w:rsidR="0014522E" w:rsidRPr="0014522E" w:rsidRDefault="00E93A8A" w:rsidP="00D2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tvorivosti a kreativity v práci učiteľa, pedagogického asistenta a vychovávateľa</w:t>
            </w:r>
          </w:p>
        </w:tc>
        <w:tc>
          <w:tcPr>
            <w:tcW w:w="6567" w:type="dxa"/>
            <w:vAlign w:val="center"/>
          </w:tcPr>
          <w:p w14:paraId="62199465" w14:textId="110578C7" w:rsidR="0014522E" w:rsidRPr="00E93A8A" w:rsidRDefault="00E93A8A" w:rsidP="00AD6AA3">
            <w:pPr>
              <w:rPr>
                <w:b/>
                <w:sz w:val="20"/>
                <w:szCs w:val="20"/>
              </w:rPr>
            </w:pPr>
            <w:proofErr w:type="spellStart"/>
            <w:r w:rsidRPr="00E93A8A">
              <w:rPr>
                <w:b/>
                <w:sz w:val="20"/>
                <w:szCs w:val="20"/>
              </w:rPr>
              <w:t>Dulaj</w:t>
            </w:r>
            <w:proofErr w:type="spellEnd"/>
            <w:r w:rsidRPr="00E93A8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A8A">
              <w:rPr>
                <w:b/>
                <w:sz w:val="20"/>
                <w:szCs w:val="20"/>
              </w:rPr>
              <w:t>Zorvanová</w:t>
            </w:r>
            <w:proofErr w:type="spellEnd"/>
            <w:r w:rsidRPr="00E93A8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A8A">
              <w:rPr>
                <w:b/>
                <w:sz w:val="20"/>
                <w:szCs w:val="20"/>
              </w:rPr>
              <w:t>Michalčáková</w:t>
            </w:r>
            <w:proofErr w:type="spellEnd"/>
          </w:p>
        </w:tc>
        <w:tc>
          <w:tcPr>
            <w:tcW w:w="1845" w:type="dxa"/>
            <w:vAlign w:val="center"/>
          </w:tcPr>
          <w:p w14:paraId="0DA123B1" w14:textId="35F1DC0B" w:rsidR="0014522E" w:rsidRPr="006B09E8" w:rsidRDefault="00E93A8A" w:rsidP="00AD6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2/2024</w:t>
            </w:r>
          </w:p>
        </w:tc>
      </w:tr>
    </w:tbl>
    <w:p w14:paraId="43D6B1D6" w14:textId="77777777" w:rsidR="00860984" w:rsidRPr="008F702E" w:rsidRDefault="00860984" w:rsidP="008E0267">
      <w:pPr>
        <w:jc w:val="both"/>
        <w:rPr>
          <w:b/>
          <w:bCs/>
          <w:sz w:val="22"/>
          <w:szCs w:val="22"/>
        </w:rPr>
      </w:pPr>
    </w:p>
    <w:sectPr w:rsidR="00860984" w:rsidRPr="008F702E" w:rsidSect="008F702E">
      <w:pgSz w:w="16840" w:h="11510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B8626" w14:textId="77777777" w:rsidR="00B47CDB" w:rsidRDefault="00B47CDB" w:rsidP="008171E6">
      <w:r>
        <w:separator/>
      </w:r>
    </w:p>
  </w:endnote>
  <w:endnote w:type="continuationSeparator" w:id="0">
    <w:p w14:paraId="096A171F" w14:textId="77777777" w:rsidR="00B47CDB" w:rsidRDefault="00B47CDB" w:rsidP="0081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2BCB9AD5" w:rsidR="00F82D80" w:rsidRDefault="00F82D8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517BD">
      <w:rPr>
        <w:noProof/>
      </w:rPr>
      <w:t>11</w:t>
    </w:r>
    <w:r>
      <w:fldChar w:fldCharType="end"/>
    </w:r>
  </w:p>
  <w:p w14:paraId="17DBC151" w14:textId="77777777" w:rsidR="00F82D80" w:rsidRDefault="00F82D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CEFB7" w14:textId="77777777" w:rsidR="00B47CDB" w:rsidRDefault="00B47CDB" w:rsidP="008171E6">
      <w:r>
        <w:separator/>
      </w:r>
    </w:p>
  </w:footnote>
  <w:footnote w:type="continuationSeparator" w:id="0">
    <w:p w14:paraId="70D35BE9" w14:textId="77777777" w:rsidR="00B47CDB" w:rsidRDefault="00B47CDB" w:rsidP="0081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557"/>
    <w:multiLevelType w:val="hybridMultilevel"/>
    <w:tmpl w:val="B470C3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16D1"/>
    <w:multiLevelType w:val="hybridMultilevel"/>
    <w:tmpl w:val="FD868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3BF7"/>
    <w:multiLevelType w:val="hybridMultilevel"/>
    <w:tmpl w:val="3CC004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EEB"/>
    <w:multiLevelType w:val="hybridMultilevel"/>
    <w:tmpl w:val="C616B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164A"/>
    <w:multiLevelType w:val="hybridMultilevel"/>
    <w:tmpl w:val="DD603078"/>
    <w:lvl w:ilvl="0" w:tplc="E81ADA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82B84"/>
    <w:multiLevelType w:val="hybridMultilevel"/>
    <w:tmpl w:val="443C32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93D5C"/>
    <w:multiLevelType w:val="hybridMultilevel"/>
    <w:tmpl w:val="2E32AE72"/>
    <w:lvl w:ilvl="0" w:tplc="041B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68B57A7"/>
    <w:multiLevelType w:val="hybridMultilevel"/>
    <w:tmpl w:val="D7789C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2AC4"/>
    <w:multiLevelType w:val="hybridMultilevel"/>
    <w:tmpl w:val="4E1846E2"/>
    <w:lvl w:ilvl="0" w:tplc="E3D86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8C0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85489"/>
    <w:multiLevelType w:val="hybridMultilevel"/>
    <w:tmpl w:val="254AD6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44AD"/>
    <w:multiLevelType w:val="hybridMultilevel"/>
    <w:tmpl w:val="826E5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D608C"/>
    <w:multiLevelType w:val="hybridMultilevel"/>
    <w:tmpl w:val="911684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91C24"/>
    <w:multiLevelType w:val="hybridMultilevel"/>
    <w:tmpl w:val="9FC243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3FCE"/>
    <w:multiLevelType w:val="hybridMultilevel"/>
    <w:tmpl w:val="862A76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B80"/>
    <w:multiLevelType w:val="hybridMultilevel"/>
    <w:tmpl w:val="119831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5743D"/>
    <w:multiLevelType w:val="hybridMultilevel"/>
    <w:tmpl w:val="541871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F72C7"/>
    <w:multiLevelType w:val="hybridMultilevel"/>
    <w:tmpl w:val="69A2F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15A6D"/>
    <w:multiLevelType w:val="hybridMultilevel"/>
    <w:tmpl w:val="93F6ED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53E0D"/>
    <w:multiLevelType w:val="hybridMultilevel"/>
    <w:tmpl w:val="6394B0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350EB"/>
    <w:multiLevelType w:val="hybridMultilevel"/>
    <w:tmpl w:val="8982A1D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7516FB"/>
    <w:multiLevelType w:val="hybridMultilevel"/>
    <w:tmpl w:val="3CA29A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32BEFF54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25CC9"/>
    <w:multiLevelType w:val="hybridMultilevel"/>
    <w:tmpl w:val="1B3E99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15B25"/>
    <w:multiLevelType w:val="hybridMultilevel"/>
    <w:tmpl w:val="A5EE068A"/>
    <w:lvl w:ilvl="0" w:tplc="E81ADA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9004F"/>
    <w:multiLevelType w:val="hybridMultilevel"/>
    <w:tmpl w:val="C9D6C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53649"/>
    <w:multiLevelType w:val="hybridMultilevel"/>
    <w:tmpl w:val="83F493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3499A"/>
    <w:multiLevelType w:val="hybridMultilevel"/>
    <w:tmpl w:val="A208A458"/>
    <w:lvl w:ilvl="0" w:tplc="E81ADA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717DC"/>
    <w:multiLevelType w:val="hybridMultilevel"/>
    <w:tmpl w:val="1F9AC8B4"/>
    <w:lvl w:ilvl="0" w:tplc="E81ADA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06D08"/>
    <w:multiLevelType w:val="hybridMultilevel"/>
    <w:tmpl w:val="6278FF9C"/>
    <w:lvl w:ilvl="0" w:tplc="EDE85E2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D1836"/>
    <w:multiLevelType w:val="hybridMultilevel"/>
    <w:tmpl w:val="3AF4ED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B3BA1"/>
    <w:multiLevelType w:val="hybridMultilevel"/>
    <w:tmpl w:val="20A2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56632"/>
    <w:multiLevelType w:val="hybridMultilevel"/>
    <w:tmpl w:val="EC949A22"/>
    <w:lvl w:ilvl="0" w:tplc="9EEC43E4">
      <w:start w:val="16"/>
      <w:numFmt w:val="bullet"/>
      <w:lvlText w:val="–"/>
      <w:lvlJc w:val="left"/>
      <w:pPr>
        <w:tabs>
          <w:tab w:val="num" w:pos="1549"/>
        </w:tabs>
        <w:ind w:left="15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31" w15:restartNumberingAfterBreak="0">
    <w:nsid w:val="7DB84E0B"/>
    <w:multiLevelType w:val="hybridMultilevel"/>
    <w:tmpl w:val="6D9203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32D76"/>
    <w:multiLevelType w:val="hybridMultilevel"/>
    <w:tmpl w:val="A45E33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0"/>
  </w:num>
  <w:num w:numId="4">
    <w:abstractNumId w:val="8"/>
  </w:num>
  <w:num w:numId="5">
    <w:abstractNumId w:val="17"/>
  </w:num>
  <w:num w:numId="6">
    <w:abstractNumId w:val="24"/>
  </w:num>
  <w:num w:numId="7">
    <w:abstractNumId w:val="7"/>
  </w:num>
  <w:num w:numId="8">
    <w:abstractNumId w:val="1"/>
  </w:num>
  <w:num w:numId="9">
    <w:abstractNumId w:val="26"/>
  </w:num>
  <w:num w:numId="10">
    <w:abstractNumId w:val="22"/>
  </w:num>
  <w:num w:numId="11">
    <w:abstractNumId w:val="4"/>
  </w:num>
  <w:num w:numId="12">
    <w:abstractNumId w:val="0"/>
  </w:num>
  <w:num w:numId="13">
    <w:abstractNumId w:val="11"/>
  </w:num>
  <w:num w:numId="14">
    <w:abstractNumId w:val="15"/>
  </w:num>
  <w:num w:numId="15">
    <w:abstractNumId w:val="9"/>
  </w:num>
  <w:num w:numId="16">
    <w:abstractNumId w:val="5"/>
  </w:num>
  <w:num w:numId="17">
    <w:abstractNumId w:val="3"/>
  </w:num>
  <w:num w:numId="18">
    <w:abstractNumId w:val="28"/>
  </w:num>
  <w:num w:numId="19">
    <w:abstractNumId w:val="31"/>
  </w:num>
  <w:num w:numId="20">
    <w:abstractNumId w:val="27"/>
  </w:num>
  <w:num w:numId="21">
    <w:abstractNumId w:val="32"/>
  </w:num>
  <w:num w:numId="22">
    <w:abstractNumId w:val="21"/>
  </w:num>
  <w:num w:numId="23">
    <w:abstractNumId w:val="20"/>
  </w:num>
  <w:num w:numId="24">
    <w:abstractNumId w:val="14"/>
  </w:num>
  <w:num w:numId="25">
    <w:abstractNumId w:val="25"/>
  </w:num>
  <w:num w:numId="26">
    <w:abstractNumId w:val="12"/>
  </w:num>
  <w:num w:numId="27">
    <w:abstractNumId w:val="16"/>
  </w:num>
  <w:num w:numId="28">
    <w:abstractNumId w:val="10"/>
  </w:num>
  <w:num w:numId="29">
    <w:abstractNumId w:val="13"/>
  </w:num>
  <w:num w:numId="30">
    <w:abstractNumId w:val="18"/>
  </w:num>
  <w:num w:numId="31">
    <w:abstractNumId w:val="2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DD"/>
    <w:rsid w:val="0000610F"/>
    <w:rsid w:val="00014E0E"/>
    <w:rsid w:val="00032CC9"/>
    <w:rsid w:val="000350F4"/>
    <w:rsid w:val="00047AEF"/>
    <w:rsid w:val="00051D67"/>
    <w:rsid w:val="00052D7E"/>
    <w:rsid w:val="00066286"/>
    <w:rsid w:val="00071C13"/>
    <w:rsid w:val="00073030"/>
    <w:rsid w:val="000831D8"/>
    <w:rsid w:val="0009130D"/>
    <w:rsid w:val="00091859"/>
    <w:rsid w:val="00093FBB"/>
    <w:rsid w:val="000A76E0"/>
    <w:rsid w:val="000D5CFE"/>
    <w:rsid w:val="0010326E"/>
    <w:rsid w:val="00103D3A"/>
    <w:rsid w:val="00126DE9"/>
    <w:rsid w:val="00133DEE"/>
    <w:rsid w:val="0014215E"/>
    <w:rsid w:val="0014522E"/>
    <w:rsid w:val="00166044"/>
    <w:rsid w:val="00174F4F"/>
    <w:rsid w:val="001805DB"/>
    <w:rsid w:val="001C03ED"/>
    <w:rsid w:val="001C7B1E"/>
    <w:rsid w:val="001D49CD"/>
    <w:rsid w:val="001E16DE"/>
    <w:rsid w:val="001E1883"/>
    <w:rsid w:val="001E4DB7"/>
    <w:rsid w:val="001F485F"/>
    <w:rsid w:val="00202627"/>
    <w:rsid w:val="00215AF5"/>
    <w:rsid w:val="00241408"/>
    <w:rsid w:val="002535F8"/>
    <w:rsid w:val="00254DD4"/>
    <w:rsid w:val="00266AB2"/>
    <w:rsid w:val="0026759E"/>
    <w:rsid w:val="0027201E"/>
    <w:rsid w:val="0028221A"/>
    <w:rsid w:val="00286E29"/>
    <w:rsid w:val="00286F22"/>
    <w:rsid w:val="002A0D7F"/>
    <w:rsid w:val="002A4D09"/>
    <w:rsid w:val="002B76D8"/>
    <w:rsid w:val="002C6AEB"/>
    <w:rsid w:val="002F06AE"/>
    <w:rsid w:val="002F77D9"/>
    <w:rsid w:val="00306D69"/>
    <w:rsid w:val="00316C5E"/>
    <w:rsid w:val="00322788"/>
    <w:rsid w:val="003250D3"/>
    <w:rsid w:val="0032618C"/>
    <w:rsid w:val="00372A1A"/>
    <w:rsid w:val="00390B35"/>
    <w:rsid w:val="00395607"/>
    <w:rsid w:val="00397905"/>
    <w:rsid w:val="003B698B"/>
    <w:rsid w:val="003C1568"/>
    <w:rsid w:val="003C1699"/>
    <w:rsid w:val="003C5EED"/>
    <w:rsid w:val="003C68D4"/>
    <w:rsid w:val="003F0389"/>
    <w:rsid w:val="003F3E91"/>
    <w:rsid w:val="00403236"/>
    <w:rsid w:val="00422714"/>
    <w:rsid w:val="004634C9"/>
    <w:rsid w:val="004672DF"/>
    <w:rsid w:val="004674D4"/>
    <w:rsid w:val="004B712B"/>
    <w:rsid w:val="004D0217"/>
    <w:rsid w:val="004D088C"/>
    <w:rsid w:val="004E0111"/>
    <w:rsid w:val="004F66BB"/>
    <w:rsid w:val="00511E6C"/>
    <w:rsid w:val="00516BD3"/>
    <w:rsid w:val="00541922"/>
    <w:rsid w:val="005478B8"/>
    <w:rsid w:val="005511C1"/>
    <w:rsid w:val="005574AA"/>
    <w:rsid w:val="005619BF"/>
    <w:rsid w:val="00561C7E"/>
    <w:rsid w:val="005669D4"/>
    <w:rsid w:val="00571CBC"/>
    <w:rsid w:val="00581308"/>
    <w:rsid w:val="00583CD9"/>
    <w:rsid w:val="00597B96"/>
    <w:rsid w:val="005A03FE"/>
    <w:rsid w:val="005A732F"/>
    <w:rsid w:val="005C2822"/>
    <w:rsid w:val="005F0197"/>
    <w:rsid w:val="005F10CD"/>
    <w:rsid w:val="00641592"/>
    <w:rsid w:val="00643D29"/>
    <w:rsid w:val="00643EA0"/>
    <w:rsid w:val="00644B12"/>
    <w:rsid w:val="00652120"/>
    <w:rsid w:val="00652AAC"/>
    <w:rsid w:val="00655882"/>
    <w:rsid w:val="006706A1"/>
    <w:rsid w:val="00672F85"/>
    <w:rsid w:val="0067308D"/>
    <w:rsid w:val="00680DFD"/>
    <w:rsid w:val="006931D5"/>
    <w:rsid w:val="006B09E8"/>
    <w:rsid w:val="006B3F26"/>
    <w:rsid w:val="006C1B90"/>
    <w:rsid w:val="006C2A2C"/>
    <w:rsid w:val="006D42F8"/>
    <w:rsid w:val="006E2572"/>
    <w:rsid w:val="00710106"/>
    <w:rsid w:val="00722ED5"/>
    <w:rsid w:val="00726338"/>
    <w:rsid w:val="00737EB6"/>
    <w:rsid w:val="00750A6B"/>
    <w:rsid w:val="007524F0"/>
    <w:rsid w:val="00755990"/>
    <w:rsid w:val="00760E8F"/>
    <w:rsid w:val="0077259F"/>
    <w:rsid w:val="00781A5B"/>
    <w:rsid w:val="00797DDA"/>
    <w:rsid w:val="007A6934"/>
    <w:rsid w:val="007B64DE"/>
    <w:rsid w:val="007C0471"/>
    <w:rsid w:val="007F5520"/>
    <w:rsid w:val="007F5D37"/>
    <w:rsid w:val="007F6138"/>
    <w:rsid w:val="00805876"/>
    <w:rsid w:val="00806D2E"/>
    <w:rsid w:val="00810A76"/>
    <w:rsid w:val="008171E6"/>
    <w:rsid w:val="00831951"/>
    <w:rsid w:val="00845062"/>
    <w:rsid w:val="00860984"/>
    <w:rsid w:val="00864F66"/>
    <w:rsid w:val="008659DD"/>
    <w:rsid w:val="008A3801"/>
    <w:rsid w:val="008B0043"/>
    <w:rsid w:val="008D0EF1"/>
    <w:rsid w:val="008D216F"/>
    <w:rsid w:val="008D5E01"/>
    <w:rsid w:val="008D601F"/>
    <w:rsid w:val="008E0267"/>
    <w:rsid w:val="008E106D"/>
    <w:rsid w:val="008E6F10"/>
    <w:rsid w:val="008F1E50"/>
    <w:rsid w:val="008F31D1"/>
    <w:rsid w:val="008F702E"/>
    <w:rsid w:val="00902EC2"/>
    <w:rsid w:val="00906284"/>
    <w:rsid w:val="009074DA"/>
    <w:rsid w:val="009110CF"/>
    <w:rsid w:val="00937555"/>
    <w:rsid w:val="00937883"/>
    <w:rsid w:val="009420B5"/>
    <w:rsid w:val="00947A09"/>
    <w:rsid w:val="00956FB6"/>
    <w:rsid w:val="00962251"/>
    <w:rsid w:val="0097299E"/>
    <w:rsid w:val="009A030D"/>
    <w:rsid w:val="009B009A"/>
    <w:rsid w:val="009B4E14"/>
    <w:rsid w:val="009B5452"/>
    <w:rsid w:val="009B7AAE"/>
    <w:rsid w:val="00A17F9F"/>
    <w:rsid w:val="00A201CD"/>
    <w:rsid w:val="00A21470"/>
    <w:rsid w:val="00A262A4"/>
    <w:rsid w:val="00A3562E"/>
    <w:rsid w:val="00A50059"/>
    <w:rsid w:val="00A55FBB"/>
    <w:rsid w:val="00A61804"/>
    <w:rsid w:val="00A62F4E"/>
    <w:rsid w:val="00A81727"/>
    <w:rsid w:val="00A835A4"/>
    <w:rsid w:val="00A838FE"/>
    <w:rsid w:val="00A904A5"/>
    <w:rsid w:val="00AA6809"/>
    <w:rsid w:val="00AC1A27"/>
    <w:rsid w:val="00AD6AA3"/>
    <w:rsid w:val="00AF4F01"/>
    <w:rsid w:val="00AF585C"/>
    <w:rsid w:val="00B031E4"/>
    <w:rsid w:val="00B07B82"/>
    <w:rsid w:val="00B206EB"/>
    <w:rsid w:val="00B2143F"/>
    <w:rsid w:val="00B42CD1"/>
    <w:rsid w:val="00B44708"/>
    <w:rsid w:val="00B4634F"/>
    <w:rsid w:val="00B47CDB"/>
    <w:rsid w:val="00B517BD"/>
    <w:rsid w:val="00B57615"/>
    <w:rsid w:val="00B621B1"/>
    <w:rsid w:val="00B6521C"/>
    <w:rsid w:val="00B85842"/>
    <w:rsid w:val="00B914B9"/>
    <w:rsid w:val="00B97254"/>
    <w:rsid w:val="00BA789D"/>
    <w:rsid w:val="00BF4420"/>
    <w:rsid w:val="00C04C4D"/>
    <w:rsid w:val="00C10626"/>
    <w:rsid w:val="00C4268A"/>
    <w:rsid w:val="00C44141"/>
    <w:rsid w:val="00C74047"/>
    <w:rsid w:val="00C759BA"/>
    <w:rsid w:val="00C75E5E"/>
    <w:rsid w:val="00C810B5"/>
    <w:rsid w:val="00C871FB"/>
    <w:rsid w:val="00C91575"/>
    <w:rsid w:val="00CA63F0"/>
    <w:rsid w:val="00CB2064"/>
    <w:rsid w:val="00D0150D"/>
    <w:rsid w:val="00D01B0D"/>
    <w:rsid w:val="00D02C4C"/>
    <w:rsid w:val="00D04CFF"/>
    <w:rsid w:val="00D060DB"/>
    <w:rsid w:val="00D142BD"/>
    <w:rsid w:val="00D20D00"/>
    <w:rsid w:val="00D2524D"/>
    <w:rsid w:val="00D55844"/>
    <w:rsid w:val="00D571AB"/>
    <w:rsid w:val="00D66B29"/>
    <w:rsid w:val="00D73CF3"/>
    <w:rsid w:val="00D85EDA"/>
    <w:rsid w:val="00DA2F46"/>
    <w:rsid w:val="00DA77B2"/>
    <w:rsid w:val="00DB0733"/>
    <w:rsid w:val="00DB41A2"/>
    <w:rsid w:val="00DB4C0A"/>
    <w:rsid w:val="00DC0046"/>
    <w:rsid w:val="00DC5AD8"/>
    <w:rsid w:val="00DD6B26"/>
    <w:rsid w:val="00DF3623"/>
    <w:rsid w:val="00E16934"/>
    <w:rsid w:val="00E458F4"/>
    <w:rsid w:val="00E60E5A"/>
    <w:rsid w:val="00E86AA6"/>
    <w:rsid w:val="00E9049A"/>
    <w:rsid w:val="00E93A8A"/>
    <w:rsid w:val="00E93B2A"/>
    <w:rsid w:val="00EA0AA9"/>
    <w:rsid w:val="00EA2DE1"/>
    <w:rsid w:val="00EC018B"/>
    <w:rsid w:val="00EC2EAD"/>
    <w:rsid w:val="00EC5BDF"/>
    <w:rsid w:val="00EF687C"/>
    <w:rsid w:val="00F05C12"/>
    <w:rsid w:val="00F11E57"/>
    <w:rsid w:val="00F16965"/>
    <w:rsid w:val="00F24240"/>
    <w:rsid w:val="00F24E0E"/>
    <w:rsid w:val="00F34672"/>
    <w:rsid w:val="00F4113B"/>
    <w:rsid w:val="00F522A8"/>
    <w:rsid w:val="00F66A6C"/>
    <w:rsid w:val="00F75556"/>
    <w:rsid w:val="00F82D80"/>
    <w:rsid w:val="00FA581B"/>
    <w:rsid w:val="00FA60A4"/>
    <w:rsid w:val="00FB2D85"/>
    <w:rsid w:val="00FC5892"/>
    <w:rsid w:val="00FF19E6"/>
    <w:rsid w:val="00FF4115"/>
    <w:rsid w:val="171127C1"/>
    <w:rsid w:val="2056C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127C1"/>
  <w15:chartTrackingRefBased/>
  <w15:docId w15:val="{17A0FC5E-7FA2-4A3D-920D-208A74C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59D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21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659DD"/>
    <w:rPr>
      <w:color w:val="0000FF"/>
      <w:u w:val="single"/>
    </w:rPr>
  </w:style>
  <w:style w:type="paragraph" w:customStyle="1" w:styleId="CharCharCharCharChar">
    <w:name w:val="Char Char Char Char Char"/>
    <w:basedOn w:val="Normlny"/>
    <w:rsid w:val="008659D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SimSun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810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otcia">
    <w:name w:val="anotácia"/>
    <w:rsid w:val="008A3801"/>
    <w:pPr>
      <w:autoSpaceDE w:val="0"/>
      <w:autoSpaceDN w:val="0"/>
      <w:adjustRightInd w:val="0"/>
      <w:spacing w:line="230" w:lineRule="atLeast"/>
      <w:ind w:left="227" w:right="227"/>
      <w:jc w:val="both"/>
    </w:pPr>
    <w:rPr>
      <w:i/>
      <w:iCs/>
      <w:color w:val="000000"/>
      <w:spacing w:val="285"/>
      <w:lang w:val="cs-CZ" w:eastAsia="cs-CZ"/>
    </w:rPr>
  </w:style>
  <w:style w:type="paragraph" w:styleId="Zkladntext">
    <w:name w:val="Body Text"/>
    <w:basedOn w:val="Normlny"/>
    <w:rsid w:val="00541922"/>
    <w:pPr>
      <w:overflowPunct w:val="0"/>
      <w:autoSpaceDE w:val="0"/>
      <w:autoSpaceDN w:val="0"/>
      <w:adjustRightInd w:val="0"/>
      <w:jc w:val="center"/>
      <w:textAlignment w:val="baseline"/>
    </w:pPr>
    <w:rPr>
      <w:spacing w:val="10"/>
      <w:sz w:val="22"/>
      <w:szCs w:val="20"/>
      <w:lang w:eastAsia="cs-CZ"/>
    </w:rPr>
  </w:style>
  <w:style w:type="paragraph" w:styleId="Hlavika">
    <w:name w:val="header"/>
    <w:basedOn w:val="Normlny"/>
    <w:link w:val="HlavikaChar"/>
    <w:rsid w:val="008171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171E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171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171E6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5A03FE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5A03FE"/>
    <w:rPr>
      <w:sz w:val="24"/>
      <w:szCs w:val="24"/>
    </w:rPr>
  </w:style>
  <w:style w:type="paragraph" w:styleId="Nzov">
    <w:name w:val="Title"/>
    <w:basedOn w:val="Normlny"/>
    <w:link w:val="NzovChar"/>
    <w:qFormat/>
    <w:rsid w:val="005A03FE"/>
    <w:pPr>
      <w:jc w:val="center"/>
    </w:pPr>
    <w:rPr>
      <w:sz w:val="28"/>
      <w:lang w:eastAsia="cs-CZ"/>
    </w:rPr>
  </w:style>
  <w:style w:type="character" w:customStyle="1" w:styleId="NzovChar">
    <w:name w:val="Názov Char"/>
    <w:link w:val="Nzov"/>
    <w:rsid w:val="005A03FE"/>
    <w:rPr>
      <w:sz w:val="28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5A03FE"/>
    <w:pPr>
      <w:jc w:val="both"/>
    </w:pPr>
    <w:rPr>
      <w:sz w:val="28"/>
      <w:lang w:eastAsia="cs-CZ"/>
    </w:rPr>
  </w:style>
  <w:style w:type="character" w:customStyle="1" w:styleId="PodtitulChar">
    <w:name w:val="Podtitul Char"/>
    <w:link w:val="Podtitul"/>
    <w:rsid w:val="005A03FE"/>
    <w:rPr>
      <w:sz w:val="28"/>
      <w:szCs w:val="24"/>
      <w:lang w:eastAsia="cs-CZ"/>
    </w:rPr>
  </w:style>
  <w:style w:type="paragraph" w:styleId="Bezriadkovania">
    <w:name w:val="No Spacing"/>
    <w:uiPriority w:val="1"/>
    <w:qFormat/>
    <w:rsid w:val="00680DFD"/>
    <w:rPr>
      <w:sz w:val="24"/>
      <w:szCs w:val="24"/>
      <w:lang w:eastAsia="sk-SK"/>
    </w:rPr>
  </w:style>
  <w:style w:type="character" w:customStyle="1" w:styleId="Nadpis1Char">
    <w:name w:val="Nadpis 1 Char"/>
    <w:link w:val="Nadpis1"/>
    <w:rsid w:val="006521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qFormat/>
    <w:rsid w:val="00652120"/>
    <w:rPr>
      <w:b/>
      <w:bCs/>
    </w:rPr>
  </w:style>
  <w:style w:type="paragraph" w:styleId="Odsekzoznamu">
    <w:name w:val="List Paragraph"/>
    <w:basedOn w:val="Normlny"/>
    <w:uiPriority w:val="34"/>
    <w:qFormat/>
    <w:rsid w:val="00511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EC01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C0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BFDC-36AB-4D58-BFFA-C654FD10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v Lábe</vt:lpstr>
    </vt:vector>
  </TitlesOfParts>
  <Company>Hobby</Company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v Lábe</dc:title>
  <dc:subject/>
  <dc:creator>Peter Chovan</dc:creator>
  <cp:keywords/>
  <cp:lastModifiedBy>Martin</cp:lastModifiedBy>
  <cp:revision>2</cp:revision>
  <cp:lastPrinted>2023-09-25T08:44:00Z</cp:lastPrinted>
  <dcterms:created xsi:type="dcterms:W3CDTF">2023-09-28T10:49:00Z</dcterms:created>
  <dcterms:modified xsi:type="dcterms:W3CDTF">2023-09-28T10:49:00Z</dcterms:modified>
</cp:coreProperties>
</file>