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B3C2D" w14:textId="77777777" w:rsidR="00E066B5" w:rsidRDefault="00E066B5" w:rsidP="00E066B5">
      <w:pPr>
        <w:pStyle w:val="Nadpis1"/>
        <w:jc w:val="center"/>
        <w:rPr>
          <w:rFonts w:eastAsia="Times New Roman"/>
        </w:rPr>
      </w:pPr>
      <w:bookmarkStart w:id="0" w:name="_GoBack"/>
      <w:bookmarkEnd w:id="0"/>
    </w:p>
    <w:p w14:paraId="27909232" w14:textId="77777777" w:rsidR="00E066B5" w:rsidRDefault="00E066B5">
      <w:pPr>
        <w:pStyle w:val="Nadpis2"/>
        <w:jc w:val="center"/>
        <w:rPr>
          <w:rFonts w:eastAsia="Times New Roman"/>
        </w:rPr>
      </w:pPr>
    </w:p>
    <w:p w14:paraId="704547C7" w14:textId="77777777" w:rsidR="00E066B5" w:rsidRDefault="00E066B5">
      <w:pPr>
        <w:pStyle w:val="Nadpis2"/>
        <w:jc w:val="center"/>
        <w:rPr>
          <w:rFonts w:eastAsia="Times New Roman"/>
        </w:rPr>
      </w:pPr>
    </w:p>
    <w:p w14:paraId="2CDF7F4D" w14:textId="77777777" w:rsidR="00E066B5" w:rsidRDefault="00E066B5">
      <w:pPr>
        <w:pStyle w:val="Nadpis2"/>
        <w:jc w:val="center"/>
        <w:rPr>
          <w:rFonts w:eastAsia="Times New Roman"/>
        </w:rPr>
      </w:pPr>
    </w:p>
    <w:p w14:paraId="152376EE" w14:textId="77777777" w:rsidR="00E066B5" w:rsidRDefault="00E066B5">
      <w:pPr>
        <w:pStyle w:val="Nadpis2"/>
        <w:jc w:val="center"/>
        <w:rPr>
          <w:rFonts w:eastAsia="Times New Roman"/>
        </w:rPr>
      </w:pPr>
    </w:p>
    <w:p w14:paraId="0C9646A8" w14:textId="77777777" w:rsidR="00E066B5" w:rsidRDefault="00E066B5">
      <w:pPr>
        <w:pStyle w:val="Nadpis2"/>
        <w:jc w:val="center"/>
        <w:rPr>
          <w:rFonts w:eastAsia="Times New Roman"/>
        </w:rPr>
      </w:pPr>
    </w:p>
    <w:p w14:paraId="7C21455D" w14:textId="77777777" w:rsidR="00E066B5" w:rsidRDefault="00E066B5">
      <w:pPr>
        <w:pStyle w:val="Nadpis2"/>
        <w:jc w:val="center"/>
        <w:rPr>
          <w:rFonts w:eastAsia="Times New Roman"/>
        </w:rPr>
      </w:pPr>
    </w:p>
    <w:p w14:paraId="236EF2AE" w14:textId="77777777" w:rsidR="00E066B5" w:rsidRDefault="00E066B5">
      <w:pPr>
        <w:pStyle w:val="Nadpis2"/>
        <w:jc w:val="center"/>
        <w:rPr>
          <w:rFonts w:eastAsia="Times New Roman"/>
        </w:rPr>
      </w:pPr>
    </w:p>
    <w:p w14:paraId="7260B448" w14:textId="77777777" w:rsidR="0098340E" w:rsidRDefault="00E066B5">
      <w:pPr>
        <w:pStyle w:val="Nadpis2"/>
        <w:jc w:val="center"/>
        <w:rPr>
          <w:rFonts w:eastAsia="Times New Roman"/>
        </w:rPr>
      </w:pPr>
      <w:r>
        <w:rPr>
          <w:rFonts w:eastAsia="Times New Roman"/>
        </w:rPr>
        <w:t xml:space="preserve">SPRÁVA O VÝCHOVNO – VZDELÁVACEJ ČINNOSTI, JEJ VÝSLEDKOCH A PODMIENKACH ŠKÔL A ŠKOLSKÝCH ZARIADENÍ </w:t>
      </w:r>
    </w:p>
    <w:p w14:paraId="02F11B68" w14:textId="77777777" w:rsidR="0087189A" w:rsidRPr="0087189A" w:rsidRDefault="0087189A" w:rsidP="00E066B5">
      <w:pPr>
        <w:pStyle w:val="Nadpis3"/>
        <w:jc w:val="center"/>
        <w:rPr>
          <w:rFonts w:eastAsia="Times New Roman"/>
          <w:b w:val="0"/>
        </w:rPr>
      </w:pPr>
      <w:r w:rsidRPr="0087189A">
        <w:rPr>
          <w:rFonts w:eastAsia="Times New Roman"/>
          <w:b w:val="0"/>
        </w:rPr>
        <w:t xml:space="preserve">Podľa Vyhlášky Ministerstva školstva, vedy, výskumu a športu Slovenskej republiky č. 435/2020 Z.z. o štruktúre a obsahu správ o výchovno-vzdelávacej činnosti, jej výsledkoch a podmienkach škôl a školských zariadení. </w:t>
      </w:r>
    </w:p>
    <w:p w14:paraId="76B511F6" w14:textId="77777777" w:rsidR="0098340E" w:rsidRPr="0087189A" w:rsidRDefault="00C15109" w:rsidP="00E066B5">
      <w:pPr>
        <w:pStyle w:val="Nadpis3"/>
        <w:jc w:val="center"/>
        <w:rPr>
          <w:rFonts w:eastAsia="Times New Roman"/>
          <w:b w:val="0"/>
        </w:rPr>
      </w:pPr>
      <w:r w:rsidRPr="0087189A">
        <w:rPr>
          <w:rFonts w:eastAsia="Times New Roman"/>
          <w:b w:val="0"/>
        </w:rPr>
        <w:t xml:space="preserve">Podľa </w:t>
      </w:r>
      <w:r w:rsidR="0087189A" w:rsidRPr="0087189A">
        <w:rPr>
          <w:rFonts w:eastAsia="Times New Roman"/>
          <w:b w:val="0"/>
        </w:rPr>
        <w:t xml:space="preserve">Vyhlášky Ministerstva školstva, vedy, výskumu a športu Slovenskej republiky </w:t>
      </w:r>
      <w:r w:rsidRPr="0087189A">
        <w:rPr>
          <w:rFonts w:eastAsia="Times New Roman"/>
          <w:b w:val="0"/>
        </w:rPr>
        <w:t>č. 526/2021 Z</w:t>
      </w:r>
      <w:r w:rsidR="0087189A" w:rsidRPr="0087189A">
        <w:rPr>
          <w:rFonts w:eastAsia="Times New Roman"/>
          <w:b w:val="0"/>
        </w:rPr>
        <w:t>.z., ktorou sa mení a dopĺňa vyhláška Ministerstva školstva, vedy, výskumu a športu Slovenskej republiky č. 435/2020 Z. z. o štruktúre a obsahu správ o výchovno-vzdelávacej činnosti, jej výsledkoch a podmienkach škôl a školských zariadení. (účinnosť od 01.01.2022)</w:t>
      </w:r>
    </w:p>
    <w:p w14:paraId="1B7EF884" w14:textId="77777777" w:rsidR="00E066B5" w:rsidRDefault="00E066B5" w:rsidP="00E066B5">
      <w:pPr>
        <w:pStyle w:val="Nadpis3"/>
        <w:rPr>
          <w:rFonts w:eastAsia="Times New Roman"/>
        </w:rPr>
      </w:pPr>
    </w:p>
    <w:p w14:paraId="7110AAF4" w14:textId="77777777" w:rsidR="00E066B5" w:rsidRDefault="00E066B5" w:rsidP="00E066B5">
      <w:pPr>
        <w:pStyle w:val="Nadpis3"/>
        <w:rPr>
          <w:rFonts w:eastAsia="Times New Roman"/>
        </w:rPr>
      </w:pPr>
    </w:p>
    <w:p w14:paraId="277B4C07" w14:textId="77777777" w:rsidR="00E066B5" w:rsidRDefault="00E066B5" w:rsidP="00E066B5">
      <w:pPr>
        <w:pStyle w:val="Nadpis3"/>
        <w:rPr>
          <w:rFonts w:eastAsia="Times New Roman"/>
        </w:rPr>
      </w:pPr>
    </w:p>
    <w:p w14:paraId="402065E9" w14:textId="77777777" w:rsidR="00E066B5" w:rsidRDefault="00E066B5" w:rsidP="00E066B5">
      <w:pPr>
        <w:pStyle w:val="Nadpis3"/>
        <w:rPr>
          <w:rFonts w:eastAsia="Times New Roman"/>
        </w:rPr>
      </w:pPr>
    </w:p>
    <w:p w14:paraId="35F26C6B" w14:textId="77777777" w:rsidR="00E066B5" w:rsidRDefault="00E066B5" w:rsidP="00E066B5">
      <w:pPr>
        <w:pStyle w:val="Nadpis3"/>
        <w:rPr>
          <w:rFonts w:eastAsia="Times New Roman"/>
          <w:b w:val="0"/>
          <w:sz w:val="24"/>
          <w:szCs w:val="24"/>
        </w:rPr>
      </w:pPr>
      <w:r w:rsidRPr="00E066B5">
        <w:rPr>
          <w:rFonts w:eastAsia="Times New Roman"/>
          <w:sz w:val="24"/>
          <w:szCs w:val="24"/>
        </w:rPr>
        <w:t xml:space="preserve">Vypracovala: </w:t>
      </w:r>
      <w:r w:rsidRPr="00E066B5">
        <w:rPr>
          <w:rFonts w:eastAsia="Times New Roman"/>
          <w:sz w:val="24"/>
          <w:szCs w:val="24"/>
        </w:rPr>
        <w:tab/>
      </w:r>
      <w:r>
        <w:rPr>
          <w:rFonts w:eastAsia="Times New Roman"/>
        </w:rPr>
        <w:tab/>
      </w:r>
      <w:r>
        <w:rPr>
          <w:rFonts w:eastAsia="Times New Roman"/>
        </w:rPr>
        <w:tab/>
      </w:r>
      <w:r>
        <w:rPr>
          <w:rFonts w:eastAsia="Times New Roman"/>
        </w:rPr>
        <w:tab/>
      </w:r>
      <w:r w:rsidRPr="00E066B5">
        <w:rPr>
          <w:rFonts w:eastAsia="Times New Roman"/>
          <w:b w:val="0"/>
          <w:sz w:val="24"/>
          <w:szCs w:val="24"/>
        </w:rPr>
        <w:t xml:space="preserve">PaedDr. Slezáková Magdaléna, riaditeľka školy </w:t>
      </w:r>
    </w:p>
    <w:p w14:paraId="3036175E" w14:textId="77777777" w:rsidR="00D02B0A" w:rsidRDefault="00E066B5">
      <w:pPr>
        <w:pStyle w:val="Nadpis3"/>
        <w:rPr>
          <w:rFonts w:eastAsia="Times New Roman"/>
          <w:b w:val="0"/>
          <w:sz w:val="24"/>
          <w:szCs w:val="24"/>
        </w:rPr>
      </w:pPr>
      <w:r w:rsidRPr="00E066B5">
        <w:rPr>
          <w:rFonts w:eastAsia="Times New Roman"/>
          <w:sz w:val="24"/>
          <w:szCs w:val="24"/>
        </w:rPr>
        <w:t>Dňa:</w:t>
      </w:r>
      <w:r>
        <w:rPr>
          <w:rFonts w:eastAsia="Times New Roman"/>
          <w:b w:val="0"/>
          <w:sz w:val="24"/>
          <w:szCs w:val="24"/>
        </w:rPr>
        <w:t xml:space="preserve"> </w:t>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bookmarkStart w:id="1" w:name="1a"/>
      <w:bookmarkEnd w:id="1"/>
      <w:r w:rsidR="00D97B7E">
        <w:rPr>
          <w:rFonts w:eastAsia="Times New Roman"/>
          <w:b w:val="0"/>
          <w:sz w:val="24"/>
          <w:szCs w:val="24"/>
        </w:rPr>
        <w:t>21.08.2023</w:t>
      </w:r>
    </w:p>
    <w:p w14:paraId="262B4A77" w14:textId="77777777" w:rsidR="0098340E" w:rsidRPr="002937E8" w:rsidRDefault="0098340E">
      <w:pPr>
        <w:pStyle w:val="Nadpis3"/>
        <w:rPr>
          <w:rFonts w:eastAsia="Times New Roman"/>
          <w:b w:val="0"/>
          <w:sz w:val="24"/>
          <w:szCs w:val="24"/>
          <w:u w:val="single"/>
        </w:rPr>
      </w:pPr>
      <w:r w:rsidRPr="002937E8">
        <w:rPr>
          <w:rFonts w:eastAsia="Times New Roman"/>
          <w:i/>
          <w:iCs/>
          <w:sz w:val="24"/>
          <w:szCs w:val="24"/>
          <w:u w:val="single"/>
        </w:rPr>
        <w:lastRenderedPageBreak/>
        <w:t>§ 2. ods. 1 a</w:t>
      </w:r>
    </w:p>
    <w:p w14:paraId="65D47E7C" w14:textId="77777777" w:rsidR="0098340E" w:rsidRPr="00D02B0A" w:rsidRDefault="0098340E">
      <w:pPr>
        <w:pStyle w:val="Nadpis3"/>
        <w:rPr>
          <w:rFonts w:eastAsia="Times New Roman"/>
          <w:sz w:val="24"/>
          <w:szCs w:val="24"/>
        </w:rPr>
      </w:pPr>
      <w:r w:rsidRPr="00D02B0A">
        <w:rPr>
          <w:rFonts w:eastAsia="Times New Roman"/>
          <w:sz w:val="24"/>
          <w:szCs w:val="24"/>
        </w:rPr>
        <w:t>Základné identifikačné údaje</w:t>
      </w:r>
    </w:p>
    <w:tbl>
      <w:tblPr>
        <w:tblStyle w:val="Mriekatabuky"/>
        <w:tblW w:w="0" w:type="auto"/>
        <w:tblLook w:val="04A0" w:firstRow="1" w:lastRow="0" w:firstColumn="1" w:lastColumn="0" w:noHBand="0" w:noVBand="1"/>
      </w:tblPr>
      <w:tblGrid>
        <w:gridCol w:w="3681"/>
        <w:gridCol w:w="5245"/>
      </w:tblGrid>
      <w:tr w:rsidR="0098340E" w:rsidRPr="0098340E" w14:paraId="1C926EAB" w14:textId="77777777" w:rsidTr="00C05084">
        <w:tc>
          <w:tcPr>
            <w:tcW w:w="3681" w:type="dxa"/>
            <w:hideMark/>
          </w:tcPr>
          <w:p w14:paraId="24055149" w14:textId="77777777" w:rsidR="0098340E" w:rsidRPr="0098340E" w:rsidRDefault="0098340E">
            <w:pPr>
              <w:rPr>
                <w:rFonts w:eastAsia="Times New Roman"/>
              </w:rPr>
            </w:pPr>
            <w:r w:rsidRPr="0098340E">
              <w:rPr>
                <w:rFonts w:eastAsia="Times New Roman"/>
                <w:b/>
                <w:bCs/>
              </w:rPr>
              <w:t>Názov školy</w:t>
            </w:r>
          </w:p>
        </w:tc>
        <w:tc>
          <w:tcPr>
            <w:tcW w:w="5245" w:type="dxa"/>
            <w:hideMark/>
          </w:tcPr>
          <w:p w14:paraId="7B0C291E" w14:textId="77777777" w:rsidR="0098340E" w:rsidRPr="0098340E" w:rsidRDefault="0098340E">
            <w:pPr>
              <w:rPr>
                <w:rFonts w:eastAsia="Times New Roman"/>
              </w:rPr>
            </w:pPr>
            <w:r w:rsidRPr="0098340E">
              <w:rPr>
                <w:rFonts w:eastAsia="Times New Roman"/>
              </w:rPr>
              <w:t>Základná škola, Školská č. 299, Skýcov</w:t>
            </w:r>
          </w:p>
        </w:tc>
      </w:tr>
      <w:tr w:rsidR="0098340E" w:rsidRPr="0098340E" w14:paraId="4DB3ACB3" w14:textId="77777777" w:rsidTr="00C05084">
        <w:tc>
          <w:tcPr>
            <w:tcW w:w="3681" w:type="dxa"/>
            <w:hideMark/>
          </w:tcPr>
          <w:p w14:paraId="38AC58E2" w14:textId="77777777" w:rsidR="0098340E" w:rsidRPr="0098340E" w:rsidRDefault="0098340E">
            <w:pPr>
              <w:rPr>
                <w:rFonts w:eastAsia="Times New Roman"/>
              </w:rPr>
            </w:pPr>
            <w:r w:rsidRPr="0098340E">
              <w:rPr>
                <w:rFonts w:eastAsia="Times New Roman"/>
                <w:b/>
                <w:bCs/>
              </w:rPr>
              <w:t>Adresa školy</w:t>
            </w:r>
          </w:p>
        </w:tc>
        <w:tc>
          <w:tcPr>
            <w:tcW w:w="5245" w:type="dxa"/>
            <w:hideMark/>
          </w:tcPr>
          <w:p w14:paraId="46DAA9DF" w14:textId="77777777" w:rsidR="0098340E" w:rsidRPr="0098340E" w:rsidRDefault="0098340E">
            <w:pPr>
              <w:rPr>
                <w:rFonts w:eastAsia="Times New Roman"/>
              </w:rPr>
            </w:pPr>
            <w:r w:rsidRPr="0098340E">
              <w:rPr>
                <w:rFonts w:eastAsia="Times New Roman"/>
              </w:rPr>
              <w:t>Školská 299/11, 951 85 Skýcov</w:t>
            </w:r>
          </w:p>
        </w:tc>
      </w:tr>
      <w:tr w:rsidR="0098340E" w:rsidRPr="0098340E" w14:paraId="6B63C490" w14:textId="77777777" w:rsidTr="00C05084">
        <w:tc>
          <w:tcPr>
            <w:tcW w:w="3681" w:type="dxa"/>
            <w:hideMark/>
          </w:tcPr>
          <w:p w14:paraId="00F51CF5" w14:textId="77777777" w:rsidR="0098340E" w:rsidRPr="0098340E" w:rsidRDefault="0098340E">
            <w:pPr>
              <w:rPr>
                <w:rFonts w:eastAsia="Times New Roman"/>
              </w:rPr>
            </w:pPr>
            <w:r w:rsidRPr="0098340E">
              <w:rPr>
                <w:rFonts w:eastAsia="Times New Roman"/>
                <w:b/>
                <w:bCs/>
              </w:rPr>
              <w:t>Telefón</w:t>
            </w:r>
          </w:p>
        </w:tc>
        <w:tc>
          <w:tcPr>
            <w:tcW w:w="5245" w:type="dxa"/>
            <w:hideMark/>
          </w:tcPr>
          <w:p w14:paraId="566492E2" w14:textId="77777777" w:rsidR="0098340E" w:rsidRPr="0098340E" w:rsidRDefault="0098340E">
            <w:pPr>
              <w:rPr>
                <w:rFonts w:eastAsia="Times New Roman"/>
              </w:rPr>
            </w:pPr>
            <w:r w:rsidRPr="0098340E">
              <w:rPr>
                <w:rFonts w:eastAsia="Times New Roman"/>
              </w:rPr>
              <w:t>+421 0376346128</w:t>
            </w:r>
          </w:p>
        </w:tc>
      </w:tr>
      <w:tr w:rsidR="0098340E" w:rsidRPr="0098340E" w14:paraId="5FD14D7D" w14:textId="77777777" w:rsidTr="00C05084">
        <w:tc>
          <w:tcPr>
            <w:tcW w:w="3681" w:type="dxa"/>
            <w:hideMark/>
          </w:tcPr>
          <w:p w14:paraId="6D78B328" w14:textId="77777777" w:rsidR="0098340E" w:rsidRPr="0098340E" w:rsidRDefault="0098340E">
            <w:pPr>
              <w:rPr>
                <w:rFonts w:eastAsia="Times New Roman"/>
              </w:rPr>
            </w:pPr>
            <w:r w:rsidRPr="0098340E">
              <w:rPr>
                <w:rFonts w:eastAsia="Times New Roman"/>
                <w:b/>
                <w:bCs/>
              </w:rPr>
              <w:t>E-mail</w:t>
            </w:r>
          </w:p>
        </w:tc>
        <w:tc>
          <w:tcPr>
            <w:tcW w:w="5245" w:type="dxa"/>
            <w:hideMark/>
          </w:tcPr>
          <w:p w14:paraId="4A7E06A2" w14:textId="77777777" w:rsidR="0098340E" w:rsidRPr="0098340E" w:rsidRDefault="0098340E">
            <w:pPr>
              <w:rPr>
                <w:rFonts w:eastAsia="Times New Roman"/>
              </w:rPr>
            </w:pPr>
            <w:r w:rsidRPr="0098340E">
              <w:rPr>
                <w:rFonts w:eastAsia="Times New Roman"/>
              </w:rPr>
              <w:t>skolaskycov@gmail.com</w:t>
            </w:r>
          </w:p>
        </w:tc>
      </w:tr>
      <w:tr w:rsidR="0098340E" w:rsidRPr="0098340E" w14:paraId="2DDC09E4" w14:textId="77777777" w:rsidTr="00C05084">
        <w:tc>
          <w:tcPr>
            <w:tcW w:w="3681" w:type="dxa"/>
            <w:hideMark/>
          </w:tcPr>
          <w:p w14:paraId="7B96B00A" w14:textId="77777777" w:rsidR="0098340E" w:rsidRPr="0098340E" w:rsidRDefault="0098340E">
            <w:pPr>
              <w:rPr>
                <w:rFonts w:eastAsia="Times New Roman"/>
              </w:rPr>
            </w:pPr>
            <w:r w:rsidRPr="0098340E">
              <w:rPr>
                <w:rFonts w:eastAsia="Times New Roman"/>
                <w:b/>
                <w:bCs/>
              </w:rPr>
              <w:t>WWW stránka</w:t>
            </w:r>
          </w:p>
        </w:tc>
        <w:tc>
          <w:tcPr>
            <w:tcW w:w="5245" w:type="dxa"/>
            <w:hideMark/>
          </w:tcPr>
          <w:p w14:paraId="5EEC6498" w14:textId="77777777" w:rsidR="00AC335C" w:rsidRPr="0098340E" w:rsidRDefault="00BA0202" w:rsidP="00AC335C">
            <w:pPr>
              <w:rPr>
                <w:rFonts w:eastAsia="Times New Roman"/>
              </w:rPr>
            </w:pPr>
            <w:hyperlink r:id="rId8" w:history="1">
              <w:r w:rsidR="00AC335C" w:rsidRPr="00AC335C">
                <w:rPr>
                  <w:rStyle w:val="Hypertextovprepojenie"/>
                  <w:rFonts w:eastAsia="Times New Roman"/>
                  <w:color w:val="4F81BD" w:themeColor="accent1"/>
                </w:rPr>
                <w:t>www.skolaskycov.weblahko.sk</w:t>
              </w:r>
            </w:hyperlink>
            <w:r w:rsidR="00AC335C" w:rsidRPr="00AC335C">
              <w:rPr>
                <w:rFonts w:eastAsia="Times New Roman"/>
                <w:color w:val="4F81BD" w:themeColor="accent1"/>
                <w:u w:val="single"/>
              </w:rPr>
              <w:t xml:space="preserve"> www.zakladnaskolaskycov.edupage.org</w:t>
            </w:r>
            <w:r w:rsidR="00AC335C">
              <w:rPr>
                <w:rFonts w:eastAsia="Times New Roman"/>
              </w:rPr>
              <w:t xml:space="preserve">, </w:t>
            </w:r>
          </w:p>
        </w:tc>
      </w:tr>
      <w:tr w:rsidR="00162107" w:rsidRPr="0098340E" w14:paraId="5728D556" w14:textId="77777777" w:rsidTr="00C05084">
        <w:tc>
          <w:tcPr>
            <w:tcW w:w="3681" w:type="dxa"/>
          </w:tcPr>
          <w:p w14:paraId="6D742E2B" w14:textId="77777777" w:rsidR="00162107" w:rsidRPr="0098340E" w:rsidRDefault="00C05084">
            <w:pPr>
              <w:rPr>
                <w:rFonts w:eastAsia="Times New Roman"/>
                <w:b/>
                <w:bCs/>
              </w:rPr>
            </w:pPr>
            <w:r>
              <w:rPr>
                <w:rFonts w:eastAsia="Times New Roman"/>
                <w:b/>
                <w:bCs/>
              </w:rPr>
              <w:t xml:space="preserve">Vedúci zamestnanci školy </w:t>
            </w:r>
          </w:p>
        </w:tc>
        <w:tc>
          <w:tcPr>
            <w:tcW w:w="5245" w:type="dxa"/>
          </w:tcPr>
          <w:p w14:paraId="1D1C0642" w14:textId="77777777" w:rsidR="00162107" w:rsidRDefault="00C05084">
            <w:pPr>
              <w:rPr>
                <w:rFonts w:eastAsia="Times New Roman"/>
              </w:rPr>
            </w:pPr>
            <w:r>
              <w:rPr>
                <w:rFonts w:eastAsia="Times New Roman"/>
              </w:rPr>
              <w:t xml:space="preserve">PaedDr. Slezáková Magdaléna, riaditeľka školy </w:t>
            </w:r>
          </w:p>
        </w:tc>
      </w:tr>
    </w:tbl>
    <w:p w14:paraId="548D2965" w14:textId="77777777" w:rsidR="0098340E" w:rsidRPr="00D02B0A" w:rsidRDefault="0098340E">
      <w:pPr>
        <w:pStyle w:val="Nadpis3"/>
        <w:rPr>
          <w:rFonts w:eastAsia="Times New Roman"/>
          <w:sz w:val="24"/>
          <w:szCs w:val="24"/>
        </w:rPr>
      </w:pPr>
      <w:bookmarkStart w:id="2" w:name="e1a"/>
      <w:bookmarkEnd w:id="2"/>
      <w:r w:rsidRPr="00D02B0A">
        <w:rPr>
          <w:rFonts w:eastAsia="Times New Roman"/>
          <w:sz w:val="24"/>
          <w:szCs w:val="24"/>
        </w:rPr>
        <w:t>Rada školy</w:t>
      </w:r>
    </w:p>
    <w:tbl>
      <w:tblPr>
        <w:tblStyle w:val="Mriekatabuky"/>
        <w:tblW w:w="8926" w:type="dxa"/>
        <w:tblLook w:val="04A0" w:firstRow="1" w:lastRow="0" w:firstColumn="1" w:lastColumn="0" w:noHBand="0" w:noVBand="1"/>
      </w:tblPr>
      <w:tblGrid>
        <w:gridCol w:w="2979"/>
        <w:gridCol w:w="2805"/>
        <w:gridCol w:w="3142"/>
      </w:tblGrid>
      <w:tr w:rsidR="005735D0" w:rsidRPr="0098340E" w14:paraId="1CA35990" w14:textId="77777777" w:rsidTr="00C32B24">
        <w:tc>
          <w:tcPr>
            <w:tcW w:w="2979" w:type="dxa"/>
            <w:hideMark/>
          </w:tcPr>
          <w:p w14:paraId="4679E9C6" w14:textId="77777777" w:rsidR="005735D0" w:rsidRPr="0098340E" w:rsidRDefault="005735D0">
            <w:pPr>
              <w:jc w:val="center"/>
              <w:rPr>
                <w:rFonts w:eastAsia="Times New Roman"/>
                <w:b/>
                <w:bCs/>
              </w:rPr>
            </w:pPr>
            <w:r w:rsidRPr="0098340E">
              <w:rPr>
                <w:rFonts w:eastAsia="Times New Roman"/>
                <w:b/>
                <w:bCs/>
              </w:rPr>
              <w:t> </w:t>
            </w:r>
          </w:p>
        </w:tc>
        <w:tc>
          <w:tcPr>
            <w:tcW w:w="2805" w:type="dxa"/>
            <w:hideMark/>
          </w:tcPr>
          <w:p w14:paraId="4E0A21DA" w14:textId="77777777" w:rsidR="005735D0" w:rsidRPr="0098340E" w:rsidRDefault="005735D0">
            <w:pPr>
              <w:jc w:val="center"/>
              <w:rPr>
                <w:rFonts w:eastAsia="Times New Roman"/>
                <w:b/>
                <w:bCs/>
              </w:rPr>
            </w:pPr>
            <w:r w:rsidRPr="0098340E">
              <w:rPr>
                <w:rFonts w:eastAsia="Times New Roman"/>
                <w:b/>
                <w:bCs/>
              </w:rPr>
              <w:t>Titl., priezvisko, meno</w:t>
            </w:r>
          </w:p>
        </w:tc>
        <w:tc>
          <w:tcPr>
            <w:tcW w:w="3142" w:type="dxa"/>
          </w:tcPr>
          <w:p w14:paraId="75C188A0" w14:textId="77777777" w:rsidR="005735D0" w:rsidRPr="0098340E" w:rsidRDefault="005735D0">
            <w:pPr>
              <w:jc w:val="center"/>
              <w:rPr>
                <w:rFonts w:eastAsia="Times New Roman"/>
                <w:b/>
                <w:bCs/>
              </w:rPr>
            </w:pPr>
            <w:r w:rsidRPr="00C768DC">
              <w:rPr>
                <w:rFonts w:eastAsia="Times New Roman"/>
                <w:b/>
                <w:bCs/>
              </w:rPr>
              <w:t>Kontakt</w:t>
            </w:r>
          </w:p>
        </w:tc>
      </w:tr>
      <w:tr w:rsidR="005735D0" w:rsidRPr="0098340E" w14:paraId="7C70C774" w14:textId="77777777" w:rsidTr="00C32B24">
        <w:tc>
          <w:tcPr>
            <w:tcW w:w="2979" w:type="dxa"/>
            <w:hideMark/>
          </w:tcPr>
          <w:p w14:paraId="41AFB178" w14:textId="77777777" w:rsidR="005735D0" w:rsidRPr="0098340E" w:rsidRDefault="005735D0">
            <w:pPr>
              <w:rPr>
                <w:rFonts w:eastAsia="Times New Roman"/>
              </w:rPr>
            </w:pPr>
            <w:r w:rsidRPr="0098340E">
              <w:rPr>
                <w:rFonts w:eastAsia="Times New Roman"/>
                <w:b/>
                <w:bCs/>
              </w:rPr>
              <w:t>predseda</w:t>
            </w:r>
          </w:p>
        </w:tc>
        <w:tc>
          <w:tcPr>
            <w:tcW w:w="2805" w:type="dxa"/>
            <w:hideMark/>
          </w:tcPr>
          <w:p w14:paraId="0C381F5D" w14:textId="77777777" w:rsidR="005735D0" w:rsidRPr="0098340E" w:rsidRDefault="005735D0" w:rsidP="0019176A">
            <w:pPr>
              <w:rPr>
                <w:rFonts w:eastAsia="Times New Roman"/>
              </w:rPr>
            </w:pPr>
            <w:r w:rsidRPr="0098340E">
              <w:rPr>
                <w:rFonts w:eastAsia="Times New Roman"/>
              </w:rPr>
              <w:t>Ing. Roman Černák</w:t>
            </w:r>
          </w:p>
        </w:tc>
        <w:tc>
          <w:tcPr>
            <w:tcW w:w="3142" w:type="dxa"/>
          </w:tcPr>
          <w:p w14:paraId="6017F34C" w14:textId="77777777" w:rsidR="005735D0" w:rsidRDefault="00C768DC" w:rsidP="00C768DC">
            <w:pPr>
              <w:rPr>
                <w:rFonts w:eastAsia="Times New Roman"/>
              </w:rPr>
            </w:pPr>
            <w:r>
              <w:rPr>
                <w:rFonts w:eastAsia="Times New Roman"/>
              </w:rPr>
              <w:t>0904 280 058</w:t>
            </w:r>
          </w:p>
          <w:p w14:paraId="11DD9383" w14:textId="77777777" w:rsidR="00C768DC" w:rsidRPr="0098340E" w:rsidRDefault="00C768DC" w:rsidP="00C768DC">
            <w:pPr>
              <w:rPr>
                <w:rFonts w:eastAsia="Times New Roman"/>
              </w:rPr>
            </w:pPr>
            <w:r>
              <w:rPr>
                <w:rFonts w:eastAsia="Times New Roman"/>
              </w:rPr>
              <w:t>romi.cernak@gmail.com</w:t>
            </w:r>
          </w:p>
        </w:tc>
      </w:tr>
      <w:tr w:rsidR="005735D0" w:rsidRPr="0098340E" w14:paraId="02B56373" w14:textId="77777777" w:rsidTr="00C32B24">
        <w:tc>
          <w:tcPr>
            <w:tcW w:w="2979" w:type="dxa"/>
            <w:hideMark/>
          </w:tcPr>
          <w:p w14:paraId="0DA09632" w14:textId="77777777" w:rsidR="005735D0" w:rsidRPr="0098340E" w:rsidRDefault="005735D0">
            <w:pPr>
              <w:rPr>
                <w:rFonts w:eastAsia="Times New Roman"/>
              </w:rPr>
            </w:pPr>
            <w:r w:rsidRPr="0098340E">
              <w:rPr>
                <w:rFonts w:eastAsia="Times New Roman"/>
                <w:b/>
                <w:bCs/>
              </w:rPr>
              <w:t>pedagogickí zamestnanci</w:t>
            </w:r>
          </w:p>
        </w:tc>
        <w:tc>
          <w:tcPr>
            <w:tcW w:w="2805" w:type="dxa"/>
            <w:hideMark/>
          </w:tcPr>
          <w:p w14:paraId="64AEA2C0" w14:textId="77777777" w:rsidR="005735D0" w:rsidRPr="0098340E" w:rsidRDefault="005735D0" w:rsidP="00E55BEF">
            <w:pPr>
              <w:rPr>
                <w:rFonts w:eastAsia="Times New Roman"/>
              </w:rPr>
            </w:pPr>
            <w:r w:rsidRPr="0098340E">
              <w:rPr>
                <w:rFonts w:eastAsia="Times New Roman"/>
              </w:rPr>
              <w:t xml:space="preserve">Mgr. </w:t>
            </w:r>
            <w:r w:rsidR="00E55BEF">
              <w:rPr>
                <w:rFonts w:eastAsia="Times New Roman"/>
              </w:rPr>
              <w:t xml:space="preserve">Minárová Mária </w:t>
            </w:r>
          </w:p>
        </w:tc>
        <w:tc>
          <w:tcPr>
            <w:tcW w:w="3142" w:type="dxa"/>
          </w:tcPr>
          <w:p w14:paraId="1AA68E7F" w14:textId="77777777" w:rsidR="005735D0" w:rsidRPr="0098340E" w:rsidRDefault="005735D0" w:rsidP="0019176A">
            <w:pPr>
              <w:rPr>
                <w:rFonts w:eastAsia="Times New Roman"/>
              </w:rPr>
            </w:pPr>
          </w:p>
        </w:tc>
      </w:tr>
      <w:tr w:rsidR="005735D0" w:rsidRPr="0098340E" w14:paraId="314C70FB" w14:textId="77777777" w:rsidTr="00C32B24">
        <w:tc>
          <w:tcPr>
            <w:tcW w:w="2979" w:type="dxa"/>
            <w:hideMark/>
          </w:tcPr>
          <w:p w14:paraId="03B4E6EE" w14:textId="77777777" w:rsidR="005735D0" w:rsidRPr="0098340E" w:rsidRDefault="005735D0">
            <w:pPr>
              <w:rPr>
                <w:rFonts w:eastAsia="Times New Roman"/>
              </w:rPr>
            </w:pPr>
            <w:r w:rsidRPr="0098340E">
              <w:rPr>
                <w:rFonts w:eastAsia="Times New Roman"/>
                <w:b/>
                <w:bCs/>
              </w:rPr>
              <w:t>ostatní zamestnanci</w:t>
            </w:r>
          </w:p>
        </w:tc>
        <w:tc>
          <w:tcPr>
            <w:tcW w:w="2805" w:type="dxa"/>
            <w:hideMark/>
          </w:tcPr>
          <w:p w14:paraId="4E0BFC1F" w14:textId="77777777" w:rsidR="005735D0" w:rsidRPr="0098340E" w:rsidRDefault="005735D0" w:rsidP="0019176A">
            <w:pPr>
              <w:rPr>
                <w:rFonts w:eastAsia="Times New Roman"/>
              </w:rPr>
            </w:pPr>
            <w:r w:rsidRPr="0098340E">
              <w:rPr>
                <w:rFonts w:eastAsia="Times New Roman"/>
              </w:rPr>
              <w:t>Eva Zbonková</w:t>
            </w:r>
          </w:p>
        </w:tc>
        <w:tc>
          <w:tcPr>
            <w:tcW w:w="3142" w:type="dxa"/>
          </w:tcPr>
          <w:p w14:paraId="3CD422EB" w14:textId="77777777" w:rsidR="005735D0" w:rsidRPr="0098340E" w:rsidRDefault="005735D0" w:rsidP="0019176A">
            <w:pPr>
              <w:rPr>
                <w:rFonts w:eastAsia="Times New Roman"/>
              </w:rPr>
            </w:pPr>
          </w:p>
        </w:tc>
      </w:tr>
      <w:tr w:rsidR="00C32B24" w:rsidRPr="0098340E" w14:paraId="53B12C69" w14:textId="77777777" w:rsidTr="00C32B24">
        <w:tc>
          <w:tcPr>
            <w:tcW w:w="2979" w:type="dxa"/>
            <w:vMerge w:val="restart"/>
            <w:hideMark/>
          </w:tcPr>
          <w:p w14:paraId="5C971E54" w14:textId="77777777" w:rsidR="00C32B24" w:rsidRPr="0098340E" w:rsidRDefault="00C32B24">
            <w:pPr>
              <w:rPr>
                <w:rFonts w:eastAsia="Times New Roman"/>
              </w:rPr>
            </w:pPr>
            <w:r w:rsidRPr="0098340E">
              <w:rPr>
                <w:rFonts w:eastAsia="Times New Roman"/>
                <w:b/>
                <w:bCs/>
              </w:rPr>
              <w:t>zástupcovia rodičov</w:t>
            </w:r>
          </w:p>
          <w:p w14:paraId="2C7371DB" w14:textId="77777777" w:rsidR="00C32B24" w:rsidRPr="0098340E" w:rsidRDefault="00C32B24">
            <w:pPr>
              <w:rPr>
                <w:rFonts w:eastAsia="Times New Roman"/>
              </w:rPr>
            </w:pPr>
            <w:r w:rsidRPr="0098340E">
              <w:rPr>
                <w:rFonts w:eastAsia="Times New Roman"/>
                <w:b/>
                <w:bCs/>
              </w:rPr>
              <w:t> </w:t>
            </w:r>
          </w:p>
          <w:p w14:paraId="63E3A344" w14:textId="77777777" w:rsidR="00C32B24" w:rsidRPr="0098340E" w:rsidRDefault="00C32B24" w:rsidP="000D073E">
            <w:pPr>
              <w:rPr>
                <w:rFonts w:eastAsia="Times New Roman"/>
              </w:rPr>
            </w:pPr>
            <w:r w:rsidRPr="0098340E">
              <w:rPr>
                <w:rFonts w:eastAsia="Times New Roman"/>
                <w:b/>
                <w:bCs/>
              </w:rPr>
              <w:t> </w:t>
            </w:r>
          </w:p>
        </w:tc>
        <w:tc>
          <w:tcPr>
            <w:tcW w:w="2805" w:type="dxa"/>
            <w:hideMark/>
          </w:tcPr>
          <w:p w14:paraId="2EFB5733" w14:textId="77777777" w:rsidR="00C32B24" w:rsidRPr="0098340E" w:rsidRDefault="00E55BEF" w:rsidP="0019176A">
            <w:pPr>
              <w:rPr>
                <w:rFonts w:eastAsia="Times New Roman"/>
              </w:rPr>
            </w:pPr>
            <w:r>
              <w:rPr>
                <w:rFonts w:eastAsia="Times New Roman"/>
              </w:rPr>
              <w:t xml:space="preserve">Martina Michalisková </w:t>
            </w:r>
          </w:p>
        </w:tc>
        <w:tc>
          <w:tcPr>
            <w:tcW w:w="3142" w:type="dxa"/>
          </w:tcPr>
          <w:p w14:paraId="7B4CFDCA" w14:textId="77777777" w:rsidR="00C32B24" w:rsidRPr="0098340E" w:rsidRDefault="00C32B24" w:rsidP="0019176A">
            <w:pPr>
              <w:rPr>
                <w:rFonts w:eastAsia="Times New Roman"/>
              </w:rPr>
            </w:pPr>
          </w:p>
        </w:tc>
      </w:tr>
      <w:tr w:rsidR="00C32B24" w:rsidRPr="0098340E" w14:paraId="31D9EBDD" w14:textId="77777777" w:rsidTr="00C32B24">
        <w:tc>
          <w:tcPr>
            <w:tcW w:w="2979" w:type="dxa"/>
            <w:vMerge/>
            <w:hideMark/>
          </w:tcPr>
          <w:p w14:paraId="4F01A610" w14:textId="77777777" w:rsidR="00C32B24" w:rsidRPr="0098340E" w:rsidRDefault="00C32B24" w:rsidP="000D073E">
            <w:pPr>
              <w:rPr>
                <w:rFonts w:eastAsia="Times New Roman"/>
              </w:rPr>
            </w:pPr>
          </w:p>
        </w:tc>
        <w:tc>
          <w:tcPr>
            <w:tcW w:w="2805" w:type="dxa"/>
            <w:hideMark/>
          </w:tcPr>
          <w:p w14:paraId="0D4C9F90" w14:textId="77777777" w:rsidR="00C32B24" w:rsidRPr="0098340E" w:rsidRDefault="00C32B24" w:rsidP="0019176A">
            <w:pPr>
              <w:rPr>
                <w:rFonts w:eastAsia="Times New Roman"/>
              </w:rPr>
            </w:pPr>
            <w:r w:rsidRPr="0098340E">
              <w:rPr>
                <w:rFonts w:eastAsia="Times New Roman"/>
              </w:rPr>
              <w:t>Katarína Karasová</w:t>
            </w:r>
          </w:p>
        </w:tc>
        <w:tc>
          <w:tcPr>
            <w:tcW w:w="3142" w:type="dxa"/>
          </w:tcPr>
          <w:p w14:paraId="4F92126E" w14:textId="77777777" w:rsidR="00C32B24" w:rsidRPr="0098340E" w:rsidRDefault="00C32B24" w:rsidP="0019176A">
            <w:pPr>
              <w:rPr>
                <w:rFonts w:eastAsia="Times New Roman"/>
              </w:rPr>
            </w:pPr>
          </w:p>
        </w:tc>
      </w:tr>
      <w:tr w:rsidR="00C32B24" w:rsidRPr="0098340E" w14:paraId="3F86F278" w14:textId="77777777" w:rsidTr="00C32B24">
        <w:tc>
          <w:tcPr>
            <w:tcW w:w="2979" w:type="dxa"/>
            <w:vMerge/>
            <w:hideMark/>
          </w:tcPr>
          <w:p w14:paraId="103A5854" w14:textId="77777777" w:rsidR="00C32B24" w:rsidRPr="0098340E" w:rsidRDefault="00C32B24">
            <w:pPr>
              <w:rPr>
                <w:rFonts w:eastAsia="Times New Roman"/>
              </w:rPr>
            </w:pPr>
          </w:p>
        </w:tc>
        <w:tc>
          <w:tcPr>
            <w:tcW w:w="2805" w:type="dxa"/>
            <w:hideMark/>
          </w:tcPr>
          <w:p w14:paraId="295B363B" w14:textId="77777777" w:rsidR="00C32B24" w:rsidRPr="0098340E" w:rsidRDefault="00E55BEF" w:rsidP="0019176A">
            <w:pPr>
              <w:rPr>
                <w:rFonts w:eastAsia="Times New Roman"/>
              </w:rPr>
            </w:pPr>
            <w:r>
              <w:rPr>
                <w:rFonts w:eastAsia="Times New Roman"/>
              </w:rPr>
              <w:t xml:space="preserve">Bc. Vladimíra Juríková </w:t>
            </w:r>
          </w:p>
        </w:tc>
        <w:tc>
          <w:tcPr>
            <w:tcW w:w="3142" w:type="dxa"/>
          </w:tcPr>
          <w:p w14:paraId="2B3C3340" w14:textId="77777777" w:rsidR="00C32B24" w:rsidRPr="0098340E" w:rsidRDefault="00C32B24" w:rsidP="0019176A">
            <w:pPr>
              <w:rPr>
                <w:rFonts w:eastAsia="Times New Roman"/>
              </w:rPr>
            </w:pPr>
          </w:p>
        </w:tc>
      </w:tr>
      <w:tr w:rsidR="00C32B24" w:rsidRPr="0098340E" w14:paraId="0C2CEC51" w14:textId="77777777" w:rsidTr="00C32B24">
        <w:tc>
          <w:tcPr>
            <w:tcW w:w="2979" w:type="dxa"/>
            <w:vMerge w:val="restart"/>
            <w:vAlign w:val="center"/>
            <w:hideMark/>
          </w:tcPr>
          <w:p w14:paraId="3710C5BA" w14:textId="77777777" w:rsidR="00C32B24" w:rsidRPr="0098340E" w:rsidRDefault="00C32B24" w:rsidP="00C32B24">
            <w:pPr>
              <w:rPr>
                <w:rFonts w:eastAsia="Times New Roman"/>
              </w:rPr>
            </w:pPr>
            <w:r w:rsidRPr="0098340E">
              <w:rPr>
                <w:rFonts w:eastAsia="Times New Roman"/>
                <w:b/>
                <w:bCs/>
              </w:rPr>
              <w:t>zástupca zriaďovateľa</w:t>
            </w:r>
          </w:p>
          <w:p w14:paraId="197E4C23" w14:textId="77777777" w:rsidR="00C32B24" w:rsidRPr="0098340E" w:rsidRDefault="00C32B24" w:rsidP="00C32B24">
            <w:pPr>
              <w:rPr>
                <w:rFonts w:eastAsia="Times New Roman"/>
              </w:rPr>
            </w:pPr>
          </w:p>
        </w:tc>
        <w:tc>
          <w:tcPr>
            <w:tcW w:w="2805" w:type="dxa"/>
            <w:hideMark/>
          </w:tcPr>
          <w:p w14:paraId="1D3B8CD8" w14:textId="77777777" w:rsidR="00C32B24" w:rsidRPr="0098340E" w:rsidRDefault="00E55BEF" w:rsidP="0019176A">
            <w:pPr>
              <w:rPr>
                <w:rFonts w:eastAsia="Times New Roman"/>
              </w:rPr>
            </w:pPr>
            <w:r>
              <w:rPr>
                <w:rFonts w:eastAsia="Times New Roman"/>
              </w:rPr>
              <w:t xml:space="preserve">Ing. Ľubomír Hosťovecký </w:t>
            </w:r>
          </w:p>
        </w:tc>
        <w:tc>
          <w:tcPr>
            <w:tcW w:w="3142" w:type="dxa"/>
          </w:tcPr>
          <w:p w14:paraId="109701CE" w14:textId="77777777" w:rsidR="00C32B24" w:rsidRPr="0098340E" w:rsidRDefault="00C32B24" w:rsidP="0019176A">
            <w:pPr>
              <w:rPr>
                <w:rFonts w:eastAsia="Times New Roman"/>
              </w:rPr>
            </w:pPr>
          </w:p>
        </w:tc>
      </w:tr>
      <w:tr w:rsidR="00C32B24" w:rsidRPr="0098340E" w14:paraId="2E2B3840" w14:textId="77777777" w:rsidTr="00C32B24">
        <w:tc>
          <w:tcPr>
            <w:tcW w:w="2979" w:type="dxa"/>
            <w:vMerge/>
            <w:hideMark/>
          </w:tcPr>
          <w:p w14:paraId="3272A6E9" w14:textId="77777777" w:rsidR="00C32B24" w:rsidRPr="0098340E" w:rsidRDefault="00C32B24">
            <w:pPr>
              <w:rPr>
                <w:rFonts w:eastAsia="Times New Roman"/>
              </w:rPr>
            </w:pPr>
          </w:p>
        </w:tc>
        <w:tc>
          <w:tcPr>
            <w:tcW w:w="2805" w:type="dxa"/>
            <w:hideMark/>
          </w:tcPr>
          <w:p w14:paraId="7379F70F" w14:textId="77777777" w:rsidR="00C32B24" w:rsidRPr="0098340E" w:rsidRDefault="00C32B24" w:rsidP="0019176A">
            <w:pPr>
              <w:rPr>
                <w:rFonts w:eastAsia="Times New Roman"/>
              </w:rPr>
            </w:pPr>
            <w:r w:rsidRPr="0098340E">
              <w:rPr>
                <w:rFonts w:eastAsia="Times New Roman"/>
              </w:rPr>
              <w:t>Ing. Roman Černák</w:t>
            </w:r>
          </w:p>
        </w:tc>
        <w:tc>
          <w:tcPr>
            <w:tcW w:w="3142" w:type="dxa"/>
          </w:tcPr>
          <w:p w14:paraId="2907E00E" w14:textId="77777777" w:rsidR="00C32B24" w:rsidRPr="0098340E" w:rsidRDefault="00C32B24" w:rsidP="0019176A">
            <w:pPr>
              <w:rPr>
                <w:rFonts w:eastAsia="Times New Roman"/>
              </w:rPr>
            </w:pPr>
          </w:p>
        </w:tc>
      </w:tr>
    </w:tbl>
    <w:p w14:paraId="4B19CDCF" w14:textId="77777777" w:rsidR="00C05084" w:rsidRDefault="00C05084">
      <w:pPr>
        <w:pStyle w:val="Nadpis3"/>
        <w:rPr>
          <w:rFonts w:eastAsia="Times New Roman"/>
          <w:i/>
          <w:iCs/>
          <w:sz w:val="24"/>
          <w:szCs w:val="24"/>
        </w:rPr>
      </w:pPr>
    </w:p>
    <w:p w14:paraId="37F960E1" w14:textId="77777777" w:rsidR="00C05084" w:rsidRPr="002937E8" w:rsidRDefault="00C05084">
      <w:pPr>
        <w:pStyle w:val="Nadpis3"/>
        <w:rPr>
          <w:rFonts w:eastAsia="Times New Roman"/>
          <w:i/>
          <w:iCs/>
          <w:sz w:val="24"/>
          <w:szCs w:val="24"/>
          <w:u w:val="single"/>
        </w:rPr>
      </w:pPr>
      <w:r w:rsidRPr="002937E8">
        <w:rPr>
          <w:rFonts w:eastAsia="Times New Roman"/>
          <w:i/>
          <w:iCs/>
          <w:sz w:val="24"/>
          <w:szCs w:val="24"/>
          <w:u w:val="single"/>
        </w:rPr>
        <w:t>§ 2. ods. 1 b</w:t>
      </w:r>
    </w:p>
    <w:p w14:paraId="75067A0B" w14:textId="77777777" w:rsidR="00C05084" w:rsidRPr="00C05084" w:rsidRDefault="00C05084">
      <w:pPr>
        <w:pStyle w:val="Nadpis3"/>
        <w:rPr>
          <w:rFonts w:eastAsia="Times New Roman"/>
          <w:sz w:val="24"/>
          <w:szCs w:val="24"/>
        </w:rPr>
      </w:pPr>
      <w:r w:rsidRPr="00C05084">
        <w:rPr>
          <w:rFonts w:eastAsia="Times New Roman"/>
          <w:iCs/>
          <w:sz w:val="24"/>
          <w:szCs w:val="24"/>
        </w:rPr>
        <w:t xml:space="preserve">Zriaďovateľ školy </w:t>
      </w:r>
    </w:p>
    <w:tbl>
      <w:tblPr>
        <w:tblStyle w:val="Mriekatabuky"/>
        <w:tblW w:w="0" w:type="auto"/>
        <w:tblLook w:val="04A0" w:firstRow="1" w:lastRow="0" w:firstColumn="1" w:lastColumn="0" w:noHBand="0" w:noVBand="1"/>
      </w:tblPr>
      <w:tblGrid>
        <w:gridCol w:w="3681"/>
        <w:gridCol w:w="5245"/>
      </w:tblGrid>
      <w:tr w:rsidR="00C05084" w:rsidRPr="0098340E" w14:paraId="29B75A47" w14:textId="77777777" w:rsidTr="00C05084">
        <w:tc>
          <w:tcPr>
            <w:tcW w:w="3681" w:type="dxa"/>
          </w:tcPr>
          <w:p w14:paraId="1484DDD4" w14:textId="77777777" w:rsidR="00C05084" w:rsidRPr="00C05084" w:rsidRDefault="00C05084" w:rsidP="008C540C">
            <w:pPr>
              <w:rPr>
                <w:rFonts w:eastAsia="Times New Roman"/>
                <w:b/>
              </w:rPr>
            </w:pPr>
            <w:r w:rsidRPr="00C05084">
              <w:rPr>
                <w:rFonts w:eastAsia="Times New Roman"/>
                <w:b/>
              </w:rPr>
              <w:t xml:space="preserve">Názov zriaďovateľa </w:t>
            </w:r>
          </w:p>
        </w:tc>
        <w:tc>
          <w:tcPr>
            <w:tcW w:w="5245" w:type="dxa"/>
          </w:tcPr>
          <w:p w14:paraId="483EBBCC" w14:textId="77777777" w:rsidR="00C05084" w:rsidRPr="0098340E" w:rsidRDefault="00C05084" w:rsidP="008C540C">
            <w:pPr>
              <w:rPr>
                <w:rFonts w:eastAsia="Times New Roman"/>
              </w:rPr>
            </w:pPr>
            <w:r>
              <w:rPr>
                <w:rFonts w:eastAsia="Times New Roman"/>
              </w:rPr>
              <w:t xml:space="preserve">Obec Skýcov </w:t>
            </w:r>
          </w:p>
        </w:tc>
      </w:tr>
      <w:tr w:rsidR="00C05084" w:rsidRPr="0098340E" w14:paraId="226A0886" w14:textId="77777777" w:rsidTr="00C05084">
        <w:tc>
          <w:tcPr>
            <w:tcW w:w="3681" w:type="dxa"/>
          </w:tcPr>
          <w:p w14:paraId="7A0F0F1C" w14:textId="77777777" w:rsidR="00C05084" w:rsidRPr="00C05084" w:rsidRDefault="00C05084" w:rsidP="008C540C">
            <w:pPr>
              <w:rPr>
                <w:rFonts w:eastAsia="Times New Roman"/>
                <w:b/>
              </w:rPr>
            </w:pPr>
            <w:r w:rsidRPr="00C05084">
              <w:rPr>
                <w:rFonts w:eastAsia="Times New Roman"/>
                <w:b/>
              </w:rPr>
              <w:t xml:space="preserve">Sídlo zriaďovateľa </w:t>
            </w:r>
          </w:p>
        </w:tc>
        <w:tc>
          <w:tcPr>
            <w:tcW w:w="5245" w:type="dxa"/>
          </w:tcPr>
          <w:p w14:paraId="2EC3A3A7" w14:textId="77777777" w:rsidR="00C05084" w:rsidRPr="0098340E" w:rsidRDefault="00C05084" w:rsidP="008C540C">
            <w:pPr>
              <w:rPr>
                <w:rFonts w:eastAsia="Times New Roman"/>
              </w:rPr>
            </w:pPr>
            <w:r>
              <w:rPr>
                <w:rFonts w:eastAsia="Times New Roman"/>
              </w:rPr>
              <w:t xml:space="preserve">Školská č.294, 95185 Skýcov </w:t>
            </w:r>
          </w:p>
        </w:tc>
      </w:tr>
      <w:tr w:rsidR="00C05084" w:rsidRPr="0098340E" w14:paraId="49249896" w14:textId="77777777" w:rsidTr="00C05084">
        <w:tc>
          <w:tcPr>
            <w:tcW w:w="3681" w:type="dxa"/>
          </w:tcPr>
          <w:p w14:paraId="58D5C1C3" w14:textId="77777777" w:rsidR="00C05084" w:rsidRPr="00C05084" w:rsidRDefault="00C05084" w:rsidP="008C540C">
            <w:pPr>
              <w:rPr>
                <w:rFonts w:eastAsia="Times New Roman"/>
                <w:b/>
              </w:rPr>
            </w:pPr>
            <w:r w:rsidRPr="00C05084">
              <w:rPr>
                <w:rFonts w:eastAsia="Times New Roman"/>
                <w:b/>
              </w:rPr>
              <w:t xml:space="preserve">Telefónne číslo </w:t>
            </w:r>
          </w:p>
        </w:tc>
        <w:tc>
          <w:tcPr>
            <w:tcW w:w="5245" w:type="dxa"/>
          </w:tcPr>
          <w:p w14:paraId="1B7741D0" w14:textId="77777777" w:rsidR="00C05084" w:rsidRPr="0098340E" w:rsidRDefault="00C05084" w:rsidP="008C540C">
            <w:pPr>
              <w:rPr>
                <w:rFonts w:eastAsia="Times New Roman"/>
              </w:rPr>
            </w:pPr>
            <w:r>
              <w:rPr>
                <w:rFonts w:eastAsia="Times New Roman"/>
              </w:rPr>
              <w:t>037/634 6216</w:t>
            </w:r>
          </w:p>
        </w:tc>
      </w:tr>
      <w:tr w:rsidR="00C05084" w:rsidRPr="0098340E" w14:paraId="619CD50C" w14:textId="77777777" w:rsidTr="00C05084">
        <w:tc>
          <w:tcPr>
            <w:tcW w:w="3681" w:type="dxa"/>
          </w:tcPr>
          <w:p w14:paraId="1BFE8C09" w14:textId="77777777" w:rsidR="00C05084" w:rsidRPr="00C05084" w:rsidRDefault="00C05084" w:rsidP="008C540C">
            <w:pPr>
              <w:rPr>
                <w:rFonts w:eastAsia="Times New Roman"/>
                <w:b/>
              </w:rPr>
            </w:pPr>
            <w:r w:rsidRPr="00C05084">
              <w:rPr>
                <w:rFonts w:eastAsia="Times New Roman"/>
                <w:b/>
              </w:rPr>
              <w:t xml:space="preserve">Adresa elektronickej pošty </w:t>
            </w:r>
          </w:p>
        </w:tc>
        <w:tc>
          <w:tcPr>
            <w:tcW w:w="5245" w:type="dxa"/>
          </w:tcPr>
          <w:p w14:paraId="0F4EEB12" w14:textId="77777777" w:rsidR="00C05084" w:rsidRPr="0098340E" w:rsidRDefault="00C05084" w:rsidP="008C540C">
            <w:pPr>
              <w:rPr>
                <w:rFonts w:eastAsia="Times New Roman"/>
              </w:rPr>
            </w:pPr>
            <w:r>
              <w:rPr>
                <w:rFonts w:eastAsia="Times New Roman"/>
              </w:rPr>
              <w:t>obecskycov@gmail.com</w:t>
            </w:r>
          </w:p>
        </w:tc>
      </w:tr>
    </w:tbl>
    <w:p w14:paraId="58A62073" w14:textId="77777777" w:rsidR="00C05084" w:rsidRDefault="00C05084" w:rsidP="00C05084">
      <w:pPr>
        <w:pStyle w:val="Nadpis3"/>
        <w:rPr>
          <w:rFonts w:eastAsia="Times New Roman"/>
          <w:i/>
          <w:iCs/>
          <w:sz w:val="24"/>
          <w:szCs w:val="24"/>
        </w:rPr>
      </w:pPr>
    </w:p>
    <w:p w14:paraId="7837B59D" w14:textId="77777777" w:rsidR="00C05084" w:rsidRDefault="00C05084" w:rsidP="00C05084">
      <w:pPr>
        <w:pStyle w:val="Nadpis3"/>
        <w:rPr>
          <w:rFonts w:eastAsia="Times New Roman"/>
          <w:i/>
          <w:iCs/>
          <w:sz w:val="24"/>
          <w:szCs w:val="24"/>
        </w:rPr>
      </w:pPr>
    </w:p>
    <w:p w14:paraId="0C3F4013" w14:textId="77777777" w:rsidR="00C05084" w:rsidRDefault="00C05084" w:rsidP="00C05084">
      <w:pPr>
        <w:pStyle w:val="Nadpis3"/>
        <w:rPr>
          <w:rFonts w:eastAsia="Times New Roman"/>
          <w:i/>
          <w:iCs/>
          <w:sz w:val="24"/>
          <w:szCs w:val="24"/>
        </w:rPr>
      </w:pPr>
    </w:p>
    <w:p w14:paraId="7189CC13" w14:textId="77777777" w:rsidR="00C05084" w:rsidRDefault="00C05084" w:rsidP="00C05084">
      <w:pPr>
        <w:pStyle w:val="Nadpis3"/>
        <w:rPr>
          <w:rFonts w:eastAsia="Times New Roman"/>
          <w:i/>
          <w:iCs/>
          <w:sz w:val="24"/>
          <w:szCs w:val="24"/>
        </w:rPr>
      </w:pPr>
    </w:p>
    <w:p w14:paraId="4E66F76D" w14:textId="77777777" w:rsidR="00C05084" w:rsidRDefault="00C05084" w:rsidP="00C05084">
      <w:pPr>
        <w:pStyle w:val="Nadpis3"/>
        <w:rPr>
          <w:rFonts w:eastAsia="Times New Roman"/>
          <w:i/>
          <w:iCs/>
          <w:sz w:val="24"/>
          <w:szCs w:val="24"/>
        </w:rPr>
      </w:pPr>
    </w:p>
    <w:p w14:paraId="5F2EFA9F" w14:textId="77777777" w:rsidR="00C05084" w:rsidRDefault="00C05084" w:rsidP="00C05084">
      <w:pPr>
        <w:pStyle w:val="Nadpis3"/>
        <w:rPr>
          <w:rFonts w:eastAsia="Times New Roman"/>
          <w:i/>
          <w:iCs/>
          <w:sz w:val="24"/>
          <w:szCs w:val="24"/>
        </w:rPr>
      </w:pPr>
    </w:p>
    <w:p w14:paraId="2851806D" w14:textId="77777777" w:rsidR="001C255B" w:rsidRDefault="001C255B" w:rsidP="00C05084">
      <w:pPr>
        <w:pStyle w:val="Nadpis3"/>
        <w:rPr>
          <w:rFonts w:eastAsia="Times New Roman"/>
          <w:i/>
          <w:iCs/>
          <w:sz w:val="24"/>
          <w:szCs w:val="24"/>
        </w:rPr>
      </w:pPr>
    </w:p>
    <w:p w14:paraId="59B8A731" w14:textId="77777777" w:rsidR="00C05084" w:rsidRPr="002937E8" w:rsidRDefault="00C05084" w:rsidP="00C05084">
      <w:pPr>
        <w:pStyle w:val="Nadpis3"/>
        <w:rPr>
          <w:rFonts w:eastAsia="Times New Roman"/>
          <w:i/>
          <w:iCs/>
          <w:sz w:val="24"/>
          <w:szCs w:val="24"/>
          <w:u w:val="single"/>
        </w:rPr>
      </w:pPr>
      <w:r w:rsidRPr="002937E8">
        <w:rPr>
          <w:rFonts w:eastAsia="Times New Roman"/>
          <w:i/>
          <w:iCs/>
          <w:sz w:val="24"/>
          <w:szCs w:val="24"/>
          <w:u w:val="single"/>
        </w:rPr>
        <w:lastRenderedPageBreak/>
        <w:t>§ 2. ods. 1 c</w:t>
      </w:r>
    </w:p>
    <w:p w14:paraId="1BF2FB96" w14:textId="77777777" w:rsidR="00C05084" w:rsidRDefault="00C05084" w:rsidP="00C05084">
      <w:pPr>
        <w:pStyle w:val="Nadpis3"/>
        <w:rPr>
          <w:rFonts w:eastAsia="Times New Roman"/>
          <w:b w:val="0"/>
          <w:iCs/>
          <w:sz w:val="24"/>
          <w:szCs w:val="24"/>
        </w:rPr>
      </w:pPr>
      <w:r w:rsidRPr="005D13F0">
        <w:rPr>
          <w:rFonts w:eastAsia="Times New Roman"/>
          <w:b w:val="0"/>
          <w:iCs/>
          <w:sz w:val="24"/>
          <w:szCs w:val="24"/>
        </w:rPr>
        <w:t>Činnosti Rady školy a činnosti poradných orgánov riaditeľa školy, dátum</w:t>
      </w:r>
      <w:r w:rsidR="00332598" w:rsidRPr="005D13F0">
        <w:rPr>
          <w:rFonts w:eastAsia="Times New Roman"/>
          <w:b w:val="0"/>
          <w:iCs/>
          <w:sz w:val="24"/>
          <w:szCs w:val="24"/>
        </w:rPr>
        <w:t xml:space="preserve">y zasadnutí a prijaté uznesenia </w:t>
      </w:r>
    </w:p>
    <w:p w14:paraId="53AA7BD6" w14:textId="77777777" w:rsidR="005D13F0" w:rsidRDefault="005D13F0" w:rsidP="00C05084">
      <w:pPr>
        <w:pStyle w:val="Nadpis3"/>
        <w:rPr>
          <w:rFonts w:eastAsia="Times New Roman"/>
          <w:iCs/>
          <w:sz w:val="24"/>
          <w:szCs w:val="24"/>
        </w:rPr>
      </w:pPr>
      <w:r w:rsidRPr="00DE1781">
        <w:rPr>
          <w:rFonts w:eastAsia="Times New Roman"/>
          <w:iCs/>
          <w:sz w:val="24"/>
          <w:szCs w:val="24"/>
        </w:rPr>
        <w:t>Termíny uskutočnených zas</w:t>
      </w:r>
      <w:r w:rsidR="00537F45">
        <w:rPr>
          <w:rFonts w:eastAsia="Times New Roman"/>
          <w:iCs/>
          <w:sz w:val="24"/>
          <w:szCs w:val="24"/>
        </w:rPr>
        <w:t>adnutí Rady školy pri ZŠ Skýcov za školský rok 2022/2023:</w:t>
      </w:r>
    </w:p>
    <w:p w14:paraId="4E5DB27C" w14:textId="77777777" w:rsidR="00D97B7E" w:rsidRPr="00537F45" w:rsidRDefault="00537F45" w:rsidP="00537F45">
      <w:pPr>
        <w:pStyle w:val="Nadpis3"/>
        <w:numPr>
          <w:ilvl w:val="0"/>
          <w:numId w:val="31"/>
        </w:numPr>
        <w:spacing w:before="0" w:beforeAutospacing="0" w:after="0" w:afterAutospacing="0"/>
        <w:rPr>
          <w:rFonts w:eastAsia="Times New Roman"/>
          <w:b w:val="0"/>
          <w:iCs/>
          <w:sz w:val="24"/>
          <w:szCs w:val="24"/>
        </w:rPr>
      </w:pPr>
      <w:r>
        <w:rPr>
          <w:rFonts w:eastAsia="Times New Roman"/>
          <w:iCs/>
          <w:sz w:val="24"/>
          <w:szCs w:val="24"/>
        </w:rPr>
        <w:t xml:space="preserve">15.11.2022 </w:t>
      </w:r>
      <w:r w:rsidRPr="00537F45">
        <w:rPr>
          <w:rFonts w:eastAsia="Times New Roman"/>
          <w:b w:val="0"/>
          <w:iCs/>
          <w:sz w:val="24"/>
          <w:szCs w:val="24"/>
        </w:rPr>
        <w:t>– voľba predsedu Rady školy, prerokovanie dokumentácie na školský rok 2022/2023</w:t>
      </w:r>
    </w:p>
    <w:p w14:paraId="7B950E8B" w14:textId="77777777" w:rsidR="00537F45" w:rsidRPr="00537F45" w:rsidRDefault="00537F45" w:rsidP="00537F45">
      <w:pPr>
        <w:pStyle w:val="Nadpis3"/>
        <w:numPr>
          <w:ilvl w:val="0"/>
          <w:numId w:val="31"/>
        </w:numPr>
        <w:spacing w:before="0" w:beforeAutospacing="0" w:after="0" w:afterAutospacing="0"/>
        <w:rPr>
          <w:rFonts w:eastAsia="Times New Roman"/>
          <w:iCs/>
          <w:sz w:val="24"/>
          <w:szCs w:val="24"/>
        </w:rPr>
      </w:pPr>
      <w:r>
        <w:rPr>
          <w:rFonts w:eastAsia="Times New Roman"/>
          <w:iCs/>
          <w:sz w:val="24"/>
          <w:szCs w:val="24"/>
        </w:rPr>
        <w:t xml:space="preserve">29.03.2023 – </w:t>
      </w:r>
      <w:r w:rsidRPr="00537F45">
        <w:rPr>
          <w:rFonts w:eastAsia="Times New Roman"/>
          <w:b w:val="0"/>
          <w:iCs/>
          <w:sz w:val="24"/>
          <w:szCs w:val="24"/>
        </w:rPr>
        <w:t>rozpočet základnej školy pre rok 2023</w:t>
      </w:r>
    </w:p>
    <w:p w14:paraId="205BDFFC" w14:textId="77777777" w:rsidR="00537F45" w:rsidRDefault="00537F45" w:rsidP="00537F45">
      <w:pPr>
        <w:pStyle w:val="Nadpis3"/>
        <w:spacing w:before="0" w:beforeAutospacing="0" w:after="0" w:afterAutospacing="0"/>
        <w:ind w:left="720"/>
        <w:rPr>
          <w:rFonts w:eastAsia="Times New Roman"/>
          <w:iCs/>
          <w:sz w:val="24"/>
          <w:szCs w:val="24"/>
        </w:rPr>
      </w:pPr>
    </w:p>
    <w:p w14:paraId="7FAC9930" w14:textId="77777777" w:rsidR="00BF1577" w:rsidRDefault="00BF1577" w:rsidP="00BF1577">
      <w:pPr>
        <w:pStyle w:val="Nadpis3"/>
        <w:spacing w:before="0" w:beforeAutospacing="0" w:after="0" w:afterAutospacing="0"/>
        <w:rPr>
          <w:rFonts w:eastAsia="Times New Roman"/>
          <w:iCs/>
          <w:sz w:val="24"/>
          <w:szCs w:val="24"/>
        </w:rPr>
      </w:pPr>
      <w:r>
        <w:rPr>
          <w:rFonts w:eastAsia="Times New Roman"/>
          <w:iCs/>
          <w:sz w:val="24"/>
          <w:szCs w:val="24"/>
        </w:rPr>
        <w:t xml:space="preserve">Termíny uskutočnených pracovných porád a zasadnutí pedagogických rád: </w:t>
      </w:r>
    </w:p>
    <w:p w14:paraId="1B7DD40E" w14:textId="77777777" w:rsidR="008F71E4" w:rsidRDefault="008F71E4" w:rsidP="00BF1577">
      <w:pPr>
        <w:pStyle w:val="Nadpis3"/>
        <w:spacing w:before="0" w:beforeAutospacing="0" w:after="0" w:afterAutospacing="0"/>
        <w:rPr>
          <w:rFonts w:eastAsia="Times New Roman"/>
          <w:iCs/>
          <w:sz w:val="24"/>
          <w:szCs w:val="24"/>
        </w:rPr>
      </w:pPr>
    </w:p>
    <w:p w14:paraId="453CDC40" w14:textId="77777777" w:rsidR="00D97B7E" w:rsidRDefault="00BF1577" w:rsidP="00BF1577">
      <w:pPr>
        <w:pStyle w:val="Nadpis3"/>
        <w:spacing w:before="0" w:beforeAutospacing="0" w:after="0" w:afterAutospacing="0"/>
        <w:rPr>
          <w:rFonts w:eastAsia="Times New Roman"/>
          <w:b w:val="0"/>
          <w:iCs/>
          <w:sz w:val="24"/>
          <w:szCs w:val="24"/>
        </w:rPr>
      </w:pPr>
      <w:r>
        <w:rPr>
          <w:rFonts w:eastAsia="Times New Roman"/>
          <w:iCs/>
          <w:sz w:val="24"/>
          <w:szCs w:val="24"/>
        </w:rPr>
        <w:t xml:space="preserve">Pracovné porady: </w:t>
      </w:r>
      <w:r w:rsidR="00277D9C" w:rsidRPr="00277D9C">
        <w:rPr>
          <w:rFonts w:eastAsia="Times New Roman"/>
          <w:b w:val="0"/>
          <w:iCs/>
          <w:sz w:val="24"/>
          <w:szCs w:val="24"/>
        </w:rPr>
        <w:t>15.12.2022,</w:t>
      </w:r>
      <w:r w:rsidR="00277D9C">
        <w:rPr>
          <w:rFonts w:eastAsia="Times New Roman"/>
          <w:iCs/>
          <w:sz w:val="24"/>
          <w:szCs w:val="24"/>
        </w:rPr>
        <w:t xml:space="preserve"> </w:t>
      </w:r>
    </w:p>
    <w:p w14:paraId="4ADA61CF" w14:textId="77777777" w:rsidR="00213338" w:rsidRPr="008F71E4" w:rsidRDefault="00BF1577" w:rsidP="00BF1577">
      <w:pPr>
        <w:pStyle w:val="Nadpis3"/>
        <w:spacing w:before="0" w:beforeAutospacing="0" w:after="0" w:afterAutospacing="0"/>
        <w:rPr>
          <w:rFonts w:eastAsia="Times New Roman"/>
          <w:b w:val="0"/>
          <w:iCs/>
          <w:sz w:val="24"/>
          <w:szCs w:val="24"/>
        </w:rPr>
      </w:pPr>
      <w:r>
        <w:rPr>
          <w:rFonts w:eastAsia="Times New Roman"/>
          <w:iCs/>
          <w:sz w:val="24"/>
          <w:szCs w:val="24"/>
        </w:rPr>
        <w:t>Pedagogická rada</w:t>
      </w:r>
      <w:r w:rsidRPr="00277D9C">
        <w:rPr>
          <w:rFonts w:eastAsia="Times New Roman"/>
          <w:b w:val="0"/>
          <w:iCs/>
          <w:sz w:val="24"/>
          <w:szCs w:val="24"/>
        </w:rPr>
        <w:t xml:space="preserve">: </w:t>
      </w:r>
      <w:r w:rsidR="00277D9C" w:rsidRPr="00277D9C">
        <w:rPr>
          <w:rFonts w:eastAsia="Times New Roman"/>
          <w:b w:val="0"/>
          <w:iCs/>
          <w:sz w:val="24"/>
          <w:szCs w:val="24"/>
        </w:rPr>
        <w:t>13.09.2022,</w:t>
      </w:r>
      <w:r w:rsidR="00277D9C">
        <w:rPr>
          <w:rFonts w:eastAsia="Times New Roman"/>
          <w:iCs/>
          <w:sz w:val="24"/>
          <w:szCs w:val="24"/>
        </w:rPr>
        <w:t xml:space="preserve"> </w:t>
      </w:r>
      <w:r w:rsidR="00277D9C" w:rsidRPr="00277D9C">
        <w:rPr>
          <w:rFonts w:eastAsia="Times New Roman"/>
          <w:b w:val="0"/>
          <w:iCs/>
          <w:sz w:val="24"/>
          <w:szCs w:val="24"/>
        </w:rPr>
        <w:t>15.11.2022,</w:t>
      </w:r>
      <w:r w:rsidR="00277D9C">
        <w:rPr>
          <w:rFonts w:eastAsia="Times New Roman"/>
          <w:b w:val="0"/>
          <w:iCs/>
          <w:sz w:val="24"/>
          <w:szCs w:val="24"/>
        </w:rPr>
        <w:t xml:space="preserve"> 09.01.2023,24.01.2023,  20.04.2023, 26.06.2023</w:t>
      </w:r>
    </w:p>
    <w:p w14:paraId="36E724E1" w14:textId="77777777" w:rsidR="00560051" w:rsidRDefault="00560051" w:rsidP="00C05084">
      <w:pPr>
        <w:rPr>
          <w:rFonts w:eastAsia="Times New Roman"/>
          <w:b/>
        </w:rPr>
      </w:pPr>
    </w:p>
    <w:p w14:paraId="5C7EAE0B" w14:textId="77777777" w:rsidR="00213338" w:rsidRDefault="00213338" w:rsidP="00C05084">
      <w:pPr>
        <w:rPr>
          <w:rFonts w:eastAsia="Times New Roman"/>
          <w:b/>
        </w:rPr>
      </w:pPr>
    </w:p>
    <w:p w14:paraId="02E7C1D4" w14:textId="77777777" w:rsidR="00C05084" w:rsidRPr="00D02B0A" w:rsidRDefault="00C05084" w:rsidP="00C05084">
      <w:pPr>
        <w:rPr>
          <w:rFonts w:eastAsia="Times New Roman"/>
          <w:b/>
        </w:rPr>
      </w:pPr>
      <w:r w:rsidRPr="00D02B0A">
        <w:rPr>
          <w:rFonts w:eastAsia="Times New Roman"/>
          <w:b/>
        </w:rPr>
        <w:t>Poradné orgány školy</w:t>
      </w:r>
    </w:p>
    <w:p w14:paraId="10038FBA" w14:textId="77777777" w:rsidR="00C05084" w:rsidRPr="00D02B0A" w:rsidRDefault="00C05084" w:rsidP="00C05084">
      <w:pPr>
        <w:rPr>
          <w:rFonts w:eastAsia="Times New Roman"/>
          <w:b/>
          <w:bCs/>
          <w:sz w:val="27"/>
          <w:szCs w:val="27"/>
        </w:rPr>
      </w:pPr>
    </w:p>
    <w:tbl>
      <w:tblPr>
        <w:tblStyle w:val="Mriekatabuky"/>
        <w:tblW w:w="0" w:type="auto"/>
        <w:tblLook w:val="04A0" w:firstRow="1" w:lastRow="0" w:firstColumn="1" w:lastColumn="0" w:noHBand="0" w:noVBand="1"/>
      </w:tblPr>
      <w:tblGrid>
        <w:gridCol w:w="3539"/>
        <w:gridCol w:w="2977"/>
        <w:gridCol w:w="2689"/>
      </w:tblGrid>
      <w:tr w:rsidR="00C05084" w:rsidRPr="0098340E" w14:paraId="233A2175" w14:textId="77777777" w:rsidTr="008F71E4">
        <w:tc>
          <w:tcPr>
            <w:tcW w:w="3539" w:type="dxa"/>
            <w:hideMark/>
          </w:tcPr>
          <w:p w14:paraId="73AD7E67" w14:textId="77777777" w:rsidR="00C05084" w:rsidRPr="0098340E" w:rsidRDefault="00213338" w:rsidP="008C540C">
            <w:pPr>
              <w:jc w:val="center"/>
              <w:rPr>
                <w:rFonts w:eastAsia="Times New Roman"/>
                <w:b/>
                <w:bCs/>
              </w:rPr>
            </w:pPr>
            <w:r>
              <w:rPr>
                <w:rFonts w:eastAsia="Times New Roman"/>
                <w:b/>
                <w:bCs/>
              </w:rPr>
              <w:t xml:space="preserve">Názov </w:t>
            </w:r>
          </w:p>
        </w:tc>
        <w:tc>
          <w:tcPr>
            <w:tcW w:w="2977" w:type="dxa"/>
            <w:hideMark/>
          </w:tcPr>
          <w:p w14:paraId="61D73039" w14:textId="77777777" w:rsidR="00C05084" w:rsidRPr="0098340E" w:rsidRDefault="00213338" w:rsidP="008C540C">
            <w:pPr>
              <w:jc w:val="center"/>
              <w:rPr>
                <w:rFonts w:eastAsia="Times New Roman"/>
                <w:b/>
                <w:bCs/>
              </w:rPr>
            </w:pPr>
            <w:r>
              <w:rPr>
                <w:rFonts w:eastAsia="Times New Roman"/>
                <w:b/>
                <w:bCs/>
              </w:rPr>
              <w:t xml:space="preserve">Členovia </w:t>
            </w:r>
          </w:p>
        </w:tc>
        <w:tc>
          <w:tcPr>
            <w:tcW w:w="2689" w:type="dxa"/>
            <w:hideMark/>
          </w:tcPr>
          <w:p w14:paraId="1761EFD3" w14:textId="77777777" w:rsidR="00C05084" w:rsidRPr="0098340E" w:rsidRDefault="00C05084" w:rsidP="008C540C">
            <w:pPr>
              <w:jc w:val="center"/>
              <w:rPr>
                <w:rFonts w:eastAsia="Times New Roman"/>
                <w:b/>
                <w:bCs/>
              </w:rPr>
            </w:pPr>
            <w:r w:rsidRPr="0098340E">
              <w:rPr>
                <w:rFonts w:eastAsia="Times New Roman"/>
                <w:b/>
                <w:bCs/>
              </w:rPr>
              <w:t>Zastúpenie predmetov</w:t>
            </w:r>
          </w:p>
        </w:tc>
      </w:tr>
      <w:tr w:rsidR="00C05084" w:rsidRPr="00BD0C16" w14:paraId="6F4FC24A" w14:textId="77777777" w:rsidTr="00BD0C16">
        <w:tc>
          <w:tcPr>
            <w:tcW w:w="3539" w:type="dxa"/>
          </w:tcPr>
          <w:p w14:paraId="08225B00" w14:textId="77777777" w:rsidR="00C05084" w:rsidRPr="00213338" w:rsidRDefault="00052585" w:rsidP="008C540C">
            <w:pPr>
              <w:rPr>
                <w:rFonts w:eastAsia="Times New Roman"/>
                <w:b/>
              </w:rPr>
            </w:pPr>
            <w:r>
              <w:rPr>
                <w:rFonts w:eastAsia="Times New Roman"/>
                <w:b/>
              </w:rPr>
              <w:t>Predmetová rada</w:t>
            </w:r>
          </w:p>
        </w:tc>
        <w:tc>
          <w:tcPr>
            <w:tcW w:w="2977" w:type="dxa"/>
          </w:tcPr>
          <w:p w14:paraId="2909CC25" w14:textId="77777777" w:rsidR="00C05084" w:rsidRDefault="00277D9C" w:rsidP="008C540C">
            <w:pPr>
              <w:rPr>
                <w:rFonts w:eastAsia="Times New Roman"/>
              </w:rPr>
            </w:pPr>
            <w:r>
              <w:rPr>
                <w:rFonts w:eastAsia="Times New Roman"/>
              </w:rPr>
              <w:t xml:space="preserve">Mgr. Minárová Mária </w:t>
            </w:r>
          </w:p>
          <w:p w14:paraId="77E9634E" w14:textId="77777777" w:rsidR="00277D9C" w:rsidRPr="0098340E" w:rsidRDefault="00277D9C" w:rsidP="008C540C">
            <w:pPr>
              <w:rPr>
                <w:rFonts w:eastAsia="Times New Roman"/>
              </w:rPr>
            </w:pPr>
            <w:r>
              <w:rPr>
                <w:rFonts w:eastAsia="Times New Roman"/>
              </w:rPr>
              <w:t xml:space="preserve">Mgr. Zvolenský Jozef </w:t>
            </w:r>
          </w:p>
        </w:tc>
        <w:tc>
          <w:tcPr>
            <w:tcW w:w="2689" w:type="dxa"/>
            <w:shd w:val="clear" w:color="auto" w:fill="auto"/>
          </w:tcPr>
          <w:p w14:paraId="4F93AC8F" w14:textId="77777777" w:rsidR="00C05084" w:rsidRPr="00BD0C16" w:rsidRDefault="00BD0C16" w:rsidP="00C121AA">
            <w:pPr>
              <w:jc w:val="center"/>
              <w:rPr>
                <w:rFonts w:eastAsia="Times New Roman"/>
              </w:rPr>
            </w:pPr>
            <w:r w:rsidRPr="00BD0C16">
              <w:rPr>
                <w:rFonts w:eastAsia="Times New Roman"/>
              </w:rPr>
              <w:t xml:space="preserve">Všetky predmety </w:t>
            </w:r>
            <w:r>
              <w:rPr>
                <w:rFonts w:eastAsia="Times New Roman"/>
              </w:rPr>
              <w:t xml:space="preserve">pre I. a II. stupeň </w:t>
            </w:r>
          </w:p>
        </w:tc>
      </w:tr>
      <w:tr w:rsidR="00277D9C" w:rsidRPr="00BD0C16" w14:paraId="3E756D04" w14:textId="77777777" w:rsidTr="008F71E4">
        <w:tc>
          <w:tcPr>
            <w:tcW w:w="3539" w:type="dxa"/>
          </w:tcPr>
          <w:p w14:paraId="61DD70A4" w14:textId="77777777" w:rsidR="00277D9C" w:rsidRDefault="00277D9C" w:rsidP="008C540C">
            <w:pPr>
              <w:rPr>
                <w:rFonts w:eastAsia="Times New Roman"/>
                <w:b/>
              </w:rPr>
            </w:pPr>
          </w:p>
        </w:tc>
        <w:tc>
          <w:tcPr>
            <w:tcW w:w="2977" w:type="dxa"/>
          </w:tcPr>
          <w:p w14:paraId="073722D1" w14:textId="77777777" w:rsidR="00277D9C" w:rsidRPr="0098340E" w:rsidRDefault="00277D9C" w:rsidP="008C540C">
            <w:pPr>
              <w:rPr>
                <w:rFonts w:eastAsia="Times New Roman"/>
              </w:rPr>
            </w:pPr>
          </w:p>
        </w:tc>
        <w:tc>
          <w:tcPr>
            <w:tcW w:w="2689" w:type="dxa"/>
          </w:tcPr>
          <w:p w14:paraId="693F5A3B" w14:textId="77777777" w:rsidR="00277D9C" w:rsidRPr="00BD0C16" w:rsidRDefault="00277D9C" w:rsidP="00C121AA">
            <w:pPr>
              <w:jc w:val="center"/>
              <w:rPr>
                <w:rFonts w:eastAsia="Times New Roman"/>
              </w:rPr>
            </w:pPr>
          </w:p>
        </w:tc>
      </w:tr>
      <w:tr w:rsidR="00C05084" w:rsidRPr="0098340E" w14:paraId="5288E2F7" w14:textId="77777777" w:rsidTr="00D97B7E">
        <w:tc>
          <w:tcPr>
            <w:tcW w:w="3539" w:type="dxa"/>
            <w:hideMark/>
          </w:tcPr>
          <w:p w14:paraId="39E3F54A" w14:textId="77777777" w:rsidR="00C05084" w:rsidRPr="0098340E" w:rsidRDefault="00C05084" w:rsidP="008C540C">
            <w:pPr>
              <w:rPr>
                <w:rFonts w:eastAsia="Times New Roman"/>
              </w:rPr>
            </w:pPr>
            <w:r w:rsidRPr="0098340E">
              <w:rPr>
                <w:rFonts w:eastAsia="Times New Roman"/>
                <w:b/>
                <w:bCs/>
              </w:rPr>
              <w:t>Výchovný poradca</w:t>
            </w:r>
          </w:p>
        </w:tc>
        <w:tc>
          <w:tcPr>
            <w:tcW w:w="2977" w:type="dxa"/>
          </w:tcPr>
          <w:p w14:paraId="7945F29E" w14:textId="77777777" w:rsidR="00C05084" w:rsidRPr="0098340E" w:rsidRDefault="00D97B7E" w:rsidP="008C540C">
            <w:pPr>
              <w:rPr>
                <w:rFonts w:eastAsia="Times New Roman"/>
              </w:rPr>
            </w:pPr>
            <w:r>
              <w:rPr>
                <w:rFonts w:eastAsia="Times New Roman"/>
              </w:rPr>
              <w:t xml:space="preserve">Mgr. Rajtarová Zuzana </w:t>
            </w:r>
          </w:p>
        </w:tc>
        <w:tc>
          <w:tcPr>
            <w:tcW w:w="2689" w:type="dxa"/>
          </w:tcPr>
          <w:p w14:paraId="0B799655" w14:textId="77777777" w:rsidR="00C05084" w:rsidRPr="0098340E" w:rsidRDefault="00C05084" w:rsidP="008C540C">
            <w:pPr>
              <w:rPr>
                <w:rFonts w:eastAsia="Times New Roman"/>
              </w:rPr>
            </w:pPr>
          </w:p>
        </w:tc>
      </w:tr>
      <w:tr w:rsidR="00C05084" w:rsidRPr="0098340E" w14:paraId="2B65A3E8" w14:textId="77777777" w:rsidTr="00D97B7E">
        <w:tc>
          <w:tcPr>
            <w:tcW w:w="3539" w:type="dxa"/>
            <w:hideMark/>
          </w:tcPr>
          <w:p w14:paraId="6877FE63" w14:textId="77777777" w:rsidR="00C05084" w:rsidRPr="0098340E" w:rsidRDefault="00C05084" w:rsidP="008C540C">
            <w:pPr>
              <w:rPr>
                <w:rFonts w:eastAsia="Times New Roman"/>
              </w:rPr>
            </w:pPr>
            <w:r w:rsidRPr="0098340E">
              <w:rPr>
                <w:rFonts w:eastAsia="Times New Roman"/>
                <w:b/>
                <w:bCs/>
              </w:rPr>
              <w:t>Administrátor webstránky</w:t>
            </w:r>
          </w:p>
        </w:tc>
        <w:tc>
          <w:tcPr>
            <w:tcW w:w="2977" w:type="dxa"/>
          </w:tcPr>
          <w:p w14:paraId="5E6701F1" w14:textId="77777777" w:rsidR="00C05084" w:rsidRPr="0098340E" w:rsidRDefault="00D97B7E" w:rsidP="008C540C">
            <w:pPr>
              <w:rPr>
                <w:rFonts w:eastAsia="Times New Roman"/>
              </w:rPr>
            </w:pPr>
            <w:r>
              <w:rPr>
                <w:rFonts w:eastAsia="Times New Roman"/>
              </w:rPr>
              <w:t xml:space="preserve">Mgr. Novická Valachová Silvia </w:t>
            </w:r>
          </w:p>
        </w:tc>
        <w:tc>
          <w:tcPr>
            <w:tcW w:w="2689" w:type="dxa"/>
          </w:tcPr>
          <w:p w14:paraId="30C25C8F" w14:textId="77777777" w:rsidR="00C05084" w:rsidRPr="0098340E" w:rsidRDefault="00C05084" w:rsidP="008C540C">
            <w:pPr>
              <w:rPr>
                <w:rFonts w:eastAsia="Times New Roman"/>
              </w:rPr>
            </w:pPr>
          </w:p>
        </w:tc>
      </w:tr>
    </w:tbl>
    <w:p w14:paraId="754DB978" w14:textId="77777777" w:rsidR="00C05084" w:rsidRDefault="00C05084" w:rsidP="00C05084">
      <w:pPr>
        <w:pStyle w:val="Nadpis3"/>
        <w:rPr>
          <w:rFonts w:eastAsia="Times New Roman"/>
          <w:i/>
          <w:iCs/>
          <w:sz w:val="24"/>
          <w:szCs w:val="24"/>
        </w:rPr>
      </w:pPr>
    </w:p>
    <w:p w14:paraId="41D127A8" w14:textId="77777777" w:rsidR="0098340E" w:rsidRPr="002937E8" w:rsidRDefault="00C05084">
      <w:pPr>
        <w:pStyle w:val="Nadpis3"/>
        <w:rPr>
          <w:rFonts w:eastAsia="Times New Roman"/>
          <w:u w:val="single"/>
        </w:rPr>
      </w:pPr>
      <w:r w:rsidRPr="002937E8">
        <w:rPr>
          <w:rFonts w:eastAsia="Times New Roman"/>
          <w:i/>
          <w:iCs/>
          <w:sz w:val="24"/>
          <w:szCs w:val="24"/>
          <w:u w:val="single"/>
        </w:rPr>
        <w:t>§ 2. ods. 1 d</w:t>
      </w:r>
      <w:r w:rsidR="002937E8" w:rsidRPr="002937E8">
        <w:rPr>
          <w:rFonts w:eastAsia="Times New Roman"/>
          <w:i/>
          <w:iCs/>
          <w:sz w:val="24"/>
          <w:szCs w:val="24"/>
          <w:u w:val="single"/>
        </w:rPr>
        <w:t>, § 3. a, § 3. b, § 3. c, § 3. d, § 3. e</w:t>
      </w:r>
    </w:p>
    <w:p w14:paraId="0FEB23A3" w14:textId="77777777" w:rsidR="0098340E" w:rsidRPr="0098340E" w:rsidRDefault="0098340E">
      <w:pPr>
        <w:pStyle w:val="Nadpis3"/>
        <w:rPr>
          <w:rFonts w:eastAsia="Times New Roman"/>
        </w:rPr>
      </w:pPr>
      <w:r w:rsidRPr="0098340E">
        <w:rPr>
          <w:rFonts w:eastAsia="Times New Roman"/>
        </w:rPr>
        <w:t>Údaje o počte žiakov</w:t>
      </w:r>
    </w:p>
    <w:p w14:paraId="4AC2E241" w14:textId="77777777" w:rsidR="00052585" w:rsidRDefault="00052585" w:rsidP="00C121AA">
      <w:pPr>
        <w:pStyle w:val="Normlnywebov"/>
        <w:spacing w:before="0" w:beforeAutospacing="0" w:after="0" w:afterAutospacing="0"/>
        <w:rPr>
          <w:b/>
        </w:rPr>
      </w:pPr>
      <w:r>
        <w:rPr>
          <w:b/>
        </w:rPr>
        <w:t xml:space="preserve">Počet žiakov školy v školskom roku 2022/2023: </w:t>
      </w:r>
    </w:p>
    <w:p w14:paraId="316EC0BD" w14:textId="77777777" w:rsidR="006A0554" w:rsidRDefault="00C32B24" w:rsidP="00C121AA">
      <w:pPr>
        <w:pStyle w:val="Normlnywebov"/>
        <w:spacing w:before="0" w:beforeAutospacing="0" w:after="0" w:afterAutospacing="0"/>
        <w:rPr>
          <w:bCs/>
        </w:rPr>
      </w:pPr>
      <w:r>
        <w:rPr>
          <w:b/>
          <w:bCs/>
        </w:rPr>
        <w:tab/>
      </w:r>
      <w:r>
        <w:rPr>
          <w:b/>
          <w:bCs/>
        </w:rPr>
        <w:tab/>
      </w:r>
      <w:r w:rsidR="00C121AA">
        <w:rPr>
          <w:bCs/>
        </w:rPr>
        <w:tab/>
      </w:r>
      <w:r w:rsidR="00C121AA">
        <w:rPr>
          <w:bCs/>
        </w:rPr>
        <w:tab/>
      </w:r>
    </w:p>
    <w:p w14:paraId="00E4E66F" w14:textId="77777777" w:rsidR="006A0554" w:rsidRDefault="00D97B7E" w:rsidP="00052585">
      <w:pPr>
        <w:pStyle w:val="Normlnywebov"/>
        <w:numPr>
          <w:ilvl w:val="0"/>
          <w:numId w:val="21"/>
        </w:numPr>
        <w:spacing w:before="0" w:beforeAutospacing="0" w:after="0" w:afterAutospacing="0"/>
        <w:jc w:val="both"/>
        <w:rPr>
          <w:bCs/>
        </w:rPr>
      </w:pPr>
      <w:r>
        <w:rPr>
          <w:b/>
          <w:bCs/>
        </w:rPr>
        <w:t>k 15.09.2022</w:t>
      </w:r>
      <w:r w:rsidR="006A0554">
        <w:rPr>
          <w:b/>
          <w:bCs/>
        </w:rPr>
        <w:t xml:space="preserve"> = </w:t>
      </w:r>
      <w:r w:rsidR="00C121AA" w:rsidRPr="006A0554">
        <w:rPr>
          <w:b/>
          <w:bCs/>
        </w:rPr>
        <w:t xml:space="preserve"> </w:t>
      </w:r>
      <w:r w:rsidR="00052585" w:rsidRPr="00052585">
        <w:rPr>
          <w:bCs/>
        </w:rPr>
        <w:t xml:space="preserve">88 žiakov (z toho 2 žiaci vzdelávanie v zahraničí, 27 žiakov individuálne domáce vzdelávanie, 59 žiakov prezenčné vzdelávanie v ZŚ Skýcov) </w:t>
      </w:r>
    </w:p>
    <w:p w14:paraId="6868E6A5" w14:textId="77777777" w:rsidR="00D7430F" w:rsidRPr="00D7430F" w:rsidRDefault="00D7430F" w:rsidP="00052585">
      <w:pPr>
        <w:pStyle w:val="Normlnywebov"/>
        <w:numPr>
          <w:ilvl w:val="0"/>
          <w:numId w:val="21"/>
        </w:numPr>
        <w:spacing w:before="0" w:beforeAutospacing="0" w:after="0" w:afterAutospacing="0"/>
        <w:jc w:val="both"/>
        <w:rPr>
          <w:bCs/>
        </w:rPr>
      </w:pPr>
      <w:r>
        <w:rPr>
          <w:b/>
          <w:bCs/>
        </w:rPr>
        <w:t xml:space="preserve">k 31.08.2023 = </w:t>
      </w:r>
      <w:r w:rsidRPr="00D7430F">
        <w:rPr>
          <w:bCs/>
        </w:rPr>
        <w:t xml:space="preserve">92 žiakov (z toho 2 žiaci vzdelávanie v zahraničí, 31 žiakov individuálne domáce vzdelávanie, 59 žiakov prezenčné vzdelávanie v ZŠ Skýcov) </w:t>
      </w:r>
    </w:p>
    <w:p w14:paraId="1B653C3C" w14:textId="77777777" w:rsidR="00D97B7E" w:rsidRDefault="00D97B7E" w:rsidP="00052585">
      <w:pPr>
        <w:pStyle w:val="Normlnywebov"/>
        <w:spacing w:before="0" w:beforeAutospacing="0" w:after="0" w:afterAutospacing="0"/>
        <w:jc w:val="both"/>
        <w:rPr>
          <w:b/>
        </w:rPr>
      </w:pPr>
    </w:p>
    <w:p w14:paraId="15C48525" w14:textId="77777777" w:rsidR="00C32B24" w:rsidRDefault="0098340E" w:rsidP="00C32B24">
      <w:pPr>
        <w:pStyle w:val="Normlnywebov"/>
        <w:spacing w:before="0" w:beforeAutospacing="0" w:after="0" w:afterAutospacing="0"/>
      </w:pPr>
      <w:r w:rsidRPr="00C32B24">
        <w:rPr>
          <w:b/>
        </w:rPr>
        <w:t>Počet tried:</w:t>
      </w:r>
      <w:r w:rsidRPr="0098340E">
        <w:t xml:space="preserve"> </w:t>
      </w:r>
      <w:r w:rsidR="00AC335C">
        <w:tab/>
      </w:r>
      <w:r w:rsidR="00AC335C">
        <w:tab/>
      </w:r>
      <w:r w:rsidR="00AC335C">
        <w:tab/>
      </w:r>
      <w:r w:rsidR="00AC335C">
        <w:tab/>
      </w:r>
      <w:r w:rsidR="00AC335C">
        <w:tab/>
      </w:r>
      <w:r w:rsidR="00C121AA">
        <w:tab/>
      </w:r>
      <w:r w:rsidR="00F80482">
        <w:tab/>
      </w:r>
      <w:r w:rsidR="00F80482">
        <w:tab/>
      </w:r>
      <w:r w:rsidR="0009026E" w:rsidRPr="00C32B24">
        <w:rPr>
          <w:bCs/>
        </w:rPr>
        <w:t>7</w:t>
      </w:r>
      <w:r w:rsidR="00C32B24" w:rsidRPr="00C32B24">
        <w:rPr>
          <w:bCs/>
        </w:rPr>
        <w:t xml:space="preserve"> tried</w:t>
      </w:r>
      <w:r w:rsidR="00C32B24">
        <w:rPr>
          <w:b/>
          <w:bCs/>
        </w:rPr>
        <w:t xml:space="preserve"> </w:t>
      </w:r>
    </w:p>
    <w:p w14:paraId="2F348A86" w14:textId="77777777" w:rsidR="00C32B24" w:rsidRDefault="0098340E" w:rsidP="00C32B24">
      <w:pPr>
        <w:pStyle w:val="Normlnywebov"/>
        <w:spacing w:before="0" w:beforeAutospacing="0" w:after="0" w:afterAutospacing="0"/>
      </w:pPr>
      <w:r w:rsidRPr="00C32B24">
        <w:rPr>
          <w:b/>
        </w:rPr>
        <w:t>Počet ročníkov</w:t>
      </w:r>
      <w:r w:rsidR="00C32B24" w:rsidRPr="00C32B24">
        <w:rPr>
          <w:b/>
          <w:bCs/>
        </w:rPr>
        <w:t>:</w:t>
      </w:r>
      <w:r w:rsidR="00C121AA">
        <w:rPr>
          <w:b/>
          <w:bCs/>
        </w:rPr>
        <w:tab/>
      </w:r>
      <w:r w:rsidR="00C121AA">
        <w:rPr>
          <w:b/>
          <w:bCs/>
        </w:rPr>
        <w:tab/>
      </w:r>
      <w:r w:rsidR="00C121AA">
        <w:rPr>
          <w:b/>
          <w:bCs/>
        </w:rPr>
        <w:tab/>
      </w:r>
      <w:r w:rsidR="00C121AA">
        <w:rPr>
          <w:b/>
          <w:bCs/>
        </w:rPr>
        <w:tab/>
      </w:r>
      <w:r w:rsidR="00C121AA">
        <w:rPr>
          <w:b/>
          <w:bCs/>
        </w:rPr>
        <w:tab/>
      </w:r>
      <w:r w:rsidR="00F80482">
        <w:rPr>
          <w:b/>
          <w:bCs/>
        </w:rPr>
        <w:tab/>
      </w:r>
      <w:r w:rsidR="00F80482">
        <w:rPr>
          <w:b/>
          <w:bCs/>
        </w:rPr>
        <w:tab/>
      </w:r>
      <w:r w:rsidR="0009026E" w:rsidRPr="00C32B24">
        <w:rPr>
          <w:bCs/>
        </w:rPr>
        <w:t>9</w:t>
      </w:r>
      <w:r w:rsidR="00C32B24" w:rsidRPr="00C32B24">
        <w:rPr>
          <w:bCs/>
        </w:rPr>
        <w:t xml:space="preserve"> ročníkov</w:t>
      </w:r>
      <w:r w:rsidR="00C32B24">
        <w:rPr>
          <w:b/>
          <w:bCs/>
        </w:rPr>
        <w:t xml:space="preserve"> </w:t>
      </w:r>
    </w:p>
    <w:p w14:paraId="0DB3055C" w14:textId="77777777" w:rsidR="00560051" w:rsidRDefault="00560051" w:rsidP="00C32B24">
      <w:pPr>
        <w:pStyle w:val="Normlnywebov"/>
        <w:spacing w:before="0" w:beforeAutospacing="0" w:after="0" w:afterAutospacing="0"/>
        <w:rPr>
          <w:b/>
        </w:rPr>
      </w:pPr>
    </w:p>
    <w:p w14:paraId="27E14342" w14:textId="77777777" w:rsidR="00034752" w:rsidRDefault="00034752" w:rsidP="00C32B24">
      <w:pPr>
        <w:pStyle w:val="Normlnywebov"/>
        <w:spacing w:before="0" w:beforeAutospacing="0" w:after="0" w:afterAutospacing="0"/>
        <w:rPr>
          <w:b/>
        </w:rPr>
      </w:pPr>
    </w:p>
    <w:p w14:paraId="07DE1498" w14:textId="77777777" w:rsidR="00052585" w:rsidRDefault="00052585" w:rsidP="00C32B24">
      <w:pPr>
        <w:pStyle w:val="Normlnywebov"/>
        <w:spacing w:before="0" w:beforeAutospacing="0" w:after="0" w:afterAutospacing="0"/>
        <w:rPr>
          <w:b/>
        </w:rPr>
      </w:pPr>
    </w:p>
    <w:p w14:paraId="6DC8C7FC" w14:textId="77777777" w:rsidR="00052585" w:rsidRDefault="00052585" w:rsidP="00C32B24">
      <w:pPr>
        <w:pStyle w:val="Normlnywebov"/>
        <w:spacing w:before="0" w:beforeAutospacing="0" w:after="0" w:afterAutospacing="0"/>
        <w:rPr>
          <w:b/>
        </w:rPr>
      </w:pPr>
    </w:p>
    <w:p w14:paraId="4AACF44D" w14:textId="77777777" w:rsidR="00052585" w:rsidRDefault="00052585" w:rsidP="00C32B24">
      <w:pPr>
        <w:pStyle w:val="Normlnywebov"/>
        <w:spacing w:before="0" w:beforeAutospacing="0" w:after="0" w:afterAutospacing="0"/>
        <w:rPr>
          <w:b/>
        </w:rPr>
      </w:pPr>
    </w:p>
    <w:p w14:paraId="6824FB39" w14:textId="77777777" w:rsidR="00052585" w:rsidRDefault="00052585" w:rsidP="00C32B24">
      <w:pPr>
        <w:pStyle w:val="Normlnywebov"/>
        <w:spacing w:before="0" w:beforeAutospacing="0" w:after="0" w:afterAutospacing="0"/>
        <w:rPr>
          <w:b/>
        </w:rPr>
      </w:pPr>
    </w:p>
    <w:p w14:paraId="6DC69DF5" w14:textId="77777777" w:rsidR="00052585" w:rsidRDefault="00052585" w:rsidP="00C32B24">
      <w:pPr>
        <w:pStyle w:val="Normlnywebov"/>
        <w:spacing w:before="0" w:beforeAutospacing="0" w:after="0" w:afterAutospacing="0"/>
        <w:rPr>
          <w:b/>
        </w:rPr>
      </w:pPr>
    </w:p>
    <w:p w14:paraId="77A6C18D" w14:textId="77777777" w:rsidR="00052585" w:rsidRDefault="00052585" w:rsidP="00C32B24">
      <w:pPr>
        <w:pStyle w:val="Normlnywebov"/>
        <w:spacing w:before="0" w:beforeAutospacing="0" w:after="0" w:afterAutospacing="0"/>
        <w:rPr>
          <w:b/>
        </w:rPr>
      </w:pPr>
    </w:p>
    <w:p w14:paraId="535C40AC" w14:textId="77777777" w:rsidR="0019176A" w:rsidRPr="00C32B24" w:rsidRDefault="00C32B24" w:rsidP="00C32B24">
      <w:pPr>
        <w:pStyle w:val="Normlnywebov"/>
        <w:spacing w:before="0" w:beforeAutospacing="0" w:after="0" w:afterAutospacing="0"/>
        <w:rPr>
          <w:b/>
        </w:rPr>
      </w:pPr>
      <w:r w:rsidRPr="00C32B24">
        <w:rPr>
          <w:b/>
        </w:rPr>
        <w:t>Podrobnejšie informácie  - žiaci ZŠ Skýcov k</w:t>
      </w:r>
      <w:r w:rsidR="00052585">
        <w:rPr>
          <w:b/>
        </w:rPr>
        <w:t> 15.09.2022</w:t>
      </w:r>
    </w:p>
    <w:p w14:paraId="1529E978" w14:textId="77777777" w:rsidR="00C32B24" w:rsidRDefault="00C32B24" w:rsidP="00C32B24">
      <w:pPr>
        <w:pStyle w:val="Normlnywebov"/>
        <w:spacing w:before="0" w:beforeAutospacing="0" w:after="0" w:afterAutospacing="0"/>
      </w:pPr>
    </w:p>
    <w:tbl>
      <w:tblPr>
        <w:tblStyle w:val="Mriekatabuky"/>
        <w:tblW w:w="9209" w:type="dxa"/>
        <w:tblLayout w:type="fixed"/>
        <w:tblLook w:val="04A0" w:firstRow="1" w:lastRow="0" w:firstColumn="1" w:lastColumn="0" w:noHBand="0" w:noVBand="1"/>
      </w:tblPr>
      <w:tblGrid>
        <w:gridCol w:w="3114"/>
        <w:gridCol w:w="567"/>
        <w:gridCol w:w="567"/>
        <w:gridCol w:w="567"/>
        <w:gridCol w:w="567"/>
        <w:gridCol w:w="567"/>
        <w:gridCol w:w="567"/>
        <w:gridCol w:w="567"/>
        <w:gridCol w:w="567"/>
        <w:gridCol w:w="567"/>
        <w:gridCol w:w="992"/>
      </w:tblGrid>
      <w:tr w:rsidR="00DE62AF" w:rsidRPr="005735D0" w14:paraId="310EDC89" w14:textId="77777777" w:rsidTr="00C32B24">
        <w:tc>
          <w:tcPr>
            <w:tcW w:w="3114" w:type="dxa"/>
            <w:hideMark/>
          </w:tcPr>
          <w:p w14:paraId="03EE520D" w14:textId="77777777" w:rsidR="005735D0" w:rsidRPr="005735D0" w:rsidRDefault="005735D0" w:rsidP="00937A8C">
            <w:pPr>
              <w:jc w:val="center"/>
              <w:rPr>
                <w:rFonts w:eastAsia="Times New Roman"/>
                <w:b/>
                <w:bCs/>
              </w:rPr>
            </w:pPr>
            <w:r w:rsidRPr="005735D0">
              <w:rPr>
                <w:rFonts w:eastAsia="Times New Roman"/>
                <w:b/>
                <w:bCs/>
              </w:rPr>
              <w:t>Ročník:</w:t>
            </w:r>
          </w:p>
        </w:tc>
        <w:tc>
          <w:tcPr>
            <w:tcW w:w="567" w:type="dxa"/>
            <w:hideMark/>
          </w:tcPr>
          <w:p w14:paraId="68CE6BB3"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1.</w:t>
            </w:r>
          </w:p>
        </w:tc>
        <w:tc>
          <w:tcPr>
            <w:tcW w:w="567" w:type="dxa"/>
            <w:hideMark/>
          </w:tcPr>
          <w:p w14:paraId="5206ADF5"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2.</w:t>
            </w:r>
          </w:p>
        </w:tc>
        <w:tc>
          <w:tcPr>
            <w:tcW w:w="567" w:type="dxa"/>
            <w:hideMark/>
          </w:tcPr>
          <w:p w14:paraId="654C7A7A"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3.</w:t>
            </w:r>
          </w:p>
        </w:tc>
        <w:tc>
          <w:tcPr>
            <w:tcW w:w="567" w:type="dxa"/>
            <w:hideMark/>
          </w:tcPr>
          <w:p w14:paraId="4203786E"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4.</w:t>
            </w:r>
          </w:p>
        </w:tc>
        <w:tc>
          <w:tcPr>
            <w:tcW w:w="567" w:type="dxa"/>
            <w:hideMark/>
          </w:tcPr>
          <w:p w14:paraId="1A2FF333"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5.</w:t>
            </w:r>
          </w:p>
        </w:tc>
        <w:tc>
          <w:tcPr>
            <w:tcW w:w="567" w:type="dxa"/>
            <w:hideMark/>
          </w:tcPr>
          <w:p w14:paraId="3C9199D5"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6.</w:t>
            </w:r>
          </w:p>
        </w:tc>
        <w:tc>
          <w:tcPr>
            <w:tcW w:w="567" w:type="dxa"/>
            <w:hideMark/>
          </w:tcPr>
          <w:p w14:paraId="38C763F6"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7.</w:t>
            </w:r>
          </w:p>
        </w:tc>
        <w:tc>
          <w:tcPr>
            <w:tcW w:w="567" w:type="dxa"/>
            <w:hideMark/>
          </w:tcPr>
          <w:p w14:paraId="54529734"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8.</w:t>
            </w:r>
          </w:p>
        </w:tc>
        <w:tc>
          <w:tcPr>
            <w:tcW w:w="567" w:type="dxa"/>
            <w:hideMark/>
          </w:tcPr>
          <w:p w14:paraId="7F7F80A0"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9.</w:t>
            </w:r>
          </w:p>
        </w:tc>
        <w:tc>
          <w:tcPr>
            <w:tcW w:w="992" w:type="dxa"/>
            <w:hideMark/>
          </w:tcPr>
          <w:p w14:paraId="5976790D" w14:textId="77777777" w:rsidR="005735D0" w:rsidRPr="00DE62AF" w:rsidRDefault="005735D0" w:rsidP="00937A8C">
            <w:pPr>
              <w:jc w:val="center"/>
              <w:rPr>
                <w:rFonts w:eastAsia="Times New Roman"/>
                <w:b/>
                <w:bCs/>
                <w:sz w:val="22"/>
                <w:szCs w:val="22"/>
              </w:rPr>
            </w:pPr>
            <w:r w:rsidRPr="00DE62AF">
              <w:rPr>
                <w:rFonts w:eastAsia="Times New Roman"/>
                <w:b/>
                <w:bCs/>
                <w:sz w:val="22"/>
                <w:szCs w:val="22"/>
              </w:rPr>
              <w:t>Spolu</w:t>
            </w:r>
          </w:p>
        </w:tc>
      </w:tr>
      <w:tr w:rsidR="00DE62AF" w:rsidRPr="00DE62AF" w14:paraId="1F7486C5" w14:textId="77777777" w:rsidTr="00C32B24">
        <w:tc>
          <w:tcPr>
            <w:tcW w:w="3114" w:type="dxa"/>
            <w:hideMark/>
          </w:tcPr>
          <w:p w14:paraId="222F546E" w14:textId="77777777" w:rsidR="005735D0" w:rsidRPr="005735D0" w:rsidRDefault="005735D0" w:rsidP="00937A8C">
            <w:pPr>
              <w:rPr>
                <w:rFonts w:eastAsia="Times New Roman"/>
              </w:rPr>
            </w:pPr>
            <w:r w:rsidRPr="005735D0">
              <w:rPr>
                <w:rFonts w:eastAsia="Times New Roman"/>
                <w:b/>
                <w:bCs/>
              </w:rPr>
              <w:t>Počet chlapcov</w:t>
            </w:r>
          </w:p>
        </w:tc>
        <w:tc>
          <w:tcPr>
            <w:tcW w:w="567" w:type="dxa"/>
          </w:tcPr>
          <w:p w14:paraId="0CC6BF94" w14:textId="77777777" w:rsidR="005735D0" w:rsidRPr="00DE62AF" w:rsidRDefault="003248F3" w:rsidP="005735D0">
            <w:pPr>
              <w:jc w:val="center"/>
              <w:rPr>
                <w:rFonts w:eastAsia="Times New Roman"/>
              </w:rPr>
            </w:pPr>
            <w:r>
              <w:rPr>
                <w:rFonts w:eastAsia="Times New Roman"/>
              </w:rPr>
              <w:t>4</w:t>
            </w:r>
          </w:p>
        </w:tc>
        <w:tc>
          <w:tcPr>
            <w:tcW w:w="567" w:type="dxa"/>
          </w:tcPr>
          <w:p w14:paraId="3FB04C69" w14:textId="77777777" w:rsidR="005735D0" w:rsidRPr="00DE62AF" w:rsidRDefault="003248F3" w:rsidP="005735D0">
            <w:pPr>
              <w:jc w:val="center"/>
              <w:rPr>
                <w:rFonts w:eastAsia="Times New Roman"/>
              </w:rPr>
            </w:pPr>
            <w:r>
              <w:rPr>
                <w:rFonts w:eastAsia="Times New Roman"/>
              </w:rPr>
              <w:t>6</w:t>
            </w:r>
          </w:p>
        </w:tc>
        <w:tc>
          <w:tcPr>
            <w:tcW w:w="567" w:type="dxa"/>
          </w:tcPr>
          <w:p w14:paraId="69702219" w14:textId="77777777" w:rsidR="005735D0" w:rsidRPr="00DE62AF" w:rsidRDefault="003248F3" w:rsidP="005735D0">
            <w:pPr>
              <w:jc w:val="center"/>
              <w:rPr>
                <w:rFonts w:eastAsia="Times New Roman"/>
              </w:rPr>
            </w:pPr>
            <w:r>
              <w:rPr>
                <w:rFonts w:eastAsia="Times New Roman"/>
              </w:rPr>
              <w:t>6</w:t>
            </w:r>
          </w:p>
        </w:tc>
        <w:tc>
          <w:tcPr>
            <w:tcW w:w="567" w:type="dxa"/>
          </w:tcPr>
          <w:p w14:paraId="0DD8FDA4" w14:textId="77777777" w:rsidR="005735D0" w:rsidRPr="00DE62AF" w:rsidRDefault="003248F3" w:rsidP="005735D0">
            <w:pPr>
              <w:jc w:val="center"/>
              <w:rPr>
                <w:rFonts w:eastAsia="Times New Roman"/>
              </w:rPr>
            </w:pPr>
            <w:r>
              <w:rPr>
                <w:rFonts w:eastAsia="Times New Roman"/>
              </w:rPr>
              <w:t>6</w:t>
            </w:r>
          </w:p>
        </w:tc>
        <w:tc>
          <w:tcPr>
            <w:tcW w:w="567" w:type="dxa"/>
          </w:tcPr>
          <w:p w14:paraId="588726E9" w14:textId="77777777" w:rsidR="005735D0" w:rsidRPr="00DE62AF" w:rsidRDefault="003248F3" w:rsidP="005735D0">
            <w:pPr>
              <w:jc w:val="center"/>
              <w:rPr>
                <w:rFonts w:eastAsia="Times New Roman"/>
              </w:rPr>
            </w:pPr>
            <w:r>
              <w:rPr>
                <w:rFonts w:eastAsia="Times New Roman"/>
              </w:rPr>
              <w:t>9</w:t>
            </w:r>
          </w:p>
        </w:tc>
        <w:tc>
          <w:tcPr>
            <w:tcW w:w="567" w:type="dxa"/>
          </w:tcPr>
          <w:p w14:paraId="53ECAA89" w14:textId="77777777" w:rsidR="005735D0" w:rsidRPr="00DE62AF" w:rsidRDefault="003248F3" w:rsidP="005735D0">
            <w:pPr>
              <w:jc w:val="center"/>
              <w:rPr>
                <w:rFonts w:eastAsia="Times New Roman"/>
              </w:rPr>
            </w:pPr>
            <w:r>
              <w:rPr>
                <w:rFonts w:eastAsia="Times New Roman"/>
              </w:rPr>
              <w:t>5</w:t>
            </w:r>
          </w:p>
        </w:tc>
        <w:tc>
          <w:tcPr>
            <w:tcW w:w="567" w:type="dxa"/>
          </w:tcPr>
          <w:p w14:paraId="39572735" w14:textId="77777777" w:rsidR="005735D0" w:rsidRPr="00DE62AF" w:rsidRDefault="003248F3" w:rsidP="005735D0">
            <w:pPr>
              <w:jc w:val="center"/>
              <w:rPr>
                <w:rFonts w:eastAsia="Times New Roman"/>
              </w:rPr>
            </w:pPr>
            <w:r>
              <w:rPr>
                <w:rFonts w:eastAsia="Times New Roman"/>
              </w:rPr>
              <w:t>5</w:t>
            </w:r>
          </w:p>
        </w:tc>
        <w:tc>
          <w:tcPr>
            <w:tcW w:w="567" w:type="dxa"/>
          </w:tcPr>
          <w:p w14:paraId="5F87E322" w14:textId="77777777" w:rsidR="005735D0" w:rsidRPr="00DE62AF" w:rsidRDefault="003248F3" w:rsidP="005735D0">
            <w:pPr>
              <w:jc w:val="center"/>
              <w:rPr>
                <w:rFonts w:eastAsia="Times New Roman"/>
              </w:rPr>
            </w:pPr>
            <w:r>
              <w:rPr>
                <w:rFonts w:eastAsia="Times New Roman"/>
              </w:rPr>
              <w:t>7</w:t>
            </w:r>
          </w:p>
        </w:tc>
        <w:tc>
          <w:tcPr>
            <w:tcW w:w="567" w:type="dxa"/>
          </w:tcPr>
          <w:p w14:paraId="7B21891B" w14:textId="77777777" w:rsidR="005735D0" w:rsidRPr="00DE62AF" w:rsidRDefault="003248F3" w:rsidP="005735D0">
            <w:pPr>
              <w:jc w:val="center"/>
              <w:rPr>
                <w:rFonts w:eastAsia="Times New Roman"/>
              </w:rPr>
            </w:pPr>
            <w:r>
              <w:rPr>
                <w:rFonts w:eastAsia="Times New Roman"/>
              </w:rPr>
              <w:t>6</w:t>
            </w:r>
          </w:p>
        </w:tc>
        <w:tc>
          <w:tcPr>
            <w:tcW w:w="992" w:type="dxa"/>
          </w:tcPr>
          <w:p w14:paraId="5095D761" w14:textId="77777777" w:rsidR="005735D0" w:rsidRPr="00DE62AF" w:rsidRDefault="003248F3" w:rsidP="005735D0">
            <w:pPr>
              <w:jc w:val="center"/>
              <w:rPr>
                <w:rFonts w:eastAsia="Times New Roman"/>
                <w:b/>
              </w:rPr>
            </w:pPr>
            <w:r>
              <w:rPr>
                <w:rFonts w:eastAsia="Times New Roman"/>
                <w:b/>
              </w:rPr>
              <w:t>54</w:t>
            </w:r>
          </w:p>
        </w:tc>
      </w:tr>
      <w:tr w:rsidR="00DE62AF" w:rsidRPr="00DE62AF" w14:paraId="22158B39" w14:textId="77777777" w:rsidTr="00C32B24">
        <w:tc>
          <w:tcPr>
            <w:tcW w:w="3114" w:type="dxa"/>
            <w:hideMark/>
          </w:tcPr>
          <w:p w14:paraId="546307EF" w14:textId="77777777" w:rsidR="005735D0" w:rsidRPr="005735D0" w:rsidRDefault="005735D0" w:rsidP="00937A8C">
            <w:pPr>
              <w:rPr>
                <w:rFonts w:eastAsia="Times New Roman"/>
              </w:rPr>
            </w:pPr>
            <w:r w:rsidRPr="005735D0">
              <w:rPr>
                <w:rFonts w:eastAsia="Times New Roman"/>
                <w:b/>
                <w:bCs/>
              </w:rPr>
              <w:t>Počet dievčat</w:t>
            </w:r>
          </w:p>
        </w:tc>
        <w:tc>
          <w:tcPr>
            <w:tcW w:w="567" w:type="dxa"/>
          </w:tcPr>
          <w:p w14:paraId="763449E4" w14:textId="77777777" w:rsidR="005735D0" w:rsidRPr="00DE62AF" w:rsidRDefault="003248F3" w:rsidP="00573699">
            <w:pPr>
              <w:jc w:val="center"/>
              <w:rPr>
                <w:rFonts w:eastAsia="Times New Roman"/>
              </w:rPr>
            </w:pPr>
            <w:r>
              <w:rPr>
                <w:rFonts w:eastAsia="Times New Roman"/>
              </w:rPr>
              <w:t>9</w:t>
            </w:r>
          </w:p>
        </w:tc>
        <w:tc>
          <w:tcPr>
            <w:tcW w:w="567" w:type="dxa"/>
          </w:tcPr>
          <w:p w14:paraId="4F03A983" w14:textId="77777777" w:rsidR="005735D0" w:rsidRPr="00DE62AF" w:rsidRDefault="003248F3" w:rsidP="00573699">
            <w:pPr>
              <w:jc w:val="center"/>
              <w:rPr>
                <w:rFonts w:eastAsia="Times New Roman"/>
              </w:rPr>
            </w:pPr>
            <w:r>
              <w:rPr>
                <w:rFonts w:eastAsia="Times New Roman"/>
              </w:rPr>
              <w:t>2</w:t>
            </w:r>
          </w:p>
        </w:tc>
        <w:tc>
          <w:tcPr>
            <w:tcW w:w="567" w:type="dxa"/>
          </w:tcPr>
          <w:p w14:paraId="5A8ADFD4" w14:textId="77777777" w:rsidR="005735D0" w:rsidRPr="00DE62AF" w:rsidRDefault="003248F3" w:rsidP="00573699">
            <w:pPr>
              <w:jc w:val="center"/>
              <w:rPr>
                <w:rFonts w:eastAsia="Times New Roman"/>
              </w:rPr>
            </w:pPr>
            <w:r>
              <w:rPr>
                <w:rFonts w:eastAsia="Times New Roman"/>
              </w:rPr>
              <w:t>9</w:t>
            </w:r>
          </w:p>
        </w:tc>
        <w:tc>
          <w:tcPr>
            <w:tcW w:w="567" w:type="dxa"/>
          </w:tcPr>
          <w:p w14:paraId="1CB9AEAB" w14:textId="77777777" w:rsidR="005735D0" w:rsidRPr="00DE62AF" w:rsidRDefault="003248F3" w:rsidP="00573699">
            <w:pPr>
              <w:jc w:val="center"/>
              <w:rPr>
                <w:rFonts w:eastAsia="Times New Roman"/>
              </w:rPr>
            </w:pPr>
            <w:r>
              <w:rPr>
                <w:rFonts w:eastAsia="Times New Roman"/>
              </w:rPr>
              <w:t>2</w:t>
            </w:r>
          </w:p>
        </w:tc>
        <w:tc>
          <w:tcPr>
            <w:tcW w:w="567" w:type="dxa"/>
          </w:tcPr>
          <w:p w14:paraId="1A6EAA1E" w14:textId="77777777" w:rsidR="005735D0" w:rsidRPr="00DE62AF" w:rsidRDefault="003248F3" w:rsidP="00573699">
            <w:pPr>
              <w:jc w:val="center"/>
              <w:rPr>
                <w:rFonts w:eastAsia="Times New Roman"/>
              </w:rPr>
            </w:pPr>
            <w:r>
              <w:rPr>
                <w:rFonts w:eastAsia="Times New Roman"/>
              </w:rPr>
              <w:t>6</w:t>
            </w:r>
          </w:p>
        </w:tc>
        <w:tc>
          <w:tcPr>
            <w:tcW w:w="567" w:type="dxa"/>
          </w:tcPr>
          <w:p w14:paraId="22810C21" w14:textId="77777777" w:rsidR="005735D0" w:rsidRPr="00DE62AF" w:rsidRDefault="003248F3" w:rsidP="00FF3B92">
            <w:pPr>
              <w:jc w:val="center"/>
              <w:rPr>
                <w:rFonts w:eastAsia="Times New Roman"/>
              </w:rPr>
            </w:pPr>
            <w:r>
              <w:rPr>
                <w:rFonts w:eastAsia="Times New Roman"/>
              </w:rPr>
              <w:t>0</w:t>
            </w:r>
          </w:p>
        </w:tc>
        <w:tc>
          <w:tcPr>
            <w:tcW w:w="567" w:type="dxa"/>
          </w:tcPr>
          <w:p w14:paraId="4BBB0F8D" w14:textId="77777777" w:rsidR="005735D0" w:rsidRPr="00DE62AF" w:rsidRDefault="003248F3" w:rsidP="00573699">
            <w:pPr>
              <w:jc w:val="center"/>
              <w:rPr>
                <w:rFonts w:eastAsia="Times New Roman"/>
              </w:rPr>
            </w:pPr>
            <w:r>
              <w:rPr>
                <w:rFonts w:eastAsia="Times New Roman"/>
              </w:rPr>
              <w:t>1</w:t>
            </w:r>
          </w:p>
        </w:tc>
        <w:tc>
          <w:tcPr>
            <w:tcW w:w="567" w:type="dxa"/>
          </w:tcPr>
          <w:p w14:paraId="62506B96" w14:textId="77777777" w:rsidR="005735D0" w:rsidRPr="00DE62AF" w:rsidRDefault="003248F3" w:rsidP="00573699">
            <w:pPr>
              <w:jc w:val="center"/>
              <w:rPr>
                <w:rFonts w:eastAsia="Times New Roman"/>
              </w:rPr>
            </w:pPr>
            <w:r>
              <w:rPr>
                <w:rFonts w:eastAsia="Times New Roman"/>
              </w:rPr>
              <w:t>4</w:t>
            </w:r>
          </w:p>
        </w:tc>
        <w:tc>
          <w:tcPr>
            <w:tcW w:w="567" w:type="dxa"/>
          </w:tcPr>
          <w:p w14:paraId="423C51C1" w14:textId="77777777" w:rsidR="005735D0" w:rsidRPr="00DE62AF" w:rsidRDefault="003248F3" w:rsidP="00573699">
            <w:pPr>
              <w:jc w:val="center"/>
              <w:rPr>
                <w:rFonts w:eastAsia="Times New Roman"/>
              </w:rPr>
            </w:pPr>
            <w:r>
              <w:rPr>
                <w:rFonts w:eastAsia="Times New Roman"/>
              </w:rPr>
              <w:t>1</w:t>
            </w:r>
          </w:p>
        </w:tc>
        <w:tc>
          <w:tcPr>
            <w:tcW w:w="992" w:type="dxa"/>
          </w:tcPr>
          <w:p w14:paraId="1F19210C" w14:textId="77777777" w:rsidR="005735D0" w:rsidRPr="00DE62AF" w:rsidRDefault="003248F3" w:rsidP="005735D0">
            <w:pPr>
              <w:jc w:val="center"/>
              <w:rPr>
                <w:rFonts w:eastAsia="Times New Roman"/>
                <w:b/>
              </w:rPr>
            </w:pPr>
            <w:r>
              <w:rPr>
                <w:rFonts w:eastAsia="Times New Roman"/>
                <w:b/>
              </w:rPr>
              <w:t>34</w:t>
            </w:r>
          </w:p>
        </w:tc>
      </w:tr>
      <w:tr w:rsidR="00DE62AF" w:rsidRPr="00DE62AF" w14:paraId="3CD526B3" w14:textId="77777777" w:rsidTr="00C32B24">
        <w:tc>
          <w:tcPr>
            <w:tcW w:w="3114" w:type="dxa"/>
            <w:hideMark/>
          </w:tcPr>
          <w:p w14:paraId="2F8AD696" w14:textId="77777777" w:rsidR="005735D0" w:rsidRPr="005735D0" w:rsidRDefault="005735D0" w:rsidP="00937A8C">
            <w:pPr>
              <w:rPr>
                <w:rFonts w:eastAsia="Times New Roman"/>
              </w:rPr>
            </w:pPr>
            <w:r w:rsidRPr="005735D0">
              <w:rPr>
                <w:rFonts w:eastAsia="Times New Roman"/>
                <w:b/>
                <w:bCs/>
              </w:rPr>
              <w:t>Počet žiakov spolu</w:t>
            </w:r>
          </w:p>
        </w:tc>
        <w:tc>
          <w:tcPr>
            <w:tcW w:w="567" w:type="dxa"/>
          </w:tcPr>
          <w:p w14:paraId="7C56F9E7" w14:textId="77777777" w:rsidR="005735D0" w:rsidRPr="00DE62AF" w:rsidRDefault="003248F3" w:rsidP="005735D0">
            <w:pPr>
              <w:jc w:val="center"/>
              <w:rPr>
                <w:rFonts w:eastAsia="Times New Roman"/>
              </w:rPr>
            </w:pPr>
            <w:r>
              <w:rPr>
                <w:rFonts w:eastAsia="Times New Roman"/>
              </w:rPr>
              <w:t>13</w:t>
            </w:r>
          </w:p>
        </w:tc>
        <w:tc>
          <w:tcPr>
            <w:tcW w:w="567" w:type="dxa"/>
          </w:tcPr>
          <w:p w14:paraId="2FBE02B6" w14:textId="77777777" w:rsidR="005735D0" w:rsidRPr="00DE62AF" w:rsidRDefault="003248F3" w:rsidP="005735D0">
            <w:pPr>
              <w:jc w:val="center"/>
              <w:rPr>
                <w:rFonts w:eastAsia="Times New Roman"/>
              </w:rPr>
            </w:pPr>
            <w:r>
              <w:rPr>
                <w:rFonts w:eastAsia="Times New Roman"/>
              </w:rPr>
              <w:t>8</w:t>
            </w:r>
          </w:p>
        </w:tc>
        <w:tc>
          <w:tcPr>
            <w:tcW w:w="567" w:type="dxa"/>
          </w:tcPr>
          <w:p w14:paraId="277ADA42" w14:textId="77777777" w:rsidR="005735D0" w:rsidRPr="00DE62AF" w:rsidRDefault="003248F3" w:rsidP="005735D0">
            <w:pPr>
              <w:jc w:val="center"/>
              <w:rPr>
                <w:rFonts w:eastAsia="Times New Roman"/>
              </w:rPr>
            </w:pPr>
            <w:r>
              <w:rPr>
                <w:rFonts w:eastAsia="Times New Roman"/>
              </w:rPr>
              <w:t>15</w:t>
            </w:r>
          </w:p>
        </w:tc>
        <w:tc>
          <w:tcPr>
            <w:tcW w:w="567" w:type="dxa"/>
          </w:tcPr>
          <w:p w14:paraId="2F13DD29" w14:textId="77777777" w:rsidR="005735D0" w:rsidRPr="00DE62AF" w:rsidRDefault="003248F3" w:rsidP="005735D0">
            <w:pPr>
              <w:jc w:val="center"/>
              <w:rPr>
                <w:rFonts w:eastAsia="Times New Roman"/>
              </w:rPr>
            </w:pPr>
            <w:r>
              <w:rPr>
                <w:rFonts w:eastAsia="Times New Roman"/>
              </w:rPr>
              <w:t>8</w:t>
            </w:r>
          </w:p>
        </w:tc>
        <w:tc>
          <w:tcPr>
            <w:tcW w:w="567" w:type="dxa"/>
          </w:tcPr>
          <w:p w14:paraId="281836CD" w14:textId="77777777" w:rsidR="005735D0" w:rsidRPr="00DE62AF" w:rsidRDefault="003248F3" w:rsidP="005735D0">
            <w:pPr>
              <w:jc w:val="center"/>
              <w:rPr>
                <w:rFonts w:eastAsia="Times New Roman"/>
              </w:rPr>
            </w:pPr>
            <w:r>
              <w:rPr>
                <w:rFonts w:eastAsia="Times New Roman"/>
              </w:rPr>
              <w:t>15</w:t>
            </w:r>
          </w:p>
        </w:tc>
        <w:tc>
          <w:tcPr>
            <w:tcW w:w="567" w:type="dxa"/>
          </w:tcPr>
          <w:p w14:paraId="43FB2632" w14:textId="77777777" w:rsidR="005735D0" w:rsidRPr="00DE62AF" w:rsidRDefault="003248F3" w:rsidP="005735D0">
            <w:pPr>
              <w:jc w:val="center"/>
              <w:rPr>
                <w:rFonts w:eastAsia="Times New Roman"/>
              </w:rPr>
            </w:pPr>
            <w:r>
              <w:rPr>
                <w:rFonts w:eastAsia="Times New Roman"/>
              </w:rPr>
              <w:t>5</w:t>
            </w:r>
          </w:p>
        </w:tc>
        <w:tc>
          <w:tcPr>
            <w:tcW w:w="567" w:type="dxa"/>
          </w:tcPr>
          <w:p w14:paraId="14F53032" w14:textId="77777777" w:rsidR="005735D0" w:rsidRPr="00DE62AF" w:rsidRDefault="003248F3" w:rsidP="005735D0">
            <w:pPr>
              <w:jc w:val="center"/>
              <w:rPr>
                <w:rFonts w:eastAsia="Times New Roman"/>
              </w:rPr>
            </w:pPr>
            <w:r>
              <w:rPr>
                <w:rFonts w:eastAsia="Times New Roman"/>
              </w:rPr>
              <w:t>6</w:t>
            </w:r>
          </w:p>
        </w:tc>
        <w:tc>
          <w:tcPr>
            <w:tcW w:w="567" w:type="dxa"/>
          </w:tcPr>
          <w:p w14:paraId="1D46B473" w14:textId="77777777" w:rsidR="005735D0" w:rsidRPr="00DE62AF" w:rsidRDefault="003248F3" w:rsidP="005735D0">
            <w:pPr>
              <w:jc w:val="center"/>
              <w:rPr>
                <w:rFonts w:eastAsia="Times New Roman"/>
              </w:rPr>
            </w:pPr>
            <w:r>
              <w:rPr>
                <w:rFonts w:eastAsia="Times New Roman"/>
              </w:rPr>
              <w:t>11</w:t>
            </w:r>
          </w:p>
        </w:tc>
        <w:tc>
          <w:tcPr>
            <w:tcW w:w="567" w:type="dxa"/>
          </w:tcPr>
          <w:p w14:paraId="3C8561CA" w14:textId="77777777" w:rsidR="005735D0" w:rsidRPr="00DE62AF" w:rsidRDefault="003248F3" w:rsidP="005735D0">
            <w:pPr>
              <w:jc w:val="center"/>
              <w:rPr>
                <w:rFonts w:eastAsia="Times New Roman"/>
              </w:rPr>
            </w:pPr>
            <w:r>
              <w:rPr>
                <w:rFonts w:eastAsia="Times New Roman"/>
              </w:rPr>
              <w:t>7</w:t>
            </w:r>
          </w:p>
        </w:tc>
        <w:tc>
          <w:tcPr>
            <w:tcW w:w="992" w:type="dxa"/>
          </w:tcPr>
          <w:p w14:paraId="64055D32" w14:textId="77777777" w:rsidR="005735D0" w:rsidRPr="00DE62AF" w:rsidRDefault="003248F3" w:rsidP="005735D0">
            <w:pPr>
              <w:jc w:val="center"/>
              <w:rPr>
                <w:rFonts w:eastAsia="Times New Roman"/>
                <w:b/>
              </w:rPr>
            </w:pPr>
            <w:r>
              <w:rPr>
                <w:rFonts w:eastAsia="Times New Roman"/>
                <w:b/>
              </w:rPr>
              <w:t>88</w:t>
            </w:r>
          </w:p>
        </w:tc>
      </w:tr>
      <w:tr w:rsidR="00DE62AF" w:rsidRPr="00DE62AF" w14:paraId="00DA6C01" w14:textId="77777777" w:rsidTr="00C32B24">
        <w:tc>
          <w:tcPr>
            <w:tcW w:w="3114" w:type="dxa"/>
            <w:hideMark/>
          </w:tcPr>
          <w:p w14:paraId="583A6B35" w14:textId="77777777" w:rsidR="005735D0" w:rsidRPr="004971D0" w:rsidRDefault="00C32B24" w:rsidP="00937A8C">
            <w:pPr>
              <w:rPr>
                <w:rFonts w:eastAsia="Times New Roman"/>
                <w:i/>
                <w:sz w:val="20"/>
                <w:szCs w:val="20"/>
              </w:rPr>
            </w:pPr>
            <w:r w:rsidRPr="004971D0">
              <w:rPr>
                <w:rFonts w:eastAsia="Times New Roman"/>
                <w:bCs/>
                <w:i/>
                <w:sz w:val="20"/>
                <w:szCs w:val="20"/>
              </w:rPr>
              <w:t xml:space="preserve">* </w:t>
            </w:r>
            <w:r w:rsidR="005735D0" w:rsidRPr="004971D0">
              <w:rPr>
                <w:rFonts w:eastAsia="Times New Roman"/>
                <w:bCs/>
                <w:i/>
                <w:sz w:val="20"/>
                <w:szCs w:val="20"/>
              </w:rPr>
              <w:t>z toho ŠVVP</w:t>
            </w:r>
          </w:p>
        </w:tc>
        <w:tc>
          <w:tcPr>
            <w:tcW w:w="567" w:type="dxa"/>
          </w:tcPr>
          <w:p w14:paraId="542FA359" w14:textId="77777777" w:rsidR="005735D0"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429A7808" w14:textId="77777777" w:rsidR="005735D0" w:rsidRPr="004971D0" w:rsidRDefault="003248F3" w:rsidP="005735D0">
            <w:pPr>
              <w:jc w:val="center"/>
              <w:rPr>
                <w:rFonts w:eastAsia="Times New Roman"/>
                <w:i/>
                <w:sz w:val="20"/>
                <w:szCs w:val="20"/>
              </w:rPr>
            </w:pPr>
            <w:r>
              <w:rPr>
                <w:rFonts w:eastAsia="Times New Roman"/>
                <w:i/>
                <w:sz w:val="20"/>
                <w:szCs w:val="20"/>
              </w:rPr>
              <w:t>1</w:t>
            </w:r>
          </w:p>
        </w:tc>
        <w:tc>
          <w:tcPr>
            <w:tcW w:w="567" w:type="dxa"/>
          </w:tcPr>
          <w:p w14:paraId="3AFB978F" w14:textId="77777777" w:rsidR="005735D0"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60F21BD1" w14:textId="77777777" w:rsidR="005735D0"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43221D15" w14:textId="77777777" w:rsidR="005735D0"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0EC287A6" w14:textId="77777777" w:rsidR="005735D0" w:rsidRPr="004971D0" w:rsidRDefault="003248F3" w:rsidP="005735D0">
            <w:pPr>
              <w:jc w:val="center"/>
              <w:rPr>
                <w:rFonts w:eastAsia="Times New Roman"/>
                <w:i/>
                <w:sz w:val="20"/>
                <w:szCs w:val="20"/>
              </w:rPr>
            </w:pPr>
            <w:r>
              <w:rPr>
                <w:rFonts w:eastAsia="Times New Roman"/>
                <w:i/>
                <w:sz w:val="20"/>
                <w:szCs w:val="20"/>
              </w:rPr>
              <w:t>2</w:t>
            </w:r>
          </w:p>
        </w:tc>
        <w:tc>
          <w:tcPr>
            <w:tcW w:w="567" w:type="dxa"/>
          </w:tcPr>
          <w:p w14:paraId="57DA96B0" w14:textId="77777777" w:rsidR="005735D0" w:rsidRPr="004971D0" w:rsidRDefault="003248F3" w:rsidP="005735D0">
            <w:pPr>
              <w:jc w:val="center"/>
              <w:rPr>
                <w:rFonts w:eastAsia="Times New Roman"/>
                <w:i/>
                <w:sz w:val="20"/>
                <w:szCs w:val="20"/>
              </w:rPr>
            </w:pPr>
            <w:r>
              <w:rPr>
                <w:rFonts w:eastAsia="Times New Roman"/>
                <w:i/>
                <w:sz w:val="20"/>
                <w:szCs w:val="20"/>
              </w:rPr>
              <w:t>1</w:t>
            </w:r>
          </w:p>
        </w:tc>
        <w:tc>
          <w:tcPr>
            <w:tcW w:w="567" w:type="dxa"/>
          </w:tcPr>
          <w:p w14:paraId="77D3BE4B" w14:textId="77777777" w:rsidR="005735D0" w:rsidRPr="004971D0" w:rsidRDefault="003248F3" w:rsidP="005735D0">
            <w:pPr>
              <w:jc w:val="center"/>
              <w:rPr>
                <w:rFonts w:eastAsia="Times New Roman"/>
                <w:i/>
                <w:sz w:val="20"/>
                <w:szCs w:val="20"/>
              </w:rPr>
            </w:pPr>
            <w:r>
              <w:rPr>
                <w:rFonts w:eastAsia="Times New Roman"/>
                <w:i/>
                <w:sz w:val="20"/>
                <w:szCs w:val="20"/>
              </w:rPr>
              <w:t>1</w:t>
            </w:r>
          </w:p>
        </w:tc>
        <w:tc>
          <w:tcPr>
            <w:tcW w:w="567" w:type="dxa"/>
          </w:tcPr>
          <w:p w14:paraId="113833B7" w14:textId="77777777" w:rsidR="005735D0" w:rsidRPr="004971D0" w:rsidRDefault="003248F3" w:rsidP="005735D0">
            <w:pPr>
              <w:jc w:val="center"/>
              <w:rPr>
                <w:rFonts w:eastAsia="Times New Roman"/>
                <w:i/>
                <w:sz w:val="20"/>
                <w:szCs w:val="20"/>
              </w:rPr>
            </w:pPr>
            <w:r>
              <w:rPr>
                <w:rFonts w:eastAsia="Times New Roman"/>
                <w:i/>
                <w:sz w:val="20"/>
                <w:szCs w:val="20"/>
              </w:rPr>
              <w:t>1</w:t>
            </w:r>
          </w:p>
        </w:tc>
        <w:tc>
          <w:tcPr>
            <w:tcW w:w="992" w:type="dxa"/>
          </w:tcPr>
          <w:p w14:paraId="3424BFAF" w14:textId="77777777" w:rsidR="005735D0" w:rsidRPr="004971D0" w:rsidRDefault="003248F3" w:rsidP="005735D0">
            <w:pPr>
              <w:jc w:val="center"/>
              <w:rPr>
                <w:rFonts w:eastAsia="Times New Roman"/>
                <w:b/>
                <w:i/>
                <w:sz w:val="20"/>
                <w:szCs w:val="20"/>
              </w:rPr>
            </w:pPr>
            <w:r>
              <w:rPr>
                <w:rFonts w:eastAsia="Times New Roman"/>
                <w:b/>
                <w:i/>
                <w:sz w:val="20"/>
                <w:szCs w:val="20"/>
              </w:rPr>
              <w:t>6</w:t>
            </w:r>
          </w:p>
        </w:tc>
      </w:tr>
      <w:tr w:rsidR="00DE62AF" w:rsidRPr="00DE62AF" w14:paraId="733EBE49" w14:textId="77777777" w:rsidTr="00C32B24">
        <w:tc>
          <w:tcPr>
            <w:tcW w:w="3114" w:type="dxa"/>
            <w:hideMark/>
          </w:tcPr>
          <w:p w14:paraId="566E0428" w14:textId="77777777" w:rsidR="005735D0" w:rsidRPr="004971D0" w:rsidRDefault="00C32B24" w:rsidP="00937A8C">
            <w:pPr>
              <w:rPr>
                <w:rFonts w:eastAsia="Times New Roman"/>
                <w:i/>
                <w:sz w:val="20"/>
                <w:szCs w:val="20"/>
              </w:rPr>
            </w:pPr>
            <w:r w:rsidRPr="004971D0">
              <w:rPr>
                <w:rFonts w:eastAsia="Times New Roman"/>
                <w:bCs/>
                <w:i/>
                <w:sz w:val="20"/>
                <w:szCs w:val="20"/>
              </w:rPr>
              <w:t xml:space="preserve">* </w:t>
            </w:r>
            <w:r w:rsidR="005735D0" w:rsidRPr="004971D0">
              <w:rPr>
                <w:rFonts w:eastAsia="Times New Roman"/>
                <w:bCs/>
                <w:i/>
                <w:sz w:val="20"/>
                <w:szCs w:val="20"/>
              </w:rPr>
              <w:t>z toho v ŠKD</w:t>
            </w:r>
          </w:p>
        </w:tc>
        <w:tc>
          <w:tcPr>
            <w:tcW w:w="567" w:type="dxa"/>
          </w:tcPr>
          <w:p w14:paraId="55A2494C" w14:textId="77777777" w:rsidR="005735D0" w:rsidRPr="004971D0" w:rsidRDefault="003248F3" w:rsidP="005735D0">
            <w:pPr>
              <w:jc w:val="center"/>
              <w:rPr>
                <w:rFonts w:eastAsia="Times New Roman"/>
                <w:i/>
                <w:sz w:val="20"/>
                <w:szCs w:val="20"/>
              </w:rPr>
            </w:pPr>
            <w:r>
              <w:rPr>
                <w:rFonts w:eastAsia="Times New Roman"/>
                <w:i/>
                <w:sz w:val="20"/>
                <w:szCs w:val="20"/>
              </w:rPr>
              <w:t>3</w:t>
            </w:r>
          </w:p>
        </w:tc>
        <w:tc>
          <w:tcPr>
            <w:tcW w:w="567" w:type="dxa"/>
          </w:tcPr>
          <w:p w14:paraId="4DE2DAF3" w14:textId="77777777" w:rsidR="005735D0" w:rsidRPr="004971D0" w:rsidRDefault="003248F3" w:rsidP="005735D0">
            <w:pPr>
              <w:jc w:val="center"/>
              <w:rPr>
                <w:rFonts w:eastAsia="Times New Roman"/>
                <w:i/>
                <w:sz w:val="20"/>
                <w:szCs w:val="20"/>
              </w:rPr>
            </w:pPr>
            <w:r>
              <w:rPr>
                <w:rFonts w:eastAsia="Times New Roman"/>
                <w:i/>
                <w:sz w:val="20"/>
                <w:szCs w:val="20"/>
              </w:rPr>
              <w:t>4</w:t>
            </w:r>
          </w:p>
        </w:tc>
        <w:tc>
          <w:tcPr>
            <w:tcW w:w="567" w:type="dxa"/>
          </w:tcPr>
          <w:p w14:paraId="12F67D2A" w14:textId="77777777" w:rsidR="005735D0" w:rsidRPr="004971D0" w:rsidRDefault="003248F3" w:rsidP="005735D0">
            <w:pPr>
              <w:jc w:val="center"/>
              <w:rPr>
                <w:rFonts w:eastAsia="Times New Roman"/>
                <w:i/>
                <w:sz w:val="20"/>
                <w:szCs w:val="20"/>
              </w:rPr>
            </w:pPr>
            <w:r>
              <w:rPr>
                <w:rFonts w:eastAsia="Times New Roman"/>
                <w:i/>
                <w:sz w:val="20"/>
                <w:szCs w:val="20"/>
              </w:rPr>
              <w:t>5</w:t>
            </w:r>
          </w:p>
        </w:tc>
        <w:tc>
          <w:tcPr>
            <w:tcW w:w="567" w:type="dxa"/>
          </w:tcPr>
          <w:p w14:paraId="152C626B" w14:textId="77777777" w:rsidR="005735D0" w:rsidRPr="004971D0" w:rsidRDefault="003248F3" w:rsidP="005735D0">
            <w:pPr>
              <w:jc w:val="center"/>
              <w:rPr>
                <w:rFonts w:eastAsia="Times New Roman"/>
                <w:i/>
                <w:sz w:val="20"/>
                <w:szCs w:val="20"/>
              </w:rPr>
            </w:pPr>
            <w:r>
              <w:rPr>
                <w:rFonts w:eastAsia="Times New Roman"/>
                <w:i/>
                <w:sz w:val="20"/>
                <w:szCs w:val="20"/>
              </w:rPr>
              <w:t>2</w:t>
            </w:r>
          </w:p>
        </w:tc>
        <w:tc>
          <w:tcPr>
            <w:tcW w:w="567" w:type="dxa"/>
          </w:tcPr>
          <w:p w14:paraId="62C85226" w14:textId="77777777" w:rsidR="005735D0" w:rsidRPr="004971D0" w:rsidRDefault="003248F3" w:rsidP="005735D0">
            <w:pPr>
              <w:jc w:val="center"/>
              <w:rPr>
                <w:rFonts w:eastAsia="Times New Roman"/>
                <w:i/>
                <w:sz w:val="20"/>
                <w:szCs w:val="20"/>
              </w:rPr>
            </w:pPr>
            <w:r>
              <w:rPr>
                <w:rFonts w:eastAsia="Times New Roman"/>
                <w:i/>
                <w:sz w:val="20"/>
                <w:szCs w:val="20"/>
              </w:rPr>
              <w:t>4</w:t>
            </w:r>
          </w:p>
        </w:tc>
        <w:tc>
          <w:tcPr>
            <w:tcW w:w="567" w:type="dxa"/>
          </w:tcPr>
          <w:p w14:paraId="3A046D3F" w14:textId="77777777" w:rsidR="005735D0"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56DFE3E0" w14:textId="77777777" w:rsidR="005735D0"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6635E7FB" w14:textId="77777777" w:rsidR="005735D0"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3D117FB2" w14:textId="77777777" w:rsidR="005735D0" w:rsidRPr="004971D0" w:rsidRDefault="003248F3" w:rsidP="005735D0">
            <w:pPr>
              <w:jc w:val="center"/>
              <w:rPr>
                <w:rFonts w:eastAsia="Times New Roman"/>
                <w:i/>
                <w:sz w:val="20"/>
                <w:szCs w:val="20"/>
              </w:rPr>
            </w:pPr>
            <w:r>
              <w:rPr>
                <w:rFonts w:eastAsia="Times New Roman"/>
                <w:i/>
                <w:sz w:val="20"/>
                <w:szCs w:val="20"/>
              </w:rPr>
              <w:t>0</w:t>
            </w:r>
          </w:p>
        </w:tc>
        <w:tc>
          <w:tcPr>
            <w:tcW w:w="992" w:type="dxa"/>
          </w:tcPr>
          <w:p w14:paraId="635C9EA3" w14:textId="77777777" w:rsidR="005735D0" w:rsidRPr="004971D0" w:rsidRDefault="003248F3" w:rsidP="005735D0">
            <w:pPr>
              <w:jc w:val="center"/>
              <w:rPr>
                <w:rFonts w:eastAsia="Times New Roman"/>
                <w:b/>
                <w:i/>
                <w:sz w:val="20"/>
                <w:szCs w:val="20"/>
              </w:rPr>
            </w:pPr>
            <w:r>
              <w:rPr>
                <w:rFonts w:eastAsia="Times New Roman"/>
                <w:b/>
                <w:i/>
                <w:sz w:val="20"/>
                <w:szCs w:val="20"/>
              </w:rPr>
              <w:t>18</w:t>
            </w:r>
          </w:p>
        </w:tc>
      </w:tr>
      <w:tr w:rsidR="00DE62AF" w:rsidRPr="00DE62AF" w14:paraId="3F92C014" w14:textId="77777777" w:rsidTr="00C32B24">
        <w:tc>
          <w:tcPr>
            <w:tcW w:w="3114" w:type="dxa"/>
          </w:tcPr>
          <w:p w14:paraId="4916E603" w14:textId="77777777" w:rsidR="00FF3B92" w:rsidRPr="004971D0" w:rsidRDefault="00C32B24" w:rsidP="00C32B24">
            <w:pPr>
              <w:rPr>
                <w:rFonts w:eastAsia="Times New Roman"/>
                <w:bCs/>
                <w:i/>
                <w:sz w:val="20"/>
                <w:szCs w:val="20"/>
              </w:rPr>
            </w:pPr>
            <w:r w:rsidRPr="004971D0">
              <w:rPr>
                <w:rFonts w:eastAsia="Times New Roman"/>
                <w:bCs/>
                <w:i/>
                <w:sz w:val="20"/>
                <w:szCs w:val="20"/>
              </w:rPr>
              <w:t xml:space="preserve">* </w:t>
            </w:r>
            <w:r w:rsidR="00FF3B92" w:rsidRPr="004971D0">
              <w:rPr>
                <w:rFonts w:eastAsia="Times New Roman"/>
                <w:bCs/>
                <w:i/>
                <w:sz w:val="20"/>
                <w:szCs w:val="20"/>
              </w:rPr>
              <w:t xml:space="preserve">z toho </w:t>
            </w:r>
            <w:r w:rsidRPr="004971D0">
              <w:rPr>
                <w:rFonts w:eastAsia="Times New Roman"/>
                <w:bCs/>
                <w:i/>
                <w:sz w:val="20"/>
                <w:szCs w:val="20"/>
              </w:rPr>
              <w:t>IV ,,zahraničie“</w:t>
            </w:r>
            <w:r w:rsidR="00FF3B92" w:rsidRPr="004971D0">
              <w:rPr>
                <w:rFonts w:eastAsia="Times New Roman"/>
                <w:bCs/>
                <w:i/>
                <w:sz w:val="20"/>
                <w:szCs w:val="20"/>
              </w:rPr>
              <w:t xml:space="preserve"> </w:t>
            </w:r>
          </w:p>
        </w:tc>
        <w:tc>
          <w:tcPr>
            <w:tcW w:w="567" w:type="dxa"/>
          </w:tcPr>
          <w:p w14:paraId="0E82E5B9" w14:textId="77777777" w:rsidR="00FF3B92"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4EB39B82" w14:textId="77777777" w:rsidR="00FF3B92"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5B61B7FF" w14:textId="77777777" w:rsidR="00FF3B92"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4EDC8F72" w14:textId="77777777" w:rsidR="00FF3B92" w:rsidRPr="004971D0" w:rsidRDefault="003248F3" w:rsidP="005735D0">
            <w:pPr>
              <w:jc w:val="center"/>
              <w:rPr>
                <w:rFonts w:eastAsia="Times New Roman"/>
                <w:i/>
                <w:sz w:val="20"/>
                <w:szCs w:val="20"/>
              </w:rPr>
            </w:pPr>
            <w:r>
              <w:rPr>
                <w:rFonts w:eastAsia="Times New Roman"/>
                <w:i/>
                <w:sz w:val="20"/>
                <w:szCs w:val="20"/>
              </w:rPr>
              <w:t>1</w:t>
            </w:r>
          </w:p>
        </w:tc>
        <w:tc>
          <w:tcPr>
            <w:tcW w:w="567" w:type="dxa"/>
          </w:tcPr>
          <w:p w14:paraId="7E77F222" w14:textId="77777777" w:rsidR="00FF3B92"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5A910DDE" w14:textId="77777777" w:rsidR="00FF3B92"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09CDDFE2" w14:textId="77777777" w:rsidR="00FF3B92"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3A129999" w14:textId="77777777" w:rsidR="00FF3B92"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769B5AC5" w14:textId="77777777" w:rsidR="00FF3B92" w:rsidRPr="004971D0" w:rsidRDefault="003248F3" w:rsidP="005735D0">
            <w:pPr>
              <w:jc w:val="center"/>
              <w:rPr>
                <w:rFonts w:eastAsia="Times New Roman"/>
                <w:i/>
                <w:sz w:val="20"/>
                <w:szCs w:val="20"/>
              </w:rPr>
            </w:pPr>
            <w:r>
              <w:rPr>
                <w:rFonts w:eastAsia="Times New Roman"/>
                <w:i/>
                <w:sz w:val="20"/>
                <w:szCs w:val="20"/>
              </w:rPr>
              <w:t>1</w:t>
            </w:r>
          </w:p>
        </w:tc>
        <w:tc>
          <w:tcPr>
            <w:tcW w:w="992" w:type="dxa"/>
          </w:tcPr>
          <w:p w14:paraId="40F62FC0" w14:textId="77777777" w:rsidR="00FF3B92" w:rsidRPr="004971D0" w:rsidRDefault="003248F3" w:rsidP="005735D0">
            <w:pPr>
              <w:jc w:val="center"/>
              <w:rPr>
                <w:rFonts w:eastAsia="Times New Roman"/>
                <w:b/>
                <w:i/>
                <w:sz w:val="20"/>
                <w:szCs w:val="20"/>
              </w:rPr>
            </w:pPr>
            <w:r>
              <w:rPr>
                <w:rFonts w:eastAsia="Times New Roman"/>
                <w:b/>
                <w:i/>
                <w:sz w:val="20"/>
                <w:szCs w:val="20"/>
              </w:rPr>
              <w:t>2</w:t>
            </w:r>
          </w:p>
        </w:tc>
      </w:tr>
      <w:tr w:rsidR="00C32B24" w:rsidRPr="00DE62AF" w14:paraId="2CD4AB17" w14:textId="77777777" w:rsidTr="00C32B24">
        <w:tc>
          <w:tcPr>
            <w:tcW w:w="3114" w:type="dxa"/>
          </w:tcPr>
          <w:p w14:paraId="7BDF853F" w14:textId="77777777" w:rsidR="00C32B24" w:rsidRPr="004971D0" w:rsidRDefault="00C32B24" w:rsidP="00937A8C">
            <w:pPr>
              <w:rPr>
                <w:rFonts w:eastAsia="Times New Roman"/>
                <w:bCs/>
                <w:i/>
                <w:sz w:val="20"/>
                <w:szCs w:val="20"/>
              </w:rPr>
            </w:pPr>
            <w:r w:rsidRPr="004971D0">
              <w:rPr>
                <w:rFonts w:eastAsia="Times New Roman"/>
                <w:bCs/>
                <w:i/>
                <w:sz w:val="20"/>
                <w:szCs w:val="20"/>
              </w:rPr>
              <w:t>* z toho IUP</w:t>
            </w:r>
          </w:p>
        </w:tc>
        <w:tc>
          <w:tcPr>
            <w:tcW w:w="567" w:type="dxa"/>
          </w:tcPr>
          <w:p w14:paraId="4907B4C0"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47AE151F"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7C6D2B43"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0321A3DA"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3C979512"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1E3EBA32"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6779D4CC"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47E57EA2"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4A37F59A"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992" w:type="dxa"/>
          </w:tcPr>
          <w:p w14:paraId="5FD5EC3C" w14:textId="77777777" w:rsidR="00C32B24" w:rsidRPr="004971D0" w:rsidRDefault="003248F3" w:rsidP="005735D0">
            <w:pPr>
              <w:jc w:val="center"/>
              <w:rPr>
                <w:rFonts w:eastAsia="Times New Roman"/>
                <w:b/>
                <w:i/>
                <w:sz w:val="20"/>
                <w:szCs w:val="20"/>
              </w:rPr>
            </w:pPr>
            <w:r>
              <w:rPr>
                <w:rFonts w:eastAsia="Times New Roman"/>
                <w:b/>
                <w:i/>
                <w:sz w:val="20"/>
                <w:szCs w:val="20"/>
              </w:rPr>
              <w:t>0</w:t>
            </w:r>
          </w:p>
        </w:tc>
      </w:tr>
      <w:tr w:rsidR="00C32B24" w:rsidRPr="00DE62AF" w14:paraId="1D0B0E27" w14:textId="77777777" w:rsidTr="00C32B24">
        <w:tc>
          <w:tcPr>
            <w:tcW w:w="3114" w:type="dxa"/>
          </w:tcPr>
          <w:p w14:paraId="75B45D68" w14:textId="77777777" w:rsidR="00C32B24" w:rsidRPr="004971D0" w:rsidRDefault="00C32B24" w:rsidP="00937A8C">
            <w:pPr>
              <w:rPr>
                <w:rFonts w:eastAsia="Times New Roman"/>
                <w:bCs/>
                <w:i/>
                <w:sz w:val="20"/>
                <w:szCs w:val="20"/>
              </w:rPr>
            </w:pPr>
            <w:r w:rsidRPr="004971D0">
              <w:rPr>
                <w:rFonts w:eastAsia="Times New Roman"/>
                <w:bCs/>
                <w:i/>
                <w:sz w:val="20"/>
                <w:szCs w:val="20"/>
              </w:rPr>
              <w:t>* z toho IV ,,domoškolák“</w:t>
            </w:r>
          </w:p>
        </w:tc>
        <w:tc>
          <w:tcPr>
            <w:tcW w:w="567" w:type="dxa"/>
          </w:tcPr>
          <w:p w14:paraId="237046A2" w14:textId="77777777" w:rsidR="00C32B24" w:rsidRPr="004971D0" w:rsidRDefault="003248F3" w:rsidP="005735D0">
            <w:pPr>
              <w:jc w:val="center"/>
              <w:rPr>
                <w:rFonts w:eastAsia="Times New Roman"/>
                <w:i/>
                <w:sz w:val="20"/>
                <w:szCs w:val="20"/>
              </w:rPr>
            </w:pPr>
            <w:r>
              <w:rPr>
                <w:rFonts w:eastAsia="Times New Roman"/>
                <w:i/>
                <w:sz w:val="20"/>
                <w:szCs w:val="20"/>
              </w:rPr>
              <w:t>7</w:t>
            </w:r>
          </w:p>
        </w:tc>
        <w:tc>
          <w:tcPr>
            <w:tcW w:w="567" w:type="dxa"/>
          </w:tcPr>
          <w:p w14:paraId="25528567" w14:textId="77777777" w:rsidR="00C32B24" w:rsidRPr="004971D0" w:rsidRDefault="003248F3" w:rsidP="005735D0">
            <w:pPr>
              <w:jc w:val="center"/>
              <w:rPr>
                <w:rFonts w:eastAsia="Times New Roman"/>
                <w:i/>
                <w:sz w:val="20"/>
                <w:szCs w:val="20"/>
              </w:rPr>
            </w:pPr>
            <w:r>
              <w:rPr>
                <w:rFonts w:eastAsia="Times New Roman"/>
                <w:i/>
                <w:sz w:val="20"/>
                <w:szCs w:val="20"/>
              </w:rPr>
              <w:t>2</w:t>
            </w:r>
          </w:p>
        </w:tc>
        <w:tc>
          <w:tcPr>
            <w:tcW w:w="567" w:type="dxa"/>
          </w:tcPr>
          <w:p w14:paraId="69D47E02" w14:textId="77777777" w:rsidR="00C32B24" w:rsidRPr="004971D0" w:rsidRDefault="003248F3" w:rsidP="005735D0">
            <w:pPr>
              <w:jc w:val="center"/>
              <w:rPr>
                <w:rFonts w:eastAsia="Times New Roman"/>
                <w:i/>
                <w:sz w:val="20"/>
                <w:szCs w:val="20"/>
              </w:rPr>
            </w:pPr>
            <w:r>
              <w:rPr>
                <w:rFonts w:eastAsia="Times New Roman"/>
                <w:i/>
                <w:sz w:val="20"/>
                <w:szCs w:val="20"/>
              </w:rPr>
              <w:t>7</w:t>
            </w:r>
          </w:p>
        </w:tc>
        <w:tc>
          <w:tcPr>
            <w:tcW w:w="567" w:type="dxa"/>
          </w:tcPr>
          <w:p w14:paraId="17F2F868" w14:textId="77777777" w:rsidR="00C32B24" w:rsidRPr="004971D0" w:rsidRDefault="003248F3" w:rsidP="005735D0">
            <w:pPr>
              <w:jc w:val="center"/>
              <w:rPr>
                <w:rFonts w:eastAsia="Times New Roman"/>
                <w:i/>
                <w:sz w:val="20"/>
                <w:szCs w:val="20"/>
              </w:rPr>
            </w:pPr>
            <w:r>
              <w:rPr>
                <w:rFonts w:eastAsia="Times New Roman"/>
                <w:i/>
                <w:sz w:val="20"/>
                <w:szCs w:val="20"/>
              </w:rPr>
              <w:t>2</w:t>
            </w:r>
          </w:p>
        </w:tc>
        <w:tc>
          <w:tcPr>
            <w:tcW w:w="567" w:type="dxa"/>
          </w:tcPr>
          <w:p w14:paraId="5F3073EA" w14:textId="77777777" w:rsidR="00C32B24" w:rsidRPr="004971D0" w:rsidRDefault="003248F3" w:rsidP="005735D0">
            <w:pPr>
              <w:jc w:val="center"/>
              <w:rPr>
                <w:rFonts w:eastAsia="Times New Roman"/>
                <w:i/>
                <w:sz w:val="20"/>
                <w:szCs w:val="20"/>
              </w:rPr>
            </w:pPr>
            <w:r>
              <w:rPr>
                <w:rFonts w:eastAsia="Times New Roman"/>
                <w:i/>
                <w:sz w:val="20"/>
                <w:szCs w:val="20"/>
              </w:rPr>
              <w:t>4</w:t>
            </w:r>
          </w:p>
        </w:tc>
        <w:tc>
          <w:tcPr>
            <w:tcW w:w="567" w:type="dxa"/>
          </w:tcPr>
          <w:p w14:paraId="60DBB272" w14:textId="77777777" w:rsidR="00C32B24" w:rsidRPr="004971D0" w:rsidRDefault="003248F3" w:rsidP="005735D0">
            <w:pPr>
              <w:jc w:val="center"/>
              <w:rPr>
                <w:rFonts w:eastAsia="Times New Roman"/>
                <w:i/>
                <w:sz w:val="20"/>
                <w:szCs w:val="20"/>
              </w:rPr>
            </w:pPr>
            <w:r>
              <w:rPr>
                <w:rFonts w:eastAsia="Times New Roman"/>
                <w:i/>
                <w:sz w:val="20"/>
                <w:szCs w:val="20"/>
              </w:rPr>
              <w:t>2</w:t>
            </w:r>
          </w:p>
        </w:tc>
        <w:tc>
          <w:tcPr>
            <w:tcW w:w="567" w:type="dxa"/>
          </w:tcPr>
          <w:p w14:paraId="6759A278"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567" w:type="dxa"/>
          </w:tcPr>
          <w:p w14:paraId="74BAB460" w14:textId="77777777" w:rsidR="00C32B24" w:rsidRPr="004971D0" w:rsidRDefault="003248F3" w:rsidP="005735D0">
            <w:pPr>
              <w:jc w:val="center"/>
              <w:rPr>
                <w:rFonts w:eastAsia="Times New Roman"/>
                <w:i/>
                <w:sz w:val="20"/>
                <w:szCs w:val="20"/>
              </w:rPr>
            </w:pPr>
            <w:r>
              <w:rPr>
                <w:rFonts w:eastAsia="Times New Roman"/>
                <w:i/>
                <w:sz w:val="20"/>
                <w:szCs w:val="20"/>
              </w:rPr>
              <w:t>3</w:t>
            </w:r>
          </w:p>
        </w:tc>
        <w:tc>
          <w:tcPr>
            <w:tcW w:w="567" w:type="dxa"/>
          </w:tcPr>
          <w:p w14:paraId="39A6BE76" w14:textId="77777777" w:rsidR="00C32B24" w:rsidRPr="004971D0" w:rsidRDefault="003248F3" w:rsidP="005735D0">
            <w:pPr>
              <w:jc w:val="center"/>
              <w:rPr>
                <w:rFonts w:eastAsia="Times New Roman"/>
                <w:i/>
                <w:sz w:val="20"/>
                <w:szCs w:val="20"/>
              </w:rPr>
            </w:pPr>
            <w:r>
              <w:rPr>
                <w:rFonts w:eastAsia="Times New Roman"/>
                <w:i/>
                <w:sz w:val="20"/>
                <w:szCs w:val="20"/>
              </w:rPr>
              <w:t>0</w:t>
            </w:r>
          </w:p>
        </w:tc>
        <w:tc>
          <w:tcPr>
            <w:tcW w:w="992" w:type="dxa"/>
          </w:tcPr>
          <w:p w14:paraId="4CE58ACF" w14:textId="77777777" w:rsidR="00C32B24" w:rsidRPr="004971D0" w:rsidRDefault="003248F3" w:rsidP="005735D0">
            <w:pPr>
              <w:jc w:val="center"/>
              <w:rPr>
                <w:rFonts w:eastAsia="Times New Roman"/>
                <w:b/>
                <w:i/>
                <w:sz w:val="20"/>
                <w:szCs w:val="20"/>
              </w:rPr>
            </w:pPr>
            <w:r>
              <w:rPr>
                <w:rFonts w:eastAsia="Times New Roman"/>
                <w:b/>
                <w:i/>
                <w:sz w:val="20"/>
                <w:szCs w:val="20"/>
              </w:rPr>
              <w:t>27</w:t>
            </w:r>
          </w:p>
        </w:tc>
      </w:tr>
    </w:tbl>
    <w:p w14:paraId="4C2AB7AC" w14:textId="77777777" w:rsidR="00F80482" w:rsidRPr="00F80482" w:rsidRDefault="00F80482" w:rsidP="00F80482">
      <w:pPr>
        <w:pStyle w:val="Nadpis3"/>
        <w:spacing w:before="0" w:beforeAutospacing="0" w:after="0" w:afterAutospacing="0"/>
        <w:rPr>
          <w:rFonts w:eastAsia="Times New Roman"/>
          <w:b w:val="0"/>
          <w:sz w:val="16"/>
          <w:szCs w:val="16"/>
        </w:rPr>
      </w:pPr>
      <w:bookmarkStart w:id="3" w:name="e1b"/>
      <w:bookmarkStart w:id="4" w:name="1c"/>
      <w:bookmarkEnd w:id="3"/>
      <w:bookmarkEnd w:id="4"/>
    </w:p>
    <w:p w14:paraId="1DD52298" w14:textId="77777777" w:rsidR="00F95184" w:rsidRPr="0098340E" w:rsidRDefault="00F95184" w:rsidP="00F95184">
      <w:pPr>
        <w:pStyle w:val="Nadpis3"/>
        <w:tabs>
          <w:tab w:val="left" w:pos="7935"/>
        </w:tabs>
        <w:rPr>
          <w:rFonts w:eastAsia="Times New Roman"/>
        </w:rPr>
      </w:pPr>
      <w:r w:rsidRPr="0098340E">
        <w:rPr>
          <w:rFonts w:eastAsia="Times New Roman"/>
        </w:rPr>
        <w:t>Štruktúra tried</w:t>
      </w:r>
      <w:r w:rsidR="00D7430F">
        <w:rPr>
          <w:rFonts w:eastAsia="Times New Roman"/>
        </w:rPr>
        <w:t xml:space="preserve"> k 15.09.2022</w:t>
      </w:r>
      <w:r>
        <w:rPr>
          <w:rFonts w:eastAsia="Times New Roman"/>
        </w:rPr>
        <w:tab/>
      </w:r>
    </w:p>
    <w:tbl>
      <w:tblPr>
        <w:tblStyle w:val="Mriekatabuky"/>
        <w:tblW w:w="9776" w:type="dxa"/>
        <w:tblLook w:val="04A0" w:firstRow="1" w:lastRow="0" w:firstColumn="1" w:lastColumn="0" w:noHBand="0" w:noVBand="1"/>
      </w:tblPr>
      <w:tblGrid>
        <w:gridCol w:w="1996"/>
        <w:gridCol w:w="1827"/>
        <w:gridCol w:w="1842"/>
        <w:gridCol w:w="4111"/>
      </w:tblGrid>
      <w:tr w:rsidR="00F95184" w:rsidRPr="0098340E" w14:paraId="0FE08EC6" w14:textId="77777777" w:rsidTr="000367D5">
        <w:tc>
          <w:tcPr>
            <w:tcW w:w="0" w:type="auto"/>
            <w:hideMark/>
          </w:tcPr>
          <w:p w14:paraId="149CE448" w14:textId="77777777" w:rsidR="00F95184" w:rsidRPr="0098340E" w:rsidRDefault="00F95184" w:rsidP="000367D5">
            <w:pPr>
              <w:jc w:val="center"/>
              <w:rPr>
                <w:rFonts w:eastAsia="Times New Roman"/>
                <w:b/>
                <w:bCs/>
              </w:rPr>
            </w:pPr>
            <w:r w:rsidRPr="0098340E">
              <w:rPr>
                <w:rFonts w:eastAsia="Times New Roman"/>
                <w:b/>
                <w:bCs/>
              </w:rPr>
              <w:t> </w:t>
            </w:r>
          </w:p>
        </w:tc>
        <w:tc>
          <w:tcPr>
            <w:tcW w:w="1827" w:type="dxa"/>
            <w:hideMark/>
          </w:tcPr>
          <w:p w14:paraId="61EE676F" w14:textId="77777777" w:rsidR="00F95184" w:rsidRPr="0098340E" w:rsidRDefault="00F95184" w:rsidP="000367D5">
            <w:pPr>
              <w:jc w:val="center"/>
              <w:rPr>
                <w:rFonts w:eastAsia="Times New Roman"/>
                <w:b/>
                <w:bCs/>
              </w:rPr>
            </w:pPr>
            <w:r w:rsidRPr="0098340E">
              <w:rPr>
                <w:rFonts w:eastAsia="Times New Roman"/>
                <w:b/>
                <w:bCs/>
              </w:rPr>
              <w:t>Počet tried</w:t>
            </w:r>
          </w:p>
        </w:tc>
        <w:tc>
          <w:tcPr>
            <w:tcW w:w="1842" w:type="dxa"/>
            <w:hideMark/>
          </w:tcPr>
          <w:p w14:paraId="1202FFE5" w14:textId="77777777" w:rsidR="00F95184" w:rsidRPr="0098340E" w:rsidRDefault="00F95184" w:rsidP="000367D5">
            <w:pPr>
              <w:jc w:val="center"/>
              <w:rPr>
                <w:rFonts w:eastAsia="Times New Roman"/>
                <w:b/>
                <w:bCs/>
              </w:rPr>
            </w:pPr>
            <w:r w:rsidRPr="0098340E">
              <w:rPr>
                <w:rFonts w:eastAsia="Times New Roman"/>
                <w:b/>
                <w:bCs/>
              </w:rPr>
              <w:t>Počet žiakov</w:t>
            </w:r>
          </w:p>
        </w:tc>
        <w:tc>
          <w:tcPr>
            <w:tcW w:w="4111" w:type="dxa"/>
            <w:hideMark/>
          </w:tcPr>
          <w:p w14:paraId="181F9D41" w14:textId="77777777" w:rsidR="00F95184" w:rsidRPr="0098340E" w:rsidRDefault="00F95184" w:rsidP="000367D5">
            <w:pPr>
              <w:jc w:val="center"/>
              <w:rPr>
                <w:rFonts w:eastAsia="Times New Roman"/>
                <w:b/>
                <w:bCs/>
              </w:rPr>
            </w:pPr>
            <w:r>
              <w:rPr>
                <w:rFonts w:eastAsia="Times New Roman"/>
                <w:b/>
                <w:bCs/>
              </w:rPr>
              <w:t>Z toho p</w:t>
            </w:r>
            <w:r w:rsidRPr="0098340E">
              <w:rPr>
                <w:rFonts w:eastAsia="Times New Roman"/>
                <w:b/>
                <w:bCs/>
              </w:rPr>
              <w:t>očet individ. integrovaných</w:t>
            </w:r>
          </w:p>
        </w:tc>
      </w:tr>
      <w:tr w:rsidR="00F95184" w:rsidRPr="0098340E" w14:paraId="4AB8027A" w14:textId="77777777" w:rsidTr="00D97B7E">
        <w:tc>
          <w:tcPr>
            <w:tcW w:w="0" w:type="auto"/>
            <w:hideMark/>
          </w:tcPr>
          <w:p w14:paraId="34D1F256" w14:textId="77777777" w:rsidR="00F95184" w:rsidRPr="0098340E" w:rsidRDefault="00F95184" w:rsidP="000367D5">
            <w:pPr>
              <w:rPr>
                <w:rFonts w:eastAsia="Times New Roman"/>
              </w:rPr>
            </w:pPr>
            <w:r w:rsidRPr="0098340E">
              <w:rPr>
                <w:rFonts w:eastAsia="Times New Roman"/>
                <w:b/>
                <w:bCs/>
              </w:rPr>
              <w:t>Nultého ročníka</w:t>
            </w:r>
          </w:p>
        </w:tc>
        <w:tc>
          <w:tcPr>
            <w:tcW w:w="1827" w:type="dxa"/>
          </w:tcPr>
          <w:p w14:paraId="754A8DC1" w14:textId="77777777" w:rsidR="00F95184" w:rsidRPr="00937A8C" w:rsidRDefault="008C19CE" w:rsidP="000367D5">
            <w:pPr>
              <w:jc w:val="center"/>
              <w:rPr>
                <w:rFonts w:eastAsia="Times New Roman"/>
              </w:rPr>
            </w:pPr>
            <w:r>
              <w:rPr>
                <w:rFonts w:eastAsia="Times New Roman"/>
              </w:rPr>
              <w:t>0</w:t>
            </w:r>
          </w:p>
        </w:tc>
        <w:tc>
          <w:tcPr>
            <w:tcW w:w="1842" w:type="dxa"/>
          </w:tcPr>
          <w:p w14:paraId="482D0E03" w14:textId="77777777" w:rsidR="00F95184" w:rsidRPr="00937A8C" w:rsidRDefault="008C19CE" w:rsidP="000367D5">
            <w:pPr>
              <w:jc w:val="center"/>
              <w:rPr>
                <w:rFonts w:eastAsia="Times New Roman"/>
              </w:rPr>
            </w:pPr>
            <w:r>
              <w:rPr>
                <w:rFonts w:eastAsia="Times New Roman"/>
              </w:rPr>
              <w:t>0</w:t>
            </w:r>
          </w:p>
        </w:tc>
        <w:tc>
          <w:tcPr>
            <w:tcW w:w="4111" w:type="dxa"/>
          </w:tcPr>
          <w:p w14:paraId="037F6E52" w14:textId="77777777" w:rsidR="00F95184" w:rsidRPr="00937A8C" w:rsidRDefault="008C19CE" w:rsidP="000367D5">
            <w:pPr>
              <w:jc w:val="center"/>
              <w:rPr>
                <w:rFonts w:eastAsia="Times New Roman"/>
              </w:rPr>
            </w:pPr>
            <w:r>
              <w:rPr>
                <w:rFonts w:eastAsia="Times New Roman"/>
              </w:rPr>
              <w:t>0</w:t>
            </w:r>
          </w:p>
        </w:tc>
      </w:tr>
      <w:tr w:rsidR="00F95184" w:rsidRPr="0098340E" w14:paraId="259D28F8" w14:textId="77777777" w:rsidTr="00D97B7E">
        <w:tc>
          <w:tcPr>
            <w:tcW w:w="0" w:type="auto"/>
            <w:hideMark/>
          </w:tcPr>
          <w:p w14:paraId="1043CF20" w14:textId="77777777" w:rsidR="00F95184" w:rsidRPr="0098340E" w:rsidRDefault="00F95184" w:rsidP="000367D5">
            <w:pPr>
              <w:rPr>
                <w:rFonts w:eastAsia="Times New Roman"/>
              </w:rPr>
            </w:pPr>
            <w:r w:rsidRPr="0098340E">
              <w:rPr>
                <w:rFonts w:eastAsia="Times New Roman"/>
                <w:b/>
                <w:bCs/>
              </w:rPr>
              <w:t>Prvého ročníka</w:t>
            </w:r>
          </w:p>
        </w:tc>
        <w:tc>
          <w:tcPr>
            <w:tcW w:w="1827" w:type="dxa"/>
          </w:tcPr>
          <w:p w14:paraId="146DB912" w14:textId="77777777" w:rsidR="00F95184" w:rsidRPr="00937A8C" w:rsidRDefault="008C19CE" w:rsidP="000367D5">
            <w:pPr>
              <w:jc w:val="center"/>
              <w:rPr>
                <w:rFonts w:eastAsia="Times New Roman"/>
              </w:rPr>
            </w:pPr>
            <w:r>
              <w:rPr>
                <w:rFonts w:eastAsia="Times New Roman"/>
              </w:rPr>
              <w:t>1</w:t>
            </w:r>
          </w:p>
        </w:tc>
        <w:tc>
          <w:tcPr>
            <w:tcW w:w="1842" w:type="dxa"/>
          </w:tcPr>
          <w:p w14:paraId="5061B517" w14:textId="77777777" w:rsidR="00F95184" w:rsidRPr="00937A8C" w:rsidRDefault="008C19CE" w:rsidP="000367D5">
            <w:pPr>
              <w:jc w:val="center"/>
              <w:rPr>
                <w:rFonts w:eastAsia="Times New Roman"/>
              </w:rPr>
            </w:pPr>
            <w:r>
              <w:rPr>
                <w:rFonts w:eastAsia="Times New Roman"/>
              </w:rPr>
              <w:t>13</w:t>
            </w:r>
          </w:p>
        </w:tc>
        <w:tc>
          <w:tcPr>
            <w:tcW w:w="4111" w:type="dxa"/>
          </w:tcPr>
          <w:p w14:paraId="4F6D0D1E" w14:textId="77777777" w:rsidR="00F95184" w:rsidRPr="00937A8C" w:rsidRDefault="008C19CE" w:rsidP="000367D5">
            <w:pPr>
              <w:jc w:val="center"/>
              <w:rPr>
                <w:rFonts w:eastAsia="Times New Roman"/>
              </w:rPr>
            </w:pPr>
            <w:r>
              <w:rPr>
                <w:rFonts w:eastAsia="Times New Roman"/>
              </w:rPr>
              <w:t>0</w:t>
            </w:r>
          </w:p>
        </w:tc>
      </w:tr>
      <w:tr w:rsidR="00F95184" w:rsidRPr="0098340E" w14:paraId="401731F9" w14:textId="77777777" w:rsidTr="00D97B7E">
        <w:tc>
          <w:tcPr>
            <w:tcW w:w="0" w:type="auto"/>
            <w:hideMark/>
          </w:tcPr>
          <w:p w14:paraId="1939693E" w14:textId="77777777" w:rsidR="00F95184" w:rsidRPr="0098340E" w:rsidRDefault="00F95184" w:rsidP="000367D5">
            <w:pPr>
              <w:rPr>
                <w:rFonts w:eastAsia="Times New Roman"/>
              </w:rPr>
            </w:pPr>
            <w:r w:rsidRPr="0098340E">
              <w:rPr>
                <w:rFonts w:eastAsia="Times New Roman"/>
                <w:b/>
                <w:bCs/>
              </w:rPr>
              <w:t>Bežných tried</w:t>
            </w:r>
          </w:p>
        </w:tc>
        <w:tc>
          <w:tcPr>
            <w:tcW w:w="1827" w:type="dxa"/>
          </w:tcPr>
          <w:p w14:paraId="4A873D60" w14:textId="77777777" w:rsidR="00F95184" w:rsidRPr="00937A8C" w:rsidRDefault="008C19CE" w:rsidP="000367D5">
            <w:pPr>
              <w:jc w:val="center"/>
              <w:rPr>
                <w:rFonts w:eastAsia="Times New Roman"/>
              </w:rPr>
            </w:pPr>
            <w:r>
              <w:rPr>
                <w:rFonts w:eastAsia="Times New Roman"/>
              </w:rPr>
              <w:t>6</w:t>
            </w:r>
          </w:p>
        </w:tc>
        <w:tc>
          <w:tcPr>
            <w:tcW w:w="1842" w:type="dxa"/>
          </w:tcPr>
          <w:p w14:paraId="414A5B26" w14:textId="77777777" w:rsidR="00F95184" w:rsidRPr="00937A8C" w:rsidRDefault="008C19CE" w:rsidP="000367D5">
            <w:pPr>
              <w:jc w:val="center"/>
              <w:rPr>
                <w:rFonts w:eastAsia="Times New Roman"/>
              </w:rPr>
            </w:pPr>
            <w:r>
              <w:rPr>
                <w:rFonts w:eastAsia="Times New Roman"/>
              </w:rPr>
              <w:t>75</w:t>
            </w:r>
          </w:p>
        </w:tc>
        <w:tc>
          <w:tcPr>
            <w:tcW w:w="4111" w:type="dxa"/>
          </w:tcPr>
          <w:p w14:paraId="5C97A163" w14:textId="77777777" w:rsidR="00F95184" w:rsidRPr="00937A8C" w:rsidRDefault="008C19CE" w:rsidP="000367D5">
            <w:pPr>
              <w:jc w:val="center"/>
              <w:rPr>
                <w:rFonts w:eastAsia="Times New Roman"/>
              </w:rPr>
            </w:pPr>
            <w:r>
              <w:rPr>
                <w:rFonts w:eastAsia="Times New Roman"/>
              </w:rPr>
              <w:t>6</w:t>
            </w:r>
          </w:p>
        </w:tc>
      </w:tr>
      <w:tr w:rsidR="00F95184" w:rsidRPr="0098340E" w14:paraId="7D4EA021" w14:textId="77777777" w:rsidTr="00D97B7E">
        <w:tc>
          <w:tcPr>
            <w:tcW w:w="0" w:type="auto"/>
            <w:hideMark/>
          </w:tcPr>
          <w:p w14:paraId="54E50395" w14:textId="77777777" w:rsidR="00F95184" w:rsidRPr="0098340E" w:rsidRDefault="00F95184" w:rsidP="000367D5">
            <w:pPr>
              <w:rPr>
                <w:rFonts w:eastAsia="Times New Roman"/>
              </w:rPr>
            </w:pPr>
            <w:r w:rsidRPr="0098340E">
              <w:rPr>
                <w:rFonts w:eastAsia="Times New Roman"/>
                <w:b/>
                <w:bCs/>
              </w:rPr>
              <w:t>Špeciálnych tried</w:t>
            </w:r>
          </w:p>
        </w:tc>
        <w:tc>
          <w:tcPr>
            <w:tcW w:w="1827" w:type="dxa"/>
          </w:tcPr>
          <w:p w14:paraId="70C75B12" w14:textId="77777777" w:rsidR="00F95184" w:rsidRPr="00937A8C" w:rsidRDefault="008C19CE" w:rsidP="000367D5">
            <w:pPr>
              <w:jc w:val="center"/>
              <w:rPr>
                <w:rFonts w:eastAsia="Times New Roman"/>
              </w:rPr>
            </w:pPr>
            <w:r>
              <w:rPr>
                <w:rFonts w:eastAsia="Times New Roman"/>
              </w:rPr>
              <w:t>0</w:t>
            </w:r>
          </w:p>
        </w:tc>
        <w:tc>
          <w:tcPr>
            <w:tcW w:w="1842" w:type="dxa"/>
          </w:tcPr>
          <w:p w14:paraId="2AFDA99E" w14:textId="77777777" w:rsidR="00F95184" w:rsidRPr="00937A8C" w:rsidRDefault="008C19CE" w:rsidP="000367D5">
            <w:pPr>
              <w:jc w:val="center"/>
              <w:rPr>
                <w:rFonts w:eastAsia="Times New Roman"/>
              </w:rPr>
            </w:pPr>
            <w:r>
              <w:rPr>
                <w:rFonts w:eastAsia="Times New Roman"/>
              </w:rPr>
              <w:t>0</w:t>
            </w:r>
          </w:p>
        </w:tc>
        <w:tc>
          <w:tcPr>
            <w:tcW w:w="4111" w:type="dxa"/>
          </w:tcPr>
          <w:p w14:paraId="6060D169" w14:textId="77777777" w:rsidR="00F95184" w:rsidRPr="00937A8C" w:rsidRDefault="008C19CE" w:rsidP="000367D5">
            <w:pPr>
              <w:jc w:val="center"/>
              <w:rPr>
                <w:rFonts w:eastAsia="Times New Roman"/>
              </w:rPr>
            </w:pPr>
            <w:r>
              <w:rPr>
                <w:rFonts w:eastAsia="Times New Roman"/>
              </w:rPr>
              <w:t>0</w:t>
            </w:r>
          </w:p>
        </w:tc>
      </w:tr>
      <w:tr w:rsidR="00F95184" w:rsidRPr="0098340E" w14:paraId="1134431D" w14:textId="77777777" w:rsidTr="00D97B7E">
        <w:tc>
          <w:tcPr>
            <w:tcW w:w="0" w:type="auto"/>
            <w:hideMark/>
          </w:tcPr>
          <w:p w14:paraId="4C61FCE9" w14:textId="77777777" w:rsidR="00F95184" w:rsidRPr="0098340E" w:rsidRDefault="00F95184" w:rsidP="000367D5">
            <w:pPr>
              <w:rPr>
                <w:rFonts w:eastAsia="Times New Roman"/>
              </w:rPr>
            </w:pPr>
            <w:r w:rsidRPr="0098340E">
              <w:rPr>
                <w:rFonts w:eastAsia="Times New Roman"/>
                <w:b/>
                <w:bCs/>
              </w:rPr>
              <w:t>Pre nadaných</w:t>
            </w:r>
          </w:p>
        </w:tc>
        <w:tc>
          <w:tcPr>
            <w:tcW w:w="1827" w:type="dxa"/>
          </w:tcPr>
          <w:p w14:paraId="66305846" w14:textId="77777777" w:rsidR="00F95184" w:rsidRPr="00937A8C" w:rsidRDefault="008C19CE" w:rsidP="000367D5">
            <w:pPr>
              <w:jc w:val="center"/>
              <w:rPr>
                <w:rFonts w:eastAsia="Times New Roman"/>
              </w:rPr>
            </w:pPr>
            <w:r>
              <w:rPr>
                <w:rFonts w:eastAsia="Times New Roman"/>
              </w:rPr>
              <w:t>0</w:t>
            </w:r>
          </w:p>
        </w:tc>
        <w:tc>
          <w:tcPr>
            <w:tcW w:w="1842" w:type="dxa"/>
          </w:tcPr>
          <w:p w14:paraId="67B76944" w14:textId="77777777" w:rsidR="00F95184" w:rsidRPr="00937A8C" w:rsidRDefault="008C19CE" w:rsidP="000367D5">
            <w:pPr>
              <w:jc w:val="center"/>
              <w:rPr>
                <w:rFonts w:eastAsia="Times New Roman"/>
              </w:rPr>
            </w:pPr>
            <w:r>
              <w:rPr>
                <w:rFonts w:eastAsia="Times New Roman"/>
              </w:rPr>
              <w:t>0</w:t>
            </w:r>
          </w:p>
        </w:tc>
        <w:tc>
          <w:tcPr>
            <w:tcW w:w="4111" w:type="dxa"/>
          </w:tcPr>
          <w:p w14:paraId="024E4EDE" w14:textId="77777777" w:rsidR="00F95184" w:rsidRPr="00937A8C" w:rsidRDefault="008C19CE" w:rsidP="000367D5">
            <w:pPr>
              <w:jc w:val="center"/>
              <w:rPr>
                <w:rFonts w:eastAsia="Times New Roman"/>
              </w:rPr>
            </w:pPr>
            <w:r>
              <w:rPr>
                <w:rFonts w:eastAsia="Times New Roman"/>
              </w:rPr>
              <w:t>0</w:t>
            </w:r>
          </w:p>
        </w:tc>
      </w:tr>
      <w:tr w:rsidR="00F95184" w:rsidRPr="0098340E" w14:paraId="4FB38BA2" w14:textId="77777777" w:rsidTr="00D97B7E">
        <w:tc>
          <w:tcPr>
            <w:tcW w:w="0" w:type="auto"/>
            <w:hideMark/>
          </w:tcPr>
          <w:p w14:paraId="1CFF6650" w14:textId="77777777" w:rsidR="00F95184" w:rsidRPr="0098340E" w:rsidRDefault="00F95184" w:rsidP="000367D5">
            <w:pPr>
              <w:rPr>
                <w:rFonts w:eastAsia="Times New Roman"/>
              </w:rPr>
            </w:pPr>
            <w:r w:rsidRPr="0098340E">
              <w:rPr>
                <w:rFonts w:eastAsia="Times New Roman"/>
                <w:b/>
                <w:bCs/>
              </w:rPr>
              <w:t>Spolu</w:t>
            </w:r>
          </w:p>
        </w:tc>
        <w:tc>
          <w:tcPr>
            <w:tcW w:w="1827" w:type="dxa"/>
          </w:tcPr>
          <w:p w14:paraId="0D04CD14" w14:textId="77777777" w:rsidR="00F95184" w:rsidRPr="00203877" w:rsidRDefault="008C19CE" w:rsidP="000367D5">
            <w:pPr>
              <w:jc w:val="center"/>
              <w:rPr>
                <w:rFonts w:eastAsia="Times New Roman"/>
                <w:b/>
              </w:rPr>
            </w:pPr>
            <w:r>
              <w:rPr>
                <w:rFonts w:eastAsia="Times New Roman"/>
                <w:b/>
              </w:rPr>
              <w:t>7</w:t>
            </w:r>
          </w:p>
        </w:tc>
        <w:tc>
          <w:tcPr>
            <w:tcW w:w="1842" w:type="dxa"/>
          </w:tcPr>
          <w:p w14:paraId="0C3C2CB8" w14:textId="77777777" w:rsidR="00F95184" w:rsidRPr="00203877" w:rsidRDefault="008C19CE" w:rsidP="000367D5">
            <w:pPr>
              <w:jc w:val="center"/>
              <w:rPr>
                <w:rFonts w:eastAsia="Times New Roman"/>
                <w:b/>
              </w:rPr>
            </w:pPr>
            <w:r>
              <w:rPr>
                <w:rFonts w:eastAsia="Times New Roman"/>
                <w:b/>
              </w:rPr>
              <w:t>88</w:t>
            </w:r>
          </w:p>
        </w:tc>
        <w:tc>
          <w:tcPr>
            <w:tcW w:w="4111" w:type="dxa"/>
          </w:tcPr>
          <w:p w14:paraId="7B8C4803" w14:textId="77777777" w:rsidR="00F95184" w:rsidRPr="00203877" w:rsidRDefault="008C19CE" w:rsidP="000367D5">
            <w:pPr>
              <w:jc w:val="center"/>
              <w:rPr>
                <w:rFonts w:eastAsia="Times New Roman"/>
                <w:b/>
              </w:rPr>
            </w:pPr>
            <w:r>
              <w:rPr>
                <w:rFonts w:eastAsia="Times New Roman"/>
                <w:b/>
              </w:rPr>
              <w:t>6</w:t>
            </w:r>
          </w:p>
        </w:tc>
      </w:tr>
    </w:tbl>
    <w:p w14:paraId="36009919" w14:textId="77777777" w:rsidR="0098340E" w:rsidRPr="007A4A3C" w:rsidRDefault="0098340E">
      <w:pPr>
        <w:pStyle w:val="Nadpis3"/>
        <w:rPr>
          <w:rFonts w:eastAsia="Times New Roman"/>
          <w:sz w:val="24"/>
          <w:szCs w:val="24"/>
        </w:rPr>
      </w:pPr>
      <w:r w:rsidRPr="007A4A3C">
        <w:rPr>
          <w:rFonts w:eastAsia="Times New Roman"/>
          <w:sz w:val="24"/>
          <w:szCs w:val="24"/>
        </w:rPr>
        <w:t>Zapísaní žiaci ZŠ</w:t>
      </w:r>
    </w:p>
    <w:p w14:paraId="4FFE265A" w14:textId="77777777" w:rsidR="00D97B7E" w:rsidRDefault="005735D0" w:rsidP="00D02B0A">
      <w:pPr>
        <w:pStyle w:val="Normlnywebov"/>
        <w:spacing w:before="0" w:beforeAutospacing="0" w:after="0" w:afterAutospacing="0"/>
      </w:pPr>
      <w:r w:rsidRPr="005735D0">
        <w:t>Poče</w:t>
      </w:r>
      <w:r w:rsidR="00D97B7E">
        <w:t>t zapísaných prvákov k 30.6.2022</w:t>
      </w:r>
      <w:r w:rsidR="008C19CE">
        <w:tab/>
      </w:r>
      <w:r w:rsidR="00081E70">
        <w:tab/>
        <w:t xml:space="preserve">15 žiakov (z toho 8 IV ,,domoškolák“) </w:t>
      </w:r>
    </w:p>
    <w:p w14:paraId="64123577" w14:textId="77777777" w:rsidR="00081E70" w:rsidRDefault="005735D0" w:rsidP="00D02B0A">
      <w:pPr>
        <w:pStyle w:val="Normlnywebov"/>
        <w:spacing w:before="0" w:beforeAutospacing="0" w:after="0" w:afterAutospacing="0"/>
      </w:pPr>
      <w:r w:rsidRPr="005735D0">
        <w:t>Skutočný počet žiakov 1. ročníka k</w:t>
      </w:r>
      <w:r w:rsidR="00D97B7E">
        <w:t> 01.09.2022</w:t>
      </w:r>
      <w:r w:rsidR="00081E70">
        <w:tab/>
        <w:t>13 žiakov (z toho 7 IV ,,domoškolák“)</w:t>
      </w:r>
    </w:p>
    <w:p w14:paraId="299A1037" w14:textId="77777777" w:rsidR="00D97B7E" w:rsidRDefault="005735D0" w:rsidP="00D02B0A">
      <w:pPr>
        <w:pStyle w:val="Normlnywebov"/>
        <w:spacing w:before="0" w:beforeAutospacing="0" w:after="0" w:afterAutospacing="0"/>
        <w:rPr>
          <w:iCs/>
        </w:rPr>
      </w:pPr>
      <w:r w:rsidRPr="005735D0">
        <w:t xml:space="preserve">Počet detí </w:t>
      </w:r>
      <w:r w:rsidR="00C7492F">
        <w:t>s</w:t>
      </w:r>
      <w:r w:rsidR="00FE0B97">
        <w:t> pokračovaním v PPV</w:t>
      </w:r>
      <w:r w:rsidRPr="005735D0">
        <w:t xml:space="preserve"> </w:t>
      </w:r>
      <w:r w:rsidR="00C7492F">
        <w:tab/>
      </w:r>
      <w:r w:rsidR="00081E70">
        <w:tab/>
      </w:r>
      <w:r w:rsidR="00081E70">
        <w:tab/>
        <w:t xml:space="preserve">1 žiak </w:t>
      </w:r>
      <w:r w:rsidR="00C7492F">
        <w:tab/>
      </w:r>
      <w:r w:rsidR="00C7492F">
        <w:tab/>
      </w:r>
      <w:r w:rsidR="00FE0B97">
        <w:tab/>
      </w:r>
      <w:r w:rsidR="00FE0B97">
        <w:tab/>
      </w:r>
    </w:p>
    <w:p w14:paraId="166CDCBC" w14:textId="77777777" w:rsidR="00081E70" w:rsidRDefault="00081E70" w:rsidP="00D02B0A">
      <w:pPr>
        <w:pStyle w:val="Normlnywebov"/>
        <w:spacing w:before="0" w:beforeAutospacing="0" w:after="0" w:afterAutospacing="0"/>
      </w:pPr>
    </w:p>
    <w:p w14:paraId="695CC819" w14:textId="77777777" w:rsidR="005735D0" w:rsidRPr="005735D0" w:rsidRDefault="005735D0" w:rsidP="00D02B0A">
      <w:pPr>
        <w:pStyle w:val="Normlnywebov"/>
        <w:spacing w:before="0" w:beforeAutospacing="0" w:after="0" w:afterAutospacing="0"/>
      </w:pPr>
      <w:r w:rsidRPr="005735D0">
        <w:t xml:space="preserve">Počet </w:t>
      </w:r>
      <w:r w:rsidR="00081E70">
        <w:t>zapísaných prvákov k 30.06.2023</w:t>
      </w:r>
      <w:r w:rsidR="00081E70">
        <w:tab/>
      </w:r>
      <w:r w:rsidR="00081E70">
        <w:tab/>
        <w:t>13 žiakov ( z toho 1 IV,, domoškolák“)</w:t>
      </w:r>
      <w:r w:rsidR="00081E70">
        <w:tab/>
      </w:r>
    </w:p>
    <w:p w14:paraId="277562F1" w14:textId="77777777" w:rsidR="0063577A" w:rsidRDefault="005735D0" w:rsidP="00D02B0A">
      <w:pPr>
        <w:pStyle w:val="Normlnywebov"/>
        <w:spacing w:before="0" w:beforeAutospacing="0" w:after="0" w:afterAutospacing="0"/>
      </w:pPr>
      <w:r w:rsidRPr="005735D0">
        <w:t xml:space="preserve">Počet </w:t>
      </w:r>
      <w:r w:rsidR="00C7492F">
        <w:t>detí s</w:t>
      </w:r>
      <w:r w:rsidR="00D97B7E">
        <w:t xml:space="preserve"> pokračovaním v PPV </w:t>
      </w:r>
      <w:r w:rsidR="00081E70">
        <w:t>v 2023/2024</w:t>
      </w:r>
      <w:r w:rsidR="00081E70">
        <w:tab/>
        <w:t xml:space="preserve">1 žiak </w:t>
      </w:r>
      <w:r w:rsidR="00DF250C">
        <w:t xml:space="preserve"> </w:t>
      </w:r>
      <w:bookmarkStart w:id="5" w:name="e1d"/>
      <w:bookmarkStart w:id="6" w:name="1e"/>
      <w:bookmarkEnd w:id="5"/>
      <w:bookmarkEnd w:id="6"/>
      <w:r w:rsidR="00C7492F">
        <w:tab/>
      </w:r>
      <w:r w:rsidR="00FE0B97">
        <w:tab/>
      </w:r>
    </w:p>
    <w:p w14:paraId="5D6174B1" w14:textId="77777777" w:rsidR="005735D0" w:rsidRPr="007A4A3C" w:rsidRDefault="005735D0" w:rsidP="005735D0">
      <w:pPr>
        <w:pStyle w:val="Normlnywebov"/>
      </w:pPr>
      <w:r w:rsidRPr="007A4A3C">
        <w:rPr>
          <w:b/>
          <w:bCs/>
        </w:rPr>
        <w:t>Uko</w:t>
      </w:r>
      <w:r w:rsidR="00D61D97" w:rsidRPr="007A4A3C">
        <w:rPr>
          <w:b/>
          <w:bCs/>
        </w:rPr>
        <w:t>nčenie školskej dochádzky</w:t>
      </w:r>
    </w:p>
    <w:p w14:paraId="7EC68C87" w14:textId="77777777" w:rsidR="005735D0" w:rsidRDefault="00AD18AA" w:rsidP="00332598">
      <w:pPr>
        <w:pStyle w:val="Normlnywebov"/>
        <w:ind w:firstLine="708"/>
        <w:jc w:val="both"/>
      </w:pPr>
      <w:r>
        <w:t>Z celkového</w:t>
      </w:r>
      <w:r w:rsidR="00081E70">
        <w:t xml:space="preserve"> počtu 7 žiakov bolo 6</w:t>
      </w:r>
      <w:r w:rsidR="005735D0" w:rsidRPr="005735D0">
        <w:t xml:space="preserve"> žiakov deviateho ročníka prijatých</w:t>
      </w:r>
      <w:r w:rsidR="00EE445F">
        <w:t xml:space="preserve"> </w:t>
      </w:r>
      <w:r w:rsidR="00081E70">
        <w:t xml:space="preserve">na štúdium na stredné školy, 1 žiačka 9. ročníka pokračuje v štúdiu na zahraničnej škole. </w:t>
      </w:r>
    </w:p>
    <w:p w14:paraId="220A1C45" w14:textId="77777777" w:rsidR="002D7A49" w:rsidRPr="002D7A49" w:rsidRDefault="002D7A49" w:rsidP="002D7A49">
      <w:pPr>
        <w:pStyle w:val="Normlnywebov"/>
        <w:spacing w:before="0" w:beforeAutospacing="0" w:after="0" w:afterAutospacing="0"/>
        <w:jc w:val="both"/>
        <w:rPr>
          <w:b/>
        </w:rPr>
      </w:pPr>
      <w:r>
        <w:t xml:space="preserve">Počet žiakov, ktorí podali prihlášku na strednú školu </w:t>
      </w:r>
      <w:r>
        <w:tab/>
      </w:r>
      <w:r>
        <w:tab/>
      </w:r>
      <w:r>
        <w:tab/>
      </w:r>
      <w:r>
        <w:tab/>
      </w:r>
      <w:r w:rsidR="00081E70">
        <w:rPr>
          <w:b/>
        </w:rPr>
        <w:t>6</w:t>
      </w:r>
    </w:p>
    <w:p w14:paraId="78EB350A" w14:textId="77777777" w:rsidR="002D7A49" w:rsidRPr="002D7A49" w:rsidRDefault="002D7A49" w:rsidP="002D7A49">
      <w:pPr>
        <w:pStyle w:val="Normlnywebov"/>
        <w:spacing w:before="0" w:beforeAutospacing="0" w:after="0" w:afterAutospacing="0"/>
        <w:jc w:val="both"/>
        <w:rPr>
          <w:b/>
        </w:rPr>
      </w:pPr>
      <w:r>
        <w:t xml:space="preserve">Počet žiakov prijatých na strednú školu </w:t>
      </w:r>
      <w:r>
        <w:tab/>
      </w:r>
      <w:r>
        <w:tab/>
      </w:r>
      <w:r>
        <w:tab/>
      </w:r>
      <w:r>
        <w:tab/>
      </w:r>
      <w:r>
        <w:tab/>
      </w:r>
      <w:r>
        <w:tab/>
      </w:r>
      <w:r w:rsidR="00081E70">
        <w:rPr>
          <w:b/>
        </w:rPr>
        <w:t>6</w:t>
      </w:r>
    </w:p>
    <w:p w14:paraId="725EC6C0" w14:textId="77777777" w:rsidR="002D7A49" w:rsidRPr="005735D0" w:rsidRDefault="002D7A49" w:rsidP="002D7A49">
      <w:pPr>
        <w:pStyle w:val="Normlnywebov"/>
        <w:spacing w:before="0" w:beforeAutospacing="0" w:after="0" w:afterAutospacing="0"/>
        <w:jc w:val="both"/>
      </w:pPr>
    </w:p>
    <w:p w14:paraId="38FBB959" w14:textId="77777777" w:rsidR="005575A5" w:rsidRDefault="00EE445F" w:rsidP="00081E70">
      <w:pPr>
        <w:pStyle w:val="Normlnywebov"/>
        <w:numPr>
          <w:ilvl w:val="0"/>
          <w:numId w:val="23"/>
        </w:numPr>
        <w:spacing w:before="0" w:beforeAutospacing="0" w:after="0" w:afterAutospacing="0"/>
      </w:pPr>
      <w:r>
        <w:t xml:space="preserve">1 žiak 9. ročníka – </w:t>
      </w:r>
      <w:r w:rsidR="00081E70">
        <w:t>Stredná odborná škola polytechnická, UL. SNP 2, 95301 Zlaté Moravce</w:t>
      </w:r>
    </w:p>
    <w:p w14:paraId="2C026014" w14:textId="77777777" w:rsidR="00081E70" w:rsidRDefault="00081E70" w:rsidP="00081E70">
      <w:pPr>
        <w:pStyle w:val="Normlnywebov"/>
        <w:numPr>
          <w:ilvl w:val="0"/>
          <w:numId w:val="23"/>
        </w:numPr>
        <w:spacing w:before="0" w:beforeAutospacing="0" w:after="0" w:afterAutospacing="0"/>
      </w:pPr>
      <w:r>
        <w:t xml:space="preserve">1 žiak 9. ročníka – </w:t>
      </w:r>
      <w:r w:rsidR="00255D9C">
        <w:t>Gymnázium sv. Cyrila a Metoda v Nitre</w:t>
      </w:r>
    </w:p>
    <w:p w14:paraId="722CA373" w14:textId="77777777" w:rsidR="002D7A49" w:rsidRDefault="00255D9C" w:rsidP="00255D9C">
      <w:pPr>
        <w:pStyle w:val="Normlnywebov"/>
        <w:numPr>
          <w:ilvl w:val="0"/>
          <w:numId w:val="23"/>
        </w:numPr>
        <w:spacing w:before="0" w:beforeAutospacing="0" w:after="0" w:afterAutospacing="0"/>
      </w:pPr>
      <w:r>
        <w:t>1 žiak 9. ročníka – Obchodná akadémia Zlaté Moravce</w:t>
      </w:r>
    </w:p>
    <w:p w14:paraId="358757DB" w14:textId="77777777" w:rsidR="00255D9C" w:rsidRDefault="00255D9C" w:rsidP="00F3771D">
      <w:pPr>
        <w:pStyle w:val="Normlnywebov"/>
        <w:numPr>
          <w:ilvl w:val="0"/>
          <w:numId w:val="23"/>
        </w:numPr>
        <w:spacing w:before="0" w:beforeAutospacing="0" w:after="0" w:afterAutospacing="0"/>
      </w:pPr>
      <w:r>
        <w:t>1 žiak 9. ročníka – Gymnázium sv. Cyrila a Metoda v Nitre</w:t>
      </w:r>
    </w:p>
    <w:p w14:paraId="244247C0" w14:textId="77777777" w:rsidR="00D97B7E" w:rsidRPr="00255D9C" w:rsidRDefault="00255D9C" w:rsidP="00255D9C">
      <w:pPr>
        <w:pStyle w:val="Normlnywebov"/>
        <w:numPr>
          <w:ilvl w:val="0"/>
          <w:numId w:val="23"/>
        </w:numPr>
        <w:spacing w:before="0" w:beforeAutospacing="0" w:after="0" w:afterAutospacing="0"/>
        <w:rPr>
          <w:rFonts w:eastAsia="Times New Roman"/>
        </w:rPr>
      </w:pPr>
      <w:r>
        <w:t>1 žiak 9. ročníka – Stredná odborná škola technická, Ul. 1. mája 22, Zlaté Moravce</w:t>
      </w:r>
    </w:p>
    <w:p w14:paraId="1DC74667" w14:textId="77777777" w:rsidR="00D97B7E" w:rsidRPr="00BD0C16" w:rsidRDefault="00255D9C" w:rsidP="00BD0C16">
      <w:pPr>
        <w:pStyle w:val="Normlnywebov"/>
        <w:numPr>
          <w:ilvl w:val="0"/>
          <w:numId w:val="23"/>
        </w:numPr>
        <w:spacing w:before="0" w:beforeAutospacing="0" w:after="0" w:afterAutospacing="0"/>
        <w:rPr>
          <w:rFonts w:eastAsia="Times New Roman"/>
        </w:rPr>
      </w:pPr>
      <w:r w:rsidRPr="00BD0C16">
        <w:t xml:space="preserve">1 žiak 9. ročníka – Stredná odborná škola technická, Ul. 1. mája 22, Zlaté Moravce </w:t>
      </w:r>
    </w:p>
    <w:p w14:paraId="00E492FF" w14:textId="77777777" w:rsidR="00E75827" w:rsidRDefault="00E75827">
      <w:pPr>
        <w:pStyle w:val="Nadpis3"/>
        <w:rPr>
          <w:rFonts w:eastAsia="Times New Roman"/>
          <w:sz w:val="24"/>
          <w:szCs w:val="24"/>
        </w:rPr>
      </w:pPr>
    </w:p>
    <w:p w14:paraId="5BE7EF3E" w14:textId="77777777" w:rsidR="00D7430F" w:rsidRPr="00D7430F" w:rsidRDefault="00D02B0A">
      <w:pPr>
        <w:pStyle w:val="Nadpis3"/>
        <w:rPr>
          <w:rFonts w:eastAsia="Times New Roman"/>
          <w:b w:val="0"/>
          <w:sz w:val="24"/>
          <w:szCs w:val="24"/>
        </w:rPr>
      </w:pPr>
      <w:r w:rsidRPr="007A4A3C">
        <w:rPr>
          <w:rFonts w:eastAsia="Times New Roman"/>
          <w:sz w:val="24"/>
          <w:szCs w:val="24"/>
        </w:rPr>
        <w:lastRenderedPageBreak/>
        <w:t xml:space="preserve">Výsledky hodnotenia a klasifikácia žiakov </w:t>
      </w:r>
      <w:r w:rsidR="0072553A">
        <w:rPr>
          <w:rFonts w:eastAsia="Times New Roman"/>
          <w:sz w:val="24"/>
          <w:szCs w:val="24"/>
        </w:rPr>
        <w:t xml:space="preserve">za II. polrok </w:t>
      </w:r>
      <w:r w:rsidR="0063577A" w:rsidRPr="007A4A3C">
        <w:rPr>
          <w:rFonts w:eastAsia="Times New Roman"/>
          <w:sz w:val="24"/>
          <w:szCs w:val="24"/>
        </w:rPr>
        <w:t>–</w:t>
      </w:r>
      <w:r w:rsidR="0063577A" w:rsidRPr="007A4A3C">
        <w:rPr>
          <w:rFonts w:eastAsia="Times New Roman"/>
          <w:color w:val="FF0000"/>
          <w:sz w:val="24"/>
          <w:szCs w:val="24"/>
        </w:rPr>
        <w:t xml:space="preserve"> </w:t>
      </w:r>
      <w:r w:rsidR="00142D18" w:rsidRPr="007A4A3C">
        <w:rPr>
          <w:rFonts w:eastAsia="Times New Roman"/>
          <w:color w:val="FF0000"/>
          <w:sz w:val="24"/>
          <w:szCs w:val="24"/>
        </w:rPr>
        <w:t xml:space="preserve"> </w:t>
      </w:r>
      <w:r w:rsidR="00142D18" w:rsidRPr="007A4A3C">
        <w:rPr>
          <w:rFonts w:eastAsia="Times New Roman"/>
          <w:b w:val="0"/>
          <w:sz w:val="24"/>
          <w:szCs w:val="24"/>
        </w:rPr>
        <w:t>1.</w:t>
      </w:r>
      <w:r w:rsidR="00CF22D7" w:rsidRPr="007A4A3C">
        <w:rPr>
          <w:rFonts w:eastAsia="Times New Roman"/>
          <w:b w:val="0"/>
          <w:sz w:val="24"/>
          <w:szCs w:val="24"/>
        </w:rPr>
        <w:t>stupeň</w:t>
      </w:r>
      <w:r w:rsidR="00142D18" w:rsidRPr="007A4A3C">
        <w:rPr>
          <w:rFonts w:eastAsia="Times New Roman"/>
          <w:b w:val="0"/>
          <w:sz w:val="24"/>
          <w:szCs w:val="24"/>
        </w:rPr>
        <w:t xml:space="preserve"> </w:t>
      </w:r>
      <w:r w:rsidR="00D7430F">
        <w:rPr>
          <w:rFonts w:eastAsia="Times New Roman"/>
          <w:b w:val="0"/>
          <w:sz w:val="24"/>
          <w:szCs w:val="24"/>
        </w:rPr>
        <w:t>k 31.08.2023</w:t>
      </w:r>
    </w:p>
    <w:tbl>
      <w:tblPr>
        <w:tblStyle w:val="Mriekatabuky"/>
        <w:tblW w:w="9493" w:type="dxa"/>
        <w:tblLook w:val="04A0" w:firstRow="1" w:lastRow="0" w:firstColumn="1" w:lastColumn="0" w:noHBand="0" w:noVBand="1"/>
      </w:tblPr>
      <w:tblGrid>
        <w:gridCol w:w="1096"/>
        <w:gridCol w:w="4286"/>
        <w:gridCol w:w="4111"/>
      </w:tblGrid>
      <w:tr w:rsidR="00615AAE" w:rsidRPr="00746D51" w14:paraId="32511697" w14:textId="77777777" w:rsidTr="00615AAE">
        <w:tc>
          <w:tcPr>
            <w:tcW w:w="1096" w:type="dxa"/>
            <w:hideMark/>
          </w:tcPr>
          <w:p w14:paraId="6BD1F69D" w14:textId="77777777" w:rsidR="00615AAE" w:rsidRPr="00746D51" w:rsidRDefault="00615AAE" w:rsidP="00F215ED">
            <w:pPr>
              <w:jc w:val="center"/>
              <w:rPr>
                <w:rFonts w:eastAsia="Times New Roman"/>
                <w:b/>
                <w:bCs/>
              </w:rPr>
            </w:pPr>
            <w:r w:rsidRPr="00746D51">
              <w:rPr>
                <w:rFonts w:eastAsia="Times New Roman"/>
                <w:b/>
                <w:bCs/>
              </w:rPr>
              <w:t>Predmet</w:t>
            </w:r>
          </w:p>
        </w:tc>
        <w:tc>
          <w:tcPr>
            <w:tcW w:w="4286" w:type="dxa"/>
            <w:hideMark/>
          </w:tcPr>
          <w:p w14:paraId="70EEC936" w14:textId="77777777" w:rsidR="00615AAE" w:rsidRDefault="00615AAE" w:rsidP="00F215ED">
            <w:pPr>
              <w:jc w:val="center"/>
              <w:rPr>
                <w:rFonts w:eastAsia="Times New Roman"/>
                <w:b/>
                <w:bCs/>
              </w:rPr>
            </w:pPr>
            <w:r>
              <w:rPr>
                <w:rFonts w:eastAsia="Times New Roman"/>
                <w:b/>
                <w:bCs/>
              </w:rPr>
              <w:t xml:space="preserve">1. TRIEDA </w:t>
            </w:r>
          </w:p>
          <w:p w14:paraId="13AA1747" w14:textId="77777777" w:rsidR="00615AAE" w:rsidRPr="00746D51" w:rsidRDefault="00615AAE" w:rsidP="00F215ED">
            <w:pPr>
              <w:jc w:val="center"/>
              <w:rPr>
                <w:rFonts w:eastAsia="Times New Roman"/>
                <w:b/>
                <w:bCs/>
              </w:rPr>
            </w:pPr>
            <w:r>
              <w:rPr>
                <w:rFonts w:eastAsia="Times New Roman"/>
                <w:b/>
                <w:bCs/>
              </w:rPr>
              <w:t xml:space="preserve">1.- 2. ročník </w:t>
            </w:r>
          </w:p>
        </w:tc>
        <w:tc>
          <w:tcPr>
            <w:tcW w:w="4111" w:type="dxa"/>
            <w:hideMark/>
          </w:tcPr>
          <w:p w14:paraId="7F4BBF9A" w14:textId="77777777" w:rsidR="00615AAE" w:rsidRDefault="00615AAE" w:rsidP="00F215ED">
            <w:pPr>
              <w:jc w:val="center"/>
              <w:rPr>
                <w:rFonts w:eastAsia="Times New Roman"/>
                <w:b/>
                <w:bCs/>
              </w:rPr>
            </w:pPr>
            <w:r>
              <w:rPr>
                <w:rFonts w:eastAsia="Times New Roman"/>
                <w:b/>
                <w:bCs/>
              </w:rPr>
              <w:t>2. TRIEDA</w:t>
            </w:r>
          </w:p>
          <w:p w14:paraId="18027BB9" w14:textId="77777777" w:rsidR="00615AAE" w:rsidRPr="00746D51" w:rsidRDefault="00615AAE" w:rsidP="00F215ED">
            <w:pPr>
              <w:jc w:val="center"/>
              <w:rPr>
                <w:rFonts w:eastAsia="Times New Roman"/>
                <w:b/>
                <w:bCs/>
              </w:rPr>
            </w:pPr>
            <w:r>
              <w:rPr>
                <w:rFonts w:eastAsia="Times New Roman"/>
                <w:b/>
                <w:bCs/>
              </w:rPr>
              <w:t xml:space="preserve">3.-4. ročník </w:t>
            </w:r>
          </w:p>
        </w:tc>
      </w:tr>
      <w:tr w:rsidR="00615AAE" w:rsidRPr="00746D51" w14:paraId="4958FC59" w14:textId="77777777" w:rsidTr="00615AAE">
        <w:tc>
          <w:tcPr>
            <w:tcW w:w="1096" w:type="dxa"/>
          </w:tcPr>
          <w:p w14:paraId="6BDC630A" w14:textId="77777777" w:rsidR="00615AAE" w:rsidRPr="00746D51" w:rsidRDefault="00615AAE" w:rsidP="00F215ED">
            <w:pPr>
              <w:jc w:val="center"/>
              <w:rPr>
                <w:rFonts w:eastAsia="Times New Roman"/>
                <w:b/>
                <w:bCs/>
              </w:rPr>
            </w:pPr>
            <w:r>
              <w:rPr>
                <w:rFonts w:eastAsia="Times New Roman"/>
                <w:b/>
                <w:bCs/>
              </w:rPr>
              <w:t xml:space="preserve">Spr. </w:t>
            </w:r>
          </w:p>
        </w:tc>
        <w:tc>
          <w:tcPr>
            <w:tcW w:w="4286" w:type="dxa"/>
          </w:tcPr>
          <w:p w14:paraId="00D05BB7" w14:textId="77777777" w:rsidR="00615AAE" w:rsidRDefault="00255D9C" w:rsidP="00F215ED">
            <w:pPr>
              <w:jc w:val="center"/>
              <w:rPr>
                <w:color w:val="000000"/>
                <w:sz w:val="21"/>
                <w:szCs w:val="21"/>
              </w:rPr>
            </w:pPr>
            <w:r>
              <w:rPr>
                <w:color w:val="000000"/>
                <w:sz w:val="21"/>
                <w:szCs w:val="21"/>
              </w:rPr>
              <w:t>1</w:t>
            </w:r>
          </w:p>
        </w:tc>
        <w:tc>
          <w:tcPr>
            <w:tcW w:w="4111" w:type="dxa"/>
          </w:tcPr>
          <w:p w14:paraId="545B304E" w14:textId="77777777" w:rsidR="00615AAE" w:rsidRDefault="00F3771D" w:rsidP="00F215ED">
            <w:pPr>
              <w:jc w:val="center"/>
              <w:rPr>
                <w:color w:val="000000"/>
                <w:sz w:val="21"/>
                <w:szCs w:val="21"/>
              </w:rPr>
            </w:pPr>
            <w:r>
              <w:rPr>
                <w:color w:val="000000"/>
                <w:sz w:val="21"/>
                <w:szCs w:val="21"/>
              </w:rPr>
              <w:t>1</w:t>
            </w:r>
          </w:p>
        </w:tc>
      </w:tr>
      <w:tr w:rsidR="00615AAE" w:rsidRPr="00746D51" w14:paraId="1B97DD09" w14:textId="77777777" w:rsidTr="00615AAE">
        <w:tc>
          <w:tcPr>
            <w:tcW w:w="1096" w:type="dxa"/>
            <w:hideMark/>
          </w:tcPr>
          <w:p w14:paraId="75D5C9BB" w14:textId="77777777" w:rsidR="00615AAE" w:rsidRPr="00746D51" w:rsidRDefault="00615AAE" w:rsidP="00F215ED">
            <w:pPr>
              <w:jc w:val="center"/>
              <w:rPr>
                <w:rFonts w:eastAsia="Times New Roman"/>
              </w:rPr>
            </w:pPr>
            <w:r w:rsidRPr="00746D51">
              <w:rPr>
                <w:rFonts w:eastAsia="Times New Roman"/>
                <w:b/>
                <w:bCs/>
              </w:rPr>
              <w:t>SJL</w:t>
            </w:r>
          </w:p>
        </w:tc>
        <w:tc>
          <w:tcPr>
            <w:tcW w:w="4286" w:type="dxa"/>
          </w:tcPr>
          <w:p w14:paraId="25A8FE40" w14:textId="77777777" w:rsidR="00615AAE" w:rsidRDefault="00255D9C" w:rsidP="00F215ED">
            <w:pPr>
              <w:jc w:val="center"/>
              <w:rPr>
                <w:color w:val="000000"/>
                <w:sz w:val="21"/>
                <w:szCs w:val="21"/>
              </w:rPr>
            </w:pPr>
            <w:r>
              <w:rPr>
                <w:color w:val="000000"/>
                <w:sz w:val="21"/>
                <w:szCs w:val="21"/>
              </w:rPr>
              <w:t>2</w:t>
            </w:r>
          </w:p>
        </w:tc>
        <w:tc>
          <w:tcPr>
            <w:tcW w:w="4111" w:type="dxa"/>
          </w:tcPr>
          <w:p w14:paraId="5F2EA5B4" w14:textId="77777777" w:rsidR="00F3771D" w:rsidRDefault="00F3771D" w:rsidP="00F3771D">
            <w:pPr>
              <w:jc w:val="center"/>
              <w:rPr>
                <w:color w:val="000000"/>
                <w:sz w:val="21"/>
                <w:szCs w:val="21"/>
              </w:rPr>
            </w:pPr>
            <w:r>
              <w:rPr>
                <w:color w:val="000000"/>
                <w:sz w:val="21"/>
                <w:szCs w:val="21"/>
              </w:rPr>
              <w:t>1,77</w:t>
            </w:r>
          </w:p>
        </w:tc>
      </w:tr>
      <w:tr w:rsidR="00615AAE" w:rsidRPr="00746D51" w14:paraId="7605B700" w14:textId="77777777" w:rsidTr="00615AAE">
        <w:tc>
          <w:tcPr>
            <w:tcW w:w="1096" w:type="dxa"/>
          </w:tcPr>
          <w:p w14:paraId="2C07524D" w14:textId="77777777" w:rsidR="00615AAE" w:rsidRPr="00C20B62" w:rsidRDefault="00615AAE" w:rsidP="00F215ED">
            <w:pPr>
              <w:jc w:val="center"/>
              <w:rPr>
                <w:rFonts w:eastAsia="Times New Roman"/>
                <w:b/>
              </w:rPr>
            </w:pPr>
            <w:r w:rsidRPr="00C20B62">
              <w:rPr>
                <w:rFonts w:eastAsia="Times New Roman"/>
                <w:b/>
              </w:rPr>
              <w:t>MAT</w:t>
            </w:r>
          </w:p>
        </w:tc>
        <w:tc>
          <w:tcPr>
            <w:tcW w:w="4286" w:type="dxa"/>
          </w:tcPr>
          <w:p w14:paraId="2FED1802" w14:textId="77777777" w:rsidR="00615AAE" w:rsidRDefault="00255D9C" w:rsidP="00F215ED">
            <w:pPr>
              <w:jc w:val="center"/>
              <w:rPr>
                <w:color w:val="000000"/>
                <w:sz w:val="21"/>
                <w:szCs w:val="21"/>
              </w:rPr>
            </w:pPr>
            <w:r>
              <w:rPr>
                <w:color w:val="000000"/>
                <w:sz w:val="21"/>
                <w:szCs w:val="21"/>
              </w:rPr>
              <w:t>1,42</w:t>
            </w:r>
          </w:p>
        </w:tc>
        <w:tc>
          <w:tcPr>
            <w:tcW w:w="4111" w:type="dxa"/>
          </w:tcPr>
          <w:p w14:paraId="35BEDBDE" w14:textId="77777777" w:rsidR="00615AAE" w:rsidRDefault="00F3771D" w:rsidP="00F215ED">
            <w:pPr>
              <w:jc w:val="center"/>
              <w:rPr>
                <w:color w:val="000000"/>
                <w:sz w:val="21"/>
                <w:szCs w:val="21"/>
              </w:rPr>
            </w:pPr>
            <w:r>
              <w:rPr>
                <w:color w:val="000000"/>
                <w:sz w:val="21"/>
                <w:szCs w:val="21"/>
              </w:rPr>
              <w:t>1,46</w:t>
            </w:r>
          </w:p>
        </w:tc>
      </w:tr>
      <w:tr w:rsidR="00615AAE" w:rsidRPr="00746D51" w14:paraId="21F57E81" w14:textId="77777777" w:rsidTr="00615AAE">
        <w:tc>
          <w:tcPr>
            <w:tcW w:w="1096" w:type="dxa"/>
          </w:tcPr>
          <w:p w14:paraId="544A75A8" w14:textId="77777777" w:rsidR="00615AAE" w:rsidRPr="00C20B62" w:rsidRDefault="00615AAE" w:rsidP="00F215ED">
            <w:pPr>
              <w:jc w:val="center"/>
              <w:rPr>
                <w:rFonts w:eastAsia="Times New Roman"/>
                <w:b/>
              </w:rPr>
            </w:pPr>
            <w:r w:rsidRPr="00C20B62">
              <w:rPr>
                <w:rFonts w:eastAsia="Times New Roman"/>
                <w:b/>
              </w:rPr>
              <w:t>PRV</w:t>
            </w:r>
          </w:p>
        </w:tc>
        <w:tc>
          <w:tcPr>
            <w:tcW w:w="4286" w:type="dxa"/>
          </w:tcPr>
          <w:p w14:paraId="47909535" w14:textId="77777777" w:rsidR="00615AAE" w:rsidRDefault="00F3771D" w:rsidP="00F215ED">
            <w:pPr>
              <w:jc w:val="center"/>
              <w:rPr>
                <w:color w:val="000000"/>
                <w:sz w:val="21"/>
                <w:szCs w:val="21"/>
              </w:rPr>
            </w:pPr>
            <w:r>
              <w:rPr>
                <w:color w:val="000000"/>
                <w:sz w:val="21"/>
                <w:szCs w:val="21"/>
              </w:rPr>
              <w:t>1,42</w:t>
            </w:r>
          </w:p>
        </w:tc>
        <w:tc>
          <w:tcPr>
            <w:tcW w:w="4111" w:type="dxa"/>
          </w:tcPr>
          <w:p w14:paraId="10B8F0AB" w14:textId="77777777" w:rsidR="00615AAE" w:rsidRDefault="00F3771D" w:rsidP="00F215ED">
            <w:pPr>
              <w:jc w:val="center"/>
              <w:rPr>
                <w:color w:val="000000"/>
                <w:sz w:val="21"/>
                <w:szCs w:val="21"/>
              </w:rPr>
            </w:pPr>
            <w:r>
              <w:rPr>
                <w:color w:val="000000"/>
                <w:sz w:val="21"/>
                <w:szCs w:val="21"/>
              </w:rPr>
              <w:t>-</w:t>
            </w:r>
          </w:p>
        </w:tc>
      </w:tr>
      <w:tr w:rsidR="00615AAE" w:rsidRPr="00746D51" w14:paraId="769E1883" w14:textId="77777777" w:rsidTr="00615AAE">
        <w:tc>
          <w:tcPr>
            <w:tcW w:w="1096" w:type="dxa"/>
          </w:tcPr>
          <w:p w14:paraId="6202DF0C" w14:textId="77777777" w:rsidR="00615AAE" w:rsidRPr="00C20B62" w:rsidRDefault="00615AAE" w:rsidP="00C20B62">
            <w:pPr>
              <w:jc w:val="center"/>
              <w:rPr>
                <w:rFonts w:eastAsia="Times New Roman"/>
                <w:b/>
              </w:rPr>
            </w:pPr>
            <w:r w:rsidRPr="00C20B62">
              <w:rPr>
                <w:rFonts w:eastAsia="Times New Roman"/>
                <w:b/>
              </w:rPr>
              <w:t>NAV</w:t>
            </w:r>
          </w:p>
        </w:tc>
        <w:tc>
          <w:tcPr>
            <w:tcW w:w="4286" w:type="dxa"/>
          </w:tcPr>
          <w:p w14:paraId="2333B471" w14:textId="77777777" w:rsidR="00615AAE" w:rsidRDefault="00F3771D" w:rsidP="00C20B62">
            <w:pPr>
              <w:jc w:val="center"/>
              <w:rPr>
                <w:color w:val="000000"/>
                <w:sz w:val="21"/>
                <w:szCs w:val="21"/>
              </w:rPr>
            </w:pPr>
            <w:r>
              <w:rPr>
                <w:color w:val="000000"/>
                <w:sz w:val="21"/>
                <w:szCs w:val="21"/>
              </w:rPr>
              <w:t>1</w:t>
            </w:r>
          </w:p>
        </w:tc>
        <w:tc>
          <w:tcPr>
            <w:tcW w:w="4111" w:type="dxa"/>
          </w:tcPr>
          <w:p w14:paraId="119E07CE" w14:textId="77777777" w:rsidR="00615AAE" w:rsidRDefault="00F3771D" w:rsidP="00C20B62">
            <w:pPr>
              <w:jc w:val="center"/>
              <w:rPr>
                <w:color w:val="000000"/>
                <w:sz w:val="21"/>
                <w:szCs w:val="21"/>
              </w:rPr>
            </w:pPr>
            <w:r>
              <w:rPr>
                <w:color w:val="000000"/>
                <w:sz w:val="21"/>
                <w:szCs w:val="21"/>
              </w:rPr>
              <w:t>1</w:t>
            </w:r>
          </w:p>
        </w:tc>
      </w:tr>
      <w:tr w:rsidR="00615AAE" w:rsidRPr="00746D51" w14:paraId="1B8C692E" w14:textId="77777777" w:rsidTr="00615AAE">
        <w:tc>
          <w:tcPr>
            <w:tcW w:w="1096" w:type="dxa"/>
          </w:tcPr>
          <w:p w14:paraId="2A1F6003" w14:textId="77777777" w:rsidR="00615AAE" w:rsidRPr="00C20B62" w:rsidRDefault="00615AAE" w:rsidP="00C20B62">
            <w:pPr>
              <w:jc w:val="center"/>
              <w:rPr>
                <w:rFonts w:eastAsia="Times New Roman"/>
                <w:b/>
              </w:rPr>
            </w:pPr>
            <w:r w:rsidRPr="00C20B62">
              <w:rPr>
                <w:rFonts w:eastAsia="Times New Roman"/>
                <w:b/>
              </w:rPr>
              <w:t>HUV</w:t>
            </w:r>
          </w:p>
        </w:tc>
        <w:tc>
          <w:tcPr>
            <w:tcW w:w="4286" w:type="dxa"/>
          </w:tcPr>
          <w:p w14:paraId="10B327D6" w14:textId="77777777" w:rsidR="00615AAE" w:rsidRDefault="00F3771D" w:rsidP="00C20B62">
            <w:pPr>
              <w:jc w:val="center"/>
              <w:rPr>
                <w:color w:val="000000"/>
                <w:sz w:val="21"/>
                <w:szCs w:val="21"/>
              </w:rPr>
            </w:pPr>
            <w:r>
              <w:rPr>
                <w:color w:val="000000"/>
                <w:sz w:val="21"/>
                <w:szCs w:val="21"/>
              </w:rPr>
              <w:t>1</w:t>
            </w:r>
          </w:p>
        </w:tc>
        <w:tc>
          <w:tcPr>
            <w:tcW w:w="4111" w:type="dxa"/>
          </w:tcPr>
          <w:p w14:paraId="440C00ED" w14:textId="77777777" w:rsidR="00615AAE" w:rsidRDefault="00F3771D" w:rsidP="00C20B62">
            <w:pPr>
              <w:jc w:val="center"/>
              <w:rPr>
                <w:color w:val="000000"/>
                <w:sz w:val="21"/>
                <w:szCs w:val="21"/>
              </w:rPr>
            </w:pPr>
            <w:r>
              <w:rPr>
                <w:color w:val="000000"/>
                <w:sz w:val="21"/>
                <w:szCs w:val="21"/>
              </w:rPr>
              <w:t>1</w:t>
            </w:r>
          </w:p>
        </w:tc>
      </w:tr>
      <w:tr w:rsidR="00615AAE" w:rsidRPr="00746D51" w14:paraId="2FF9A0EE" w14:textId="77777777" w:rsidTr="00615AAE">
        <w:tc>
          <w:tcPr>
            <w:tcW w:w="1096" w:type="dxa"/>
          </w:tcPr>
          <w:p w14:paraId="74ABBE75" w14:textId="77777777" w:rsidR="00615AAE" w:rsidRPr="00C20B62" w:rsidRDefault="00615AAE" w:rsidP="00C20B62">
            <w:pPr>
              <w:jc w:val="center"/>
              <w:rPr>
                <w:rFonts w:eastAsia="Times New Roman"/>
                <w:b/>
              </w:rPr>
            </w:pPr>
            <w:r w:rsidRPr="00C20B62">
              <w:rPr>
                <w:rFonts w:eastAsia="Times New Roman"/>
                <w:b/>
              </w:rPr>
              <w:t>VYV</w:t>
            </w:r>
          </w:p>
        </w:tc>
        <w:tc>
          <w:tcPr>
            <w:tcW w:w="4286" w:type="dxa"/>
          </w:tcPr>
          <w:p w14:paraId="7BB689E8" w14:textId="77777777" w:rsidR="00615AAE" w:rsidRDefault="00F3771D" w:rsidP="00C20B62">
            <w:pPr>
              <w:jc w:val="center"/>
              <w:rPr>
                <w:color w:val="000000"/>
                <w:sz w:val="21"/>
                <w:szCs w:val="21"/>
              </w:rPr>
            </w:pPr>
            <w:r>
              <w:rPr>
                <w:color w:val="000000"/>
                <w:sz w:val="21"/>
                <w:szCs w:val="21"/>
              </w:rPr>
              <w:t>1</w:t>
            </w:r>
          </w:p>
        </w:tc>
        <w:tc>
          <w:tcPr>
            <w:tcW w:w="4111" w:type="dxa"/>
          </w:tcPr>
          <w:p w14:paraId="24D58FC8" w14:textId="77777777" w:rsidR="00615AAE" w:rsidRDefault="00F3771D" w:rsidP="00C20B62">
            <w:pPr>
              <w:jc w:val="center"/>
              <w:rPr>
                <w:color w:val="000000"/>
                <w:sz w:val="21"/>
                <w:szCs w:val="21"/>
              </w:rPr>
            </w:pPr>
            <w:r>
              <w:rPr>
                <w:color w:val="000000"/>
                <w:sz w:val="21"/>
                <w:szCs w:val="21"/>
              </w:rPr>
              <w:t>1</w:t>
            </w:r>
          </w:p>
        </w:tc>
      </w:tr>
      <w:tr w:rsidR="00615AAE" w:rsidRPr="00746D51" w14:paraId="7E7A184F" w14:textId="77777777" w:rsidTr="00615AAE">
        <w:tc>
          <w:tcPr>
            <w:tcW w:w="1096" w:type="dxa"/>
          </w:tcPr>
          <w:p w14:paraId="169FA9EC" w14:textId="77777777" w:rsidR="00615AAE" w:rsidRPr="00C20B62" w:rsidRDefault="00615AAE" w:rsidP="00C20B62">
            <w:pPr>
              <w:jc w:val="center"/>
              <w:rPr>
                <w:rFonts w:eastAsia="Times New Roman"/>
                <w:b/>
              </w:rPr>
            </w:pPr>
            <w:r w:rsidRPr="00C20B62">
              <w:rPr>
                <w:rFonts w:eastAsia="Times New Roman"/>
                <w:b/>
              </w:rPr>
              <w:t>TSV</w:t>
            </w:r>
          </w:p>
        </w:tc>
        <w:tc>
          <w:tcPr>
            <w:tcW w:w="4286" w:type="dxa"/>
          </w:tcPr>
          <w:p w14:paraId="064685F3" w14:textId="77777777" w:rsidR="00615AAE" w:rsidRDefault="00F3771D" w:rsidP="00C20B62">
            <w:pPr>
              <w:jc w:val="center"/>
              <w:rPr>
                <w:color w:val="000000"/>
                <w:sz w:val="21"/>
                <w:szCs w:val="21"/>
              </w:rPr>
            </w:pPr>
            <w:r>
              <w:rPr>
                <w:color w:val="000000"/>
                <w:sz w:val="21"/>
                <w:szCs w:val="21"/>
              </w:rPr>
              <w:t>1</w:t>
            </w:r>
          </w:p>
        </w:tc>
        <w:tc>
          <w:tcPr>
            <w:tcW w:w="4111" w:type="dxa"/>
          </w:tcPr>
          <w:p w14:paraId="5A8D6C21" w14:textId="77777777" w:rsidR="00615AAE" w:rsidRDefault="00F3771D" w:rsidP="00C20B62">
            <w:pPr>
              <w:jc w:val="center"/>
              <w:rPr>
                <w:color w:val="000000"/>
                <w:sz w:val="21"/>
                <w:szCs w:val="21"/>
              </w:rPr>
            </w:pPr>
            <w:r>
              <w:rPr>
                <w:color w:val="000000"/>
                <w:sz w:val="21"/>
                <w:szCs w:val="21"/>
              </w:rPr>
              <w:t>1</w:t>
            </w:r>
          </w:p>
        </w:tc>
      </w:tr>
      <w:tr w:rsidR="00615AAE" w:rsidRPr="00746D51" w14:paraId="4E60E7E3" w14:textId="77777777" w:rsidTr="00615AAE">
        <w:tc>
          <w:tcPr>
            <w:tcW w:w="1096" w:type="dxa"/>
          </w:tcPr>
          <w:p w14:paraId="2D03853D" w14:textId="77777777" w:rsidR="00615AAE" w:rsidRPr="00C20B62" w:rsidRDefault="00615AAE" w:rsidP="00C20B62">
            <w:pPr>
              <w:jc w:val="center"/>
              <w:rPr>
                <w:rFonts w:eastAsia="Times New Roman"/>
                <w:b/>
              </w:rPr>
            </w:pPr>
            <w:r>
              <w:rPr>
                <w:rFonts w:eastAsia="Times New Roman"/>
                <w:b/>
              </w:rPr>
              <w:t>ANJ</w:t>
            </w:r>
          </w:p>
        </w:tc>
        <w:tc>
          <w:tcPr>
            <w:tcW w:w="4286" w:type="dxa"/>
          </w:tcPr>
          <w:p w14:paraId="7B1B366B" w14:textId="77777777" w:rsidR="00615AAE" w:rsidRDefault="00F3771D" w:rsidP="00C20B62">
            <w:pPr>
              <w:jc w:val="center"/>
              <w:rPr>
                <w:color w:val="000000"/>
                <w:sz w:val="21"/>
                <w:szCs w:val="21"/>
              </w:rPr>
            </w:pPr>
            <w:r>
              <w:rPr>
                <w:color w:val="000000"/>
                <w:sz w:val="21"/>
                <w:szCs w:val="21"/>
              </w:rPr>
              <w:t>1,13</w:t>
            </w:r>
          </w:p>
        </w:tc>
        <w:tc>
          <w:tcPr>
            <w:tcW w:w="4111" w:type="dxa"/>
          </w:tcPr>
          <w:p w14:paraId="5E03AF17" w14:textId="77777777" w:rsidR="00615AAE" w:rsidRDefault="00F3771D" w:rsidP="00C20B62">
            <w:pPr>
              <w:jc w:val="center"/>
              <w:rPr>
                <w:color w:val="000000"/>
                <w:sz w:val="21"/>
                <w:szCs w:val="21"/>
              </w:rPr>
            </w:pPr>
            <w:r>
              <w:rPr>
                <w:color w:val="000000"/>
                <w:sz w:val="21"/>
                <w:szCs w:val="21"/>
              </w:rPr>
              <w:t>1,27</w:t>
            </w:r>
          </w:p>
        </w:tc>
      </w:tr>
      <w:tr w:rsidR="00615AAE" w:rsidRPr="00746D51" w14:paraId="475C1B31" w14:textId="77777777" w:rsidTr="00615AAE">
        <w:tc>
          <w:tcPr>
            <w:tcW w:w="1096" w:type="dxa"/>
          </w:tcPr>
          <w:p w14:paraId="76ACC3D5" w14:textId="77777777" w:rsidR="00615AAE" w:rsidRPr="00C20B62" w:rsidRDefault="00615AAE" w:rsidP="00C20B62">
            <w:pPr>
              <w:jc w:val="center"/>
              <w:rPr>
                <w:rFonts w:eastAsia="Times New Roman"/>
                <w:b/>
              </w:rPr>
            </w:pPr>
            <w:r w:rsidRPr="00C20B62">
              <w:rPr>
                <w:rFonts w:eastAsia="Times New Roman"/>
                <w:b/>
              </w:rPr>
              <w:t>PRI</w:t>
            </w:r>
          </w:p>
        </w:tc>
        <w:tc>
          <w:tcPr>
            <w:tcW w:w="4286" w:type="dxa"/>
          </w:tcPr>
          <w:p w14:paraId="5CE1B072" w14:textId="77777777" w:rsidR="00F3771D" w:rsidRDefault="00F3771D" w:rsidP="00F3771D">
            <w:pPr>
              <w:jc w:val="center"/>
              <w:rPr>
                <w:color w:val="000000"/>
                <w:sz w:val="21"/>
                <w:szCs w:val="21"/>
              </w:rPr>
            </w:pPr>
            <w:r>
              <w:rPr>
                <w:color w:val="000000"/>
                <w:sz w:val="21"/>
                <w:szCs w:val="21"/>
              </w:rPr>
              <w:t>-</w:t>
            </w:r>
          </w:p>
        </w:tc>
        <w:tc>
          <w:tcPr>
            <w:tcW w:w="4111" w:type="dxa"/>
          </w:tcPr>
          <w:p w14:paraId="593AFF2C" w14:textId="77777777" w:rsidR="00615AAE" w:rsidRDefault="00F3771D" w:rsidP="00C20B62">
            <w:pPr>
              <w:jc w:val="center"/>
              <w:rPr>
                <w:color w:val="000000"/>
                <w:sz w:val="21"/>
                <w:szCs w:val="21"/>
              </w:rPr>
            </w:pPr>
            <w:r>
              <w:rPr>
                <w:color w:val="000000"/>
                <w:sz w:val="21"/>
                <w:szCs w:val="21"/>
              </w:rPr>
              <w:t>1,23</w:t>
            </w:r>
          </w:p>
        </w:tc>
      </w:tr>
      <w:tr w:rsidR="00615AAE" w:rsidRPr="00746D51" w14:paraId="6E29B652" w14:textId="77777777" w:rsidTr="00615AAE">
        <w:tc>
          <w:tcPr>
            <w:tcW w:w="1096" w:type="dxa"/>
          </w:tcPr>
          <w:p w14:paraId="338C0955" w14:textId="77777777" w:rsidR="00615AAE" w:rsidRPr="00C20B62" w:rsidRDefault="00615AAE" w:rsidP="00C20B62">
            <w:pPr>
              <w:jc w:val="center"/>
              <w:rPr>
                <w:rFonts w:eastAsia="Times New Roman"/>
                <w:b/>
              </w:rPr>
            </w:pPr>
            <w:r w:rsidRPr="00C20B62">
              <w:rPr>
                <w:rFonts w:eastAsia="Times New Roman"/>
                <w:b/>
              </w:rPr>
              <w:t>VLA</w:t>
            </w:r>
          </w:p>
        </w:tc>
        <w:tc>
          <w:tcPr>
            <w:tcW w:w="4286" w:type="dxa"/>
          </w:tcPr>
          <w:p w14:paraId="1E4ED640" w14:textId="77777777" w:rsidR="00615AAE" w:rsidRDefault="00F3771D" w:rsidP="00C20B62">
            <w:pPr>
              <w:jc w:val="center"/>
              <w:rPr>
                <w:color w:val="000000"/>
                <w:sz w:val="21"/>
                <w:szCs w:val="21"/>
              </w:rPr>
            </w:pPr>
            <w:r>
              <w:rPr>
                <w:color w:val="000000"/>
                <w:sz w:val="21"/>
                <w:szCs w:val="21"/>
              </w:rPr>
              <w:t>-</w:t>
            </w:r>
          </w:p>
        </w:tc>
        <w:tc>
          <w:tcPr>
            <w:tcW w:w="4111" w:type="dxa"/>
          </w:tcPr>
          <w:p w14:paraId="517E1CF5" w14:textId="77777777" w:rsidR="00615AAE" w:rsidRDefault="00F3771D" w:rsidP="00C20B62">
            <w:pPr>
              <w:jc w:val="center"/>
              <w:rPr>
                <w:color w:val="000000"/>
                <w:sz w:val="21"/>
                <w:szCs w:val="21"/>
              </w:rPr>
            </w:pPr>
            <w:r>
              <w:rPr>
                <w:color w:val="000000"/>
                <w:sz w:val="21"/>
                <w:szCs w:val="21"/>
              </w:rPr>
              <w:t>1,46</w:t>
            </w:r>
          </w:p>
        </w:tc>
      </w:tr>
      <w:tr w:rsidR="00615AAE" w:rsidRPr="00746D51" w14:paraId="4FFF9BD4" w14:textId="77777777" w:rsidTr="00615AAE">
        <w:tc>
          <w:tcPr>
            <w:tcW w:w="1096" w:type="dxa"/>
          </w:tcPr>
          <w:p w14:paraId="51446764" w14:textId="77777777" w:rsidR="00615AAE" w:rsidRPr="00C20B62" w:rsidRDefault="00615AAE" w:rsidP="00C20B62">
            <w:pPr>
              <w:jc w:val="center"/>
              <w:rPr>
                <w:rFonts w:eastAsia="Times New Roman"/>
                <w:b/>
              </w:rPr>
            </w:pPr>
            <w:r w:rsidRPr="00C20B62">
              <w:rPr>
                <w:rFonts w:eastAsia="Times New Roman"/>
                <w:b/>
              </w:rPr>
              <w:t>PRA</w:t>
            </w:r>
          </w:p>
        </w:tc>
        <w:tc>
          <w:tcPr>
            <w:tcW w:w="4286" w:type="dxa"/>
          </w:tcPr>
          <w:p w14:paraId="483F4E0E" w14:textId="77777777" w:rsidR="00615AAE" w:rsidRDefault="00F3771D" w:rsidP="00C20B62">
            <w:pPr>
              <w:jc w:val="center"/>
              <w:rPr>
                <w:color w:val="000000"/>
                <w:sz w:val="21"/>
                <w:szCs w:val="21"/>
              </w:rPr>
            </w:pPr>
            <w:r>
              <w:rPr>
                <w:color w:val="000000"/>
                <w:sz w:val="21"/>
                <w:szCs w:val="21"/>
              </w:rPr>
              <w:t>-</w:t>
            </w:r>
          </w:p>
        </w:tc>
        <w:tc>
          <w:tcPr>
            <w:tcW w:w="4111" w:type="dxa"/>
          </w:tcPr>
          <w:p w14:paraId="3FA24A0D" w14:textId="77777777" w:rsidR="00615AAE" w:rsidRDefault="00F3771D" w:rsidP="00C20B62">
            <w:pPr>
              <w:jc w:val="center"/>
              <w:rPr>
                <w:color w:val="000000"/>
                <w:sz w:val="21"/>
                <w:szCs w:val="21"/>
              </w:rPr>
            </w:pPr>
            <w:r>
              <w:rPr>
                <w:color w:val="000000"/>
                <w:sz w:val="21"/>
                <w:szCs w:val="21"/>
              </w:rPr>
              <w:t>1</w:t>
            </w:r>
          </w:p>
        </w:tc>
      </w:tr>
      <w:tr w:rsidR="00615AAE" w:rsidRPr="00746D51" w14:paraId="703B7002" w14:textId="77777777" w:rsidTr="00615AAE">
        <w:tc>
          <w:tcPr>
            <w:tcW w:w="1096" w:type="dxa"/>
          </w:tcPr>
          <w:p w14:paraId="1C09FC51" w14:textId="77777777" w:rsidR="00615AAE" w:rsidRPr="00C20B62" w:rsidRDefault="00615AAE" w:rsidP="00C20B62">
            <w:pPr>
              <w:jc w:val="center"/>
              <w:rPr>
                <w:rFonts w:eastAsia="Times New Roman"/>
                <w:b/>
              </w:rPr>
            </w:pPr>
            <w:r w:rsidRPr="00C20B62">
              <w:rPr>
                <w:rFonts w:eastAsia="Times New Roman"/>
                <w:b/>
              </w:rPr>
              <w:t>ETV</w:t>
            </w:r>
          </w:p>
        </w:tc>
        <w:tc>
          <w:tcPr>
            <w:tcW w:w="4286" w:type="dxa"/>
          </w:tcPr>
          <w:p w14:paraId="46218345" w14:textId="77777777" w:rsidR="00615AAE" w:rsidRDefault="00F3771D" w:rsidP="00C20B62">
            <w:pPr>
              <w:jc w:val="center"/>
              <w:rPr>
                <w:color w:val="000000"/>
                <w:sz w:val="21"/>
                <w:szCs w:val="21"/>
              </w:rPr>
            </w:pPr>
            <w:r>
              <w:rPr>
                <w:color w:val="000000"/>
                <w:sz w:val="21"/>
                <w:szCs w:val="21"/>
              </w:rPr>
              <w:t>-</w:t>
            </w:r>
          </w:p>
        </w:tc>
        <w:tc>
          <w:tcPr>
            <w:tcW w:w="4111" w:type="dxa"/>
          </w:tcPr>
          <w:p w14:paraId="0EB5D1B9" w14:textId="77777777" w:rsidR="00615AAE" w:rsidRDefault="00F3771D" w:rsidP="00C20B62">
            <w:pPr>
              <w:jc w:val="center"/>
              <w:rPr>
                <w:color w:val="000000"/>
                <w:sz w:val="21"/>
                <w:szCs w:val="21"/>
              </w:rPr>
            </w:pPr>
            <w:r>
              <w:rPr>
                <w:color w:val="000000"/>
                <w:sz w:val="21"/>
                <w:szCs w:val="21"/>
              </w:rPr>
              <w:t>1</w:t>
            </w:r>
          </w:p>
        </w:tc>
      </w:tr>
      <w:tr w:rsidR="00615AAE" w:rsidRPr="00746D51" w14:paraId="4E78A3AE" w14:textId="77777777" w:rsidTr="00615AAE">
        <w:tc>
          <w:tcPr>
            <w:tcW w:w="1096" w:type="dxa"/>
          </w:tcPr>
          <w:p w14:paraId="3344F9B5" w14:textId="77777777" w:rsidR="00615AAE" w:rsidRPr="00C20B62" w:rsidRDefault="00615AAE" w:rsidP="00C20B62">
            <w:pPr>
              <w:jc w:val="center"/>
              <w:rPr>
                <w:rFonts w:eastAsia="Times New Roman"/>
                <w:b/>
              </w:rPr>
            </w:pPr>
            <w:r>
              <w:rPr>
                <w:rFonts w:eastAsia="Times New Roman"/>
                <w:b/>
              </w:rPr>
              <w:t>INF</w:t>
            </w:r>
          </w:p>
        </w:tc>
        <w:tc>
          <w:tcPr>
            <w:tcW w:w="4286" w:type="dxa"/>
          </w:tcPr>
          <w:p w14:paraId="782C6DB1" w14:textId="77777777" w:rsidR="00615AAE" w:rsidRDefault="00F3771D" w:rsidP="00C20B62">
            <w:pPr>
              <w:jc w:val="center"/>
              <w:rPr>
                <w:color w:val="000000"/>
                <w:sz w:val="21"/>
                <w:szCs w:val="21"/>
              </w:rPr>
            </w:pPr>
            <w:r>
              <w:rPr>
                <w:color w:val="000000"/>
                <w:sz w:val="21"/>
                <w:szCs w:val="21"/>
              </w:rPr>
              <w:t>-</w:t>
            </w:r>
          </w:p>
        </w:tc>
        <w:tc>
          <w:tcPr>
            <w:tcW w:w="4111" w:type="dxa"/>
          </w:tcPr>
          <w:p w14:paraId="5B791071" w14:textId="77777777" w:rsidR="00615AAE" w:rsidRDefault="00F3771D" w:rsidP="00C20B62">
            <w:pPr>
              <w:jc w:val="center"/>
              <w:rPr>
                <w:color w:val="000000"/>
                <w:sz w:val="21"/>
                <w:szCs w:val="21"/>
              </w:rPr>
            </w:pPr>
            <w:r>
              <w:rPr>
                <w:color w:val="000000"/>
                <w:sz w:val="21"/>
                <w:szCs w:val="21"/>
              </w:rPr>
              <w:t>1,08</w:t>
            </w:r>
          </w:p>
        </w:tc>
      </w:tr>
    </w:tbl>
    <w:p w14:paraId="052C21E2" w14:textId="77777777" w:rsidR="00D61D97" w:rsidRDefault="00D61D97" w:rsidP="00D02B0A">
      <w:pPr>
        <w:pStyle w:val="Nadpis3"/>
        <w:spacing w:before="0" w:beforeAutospacing="0" w:after="0" w:afterAutospacing="0"/>
        <w:ind w:firstLine="708"/>
        <w:jc w:val="both"/>
        <w:rPr>
          <w:rFonts w:eastAsia="Times New Roman"/>
          <w:b w:val="0"/>
          <w:sz w:val="24"/>
          <w:szCs w:val="24"/>
        </w:rPr>
      </w:pPr>
    </w:p>
    <w:p w14:paraId="091C7C26" w14:textId="77777777" w:rsidR="00D61D97" w:rsidRDefault="00D61D97" w:rsidP="00D02B0A">
      <w:pPr>
        <w:pStyle w:val="Nadpis3"/>
        <w:spacing w:before="0" w:beforeAutospacing="0" w:after="0" w:afterAutospacing="0"/>
        <w:ind w:firstLine="708"/>
        <w:jc w:val="both"/>
        <w:rPr>
          <w:rFonts w:eastAsia="Times New Roman"/>
          <w:b w:val="0"/>
          <w:sz w:val="24"/>
          <w:szCs w:val="24"/>
        </w:rPr>
      </w:pPr>
    </w:p>
    <w:p w14:paraId="24D37541" w14:textId="77777777" w:rsidR="008C6F28" w:rsidRDefault="008C6F28" w:rsidP="00D02B0A">
      <w:pPr>
        <w:pStyle w:val="Nadpis3"/>
        <w:spacing w:before="0" w:beforeAutospacing="0" w:after="0" w:afterAutospacing="0"/>
        <w:ind w:firstLine="708"/>
        <w:jc w:val="both"/>
        <w:rPr>
          <w:rFonts w:eastAsia="Times New Roman"/>
          <w:b w:val="0"/>
          <w:sz w:val="24"/>
          <w:szCs w:val="24"/>
        </w:rPr>
      </w:pPr>
    </w:p>
    <w:p w14:paraId="5F4601F9" w14:textId="77777777" w:rsidR="00213338" w:rsidRDefault="00F3771D" w:rsidP="00615AAE">
      <w:pPr>
        <w:pStyle w:val="Nadpis3"/>
        <w:spacing w:before="0" w:beforeAutospacing="0"/>
        <w:ind w:firstLine="708"/>
        <w:jc w:val="both"/>
        <w:rPr>
          <w:rFonts w:eastAsia="Times New Roman"/>
          <w:b w:val="0"/>
          <w:sz w:val="24"/>
          <w:szCs w:val="24"/>
        </w:rPr>
      </w:pPr>
      <w:r>
        <w:rPr>
          <w:rFonts w:eastAsia="Times New Roman"/>
          <w:b w:val="0"/>
          <w:sz w:val="24"/>
          <w:szCs w:val="24"/>
        </w:rPr>
        <w:t xml:space="preserve">Prezenčne vzdelávaní žiaci boli zo všetkých predmetov klasifikovaní známkou. </w:t>
      </w:r>
      <w:r w:rsidR="0072553A">
        <w:rPr>
          <w:rFonts w:eastAsia="Times New Roman"/>
          <w:b w:val="0"/>
          <w:sz w:val="24"/>
          <w:szCs w:val="24"/>
        </w:rPr>
        <w:t xml:space="preserve">Individuálne vzdelávaní žiaci, tzv. ,,domoškoláci“ boli hodnotení a klasifikovaní počas </w:t>
      </w:r>
      <w:r w:rsidR="00615AAE">
        <w:rPr>
          <w:rFonts w:eastAsia="Times New Roman"/>
          <w:b w:val="0"/>
          <w:sz w:val="24"/>
          <w:szCs w:val="24"/>
        </w:rPr>
        <w:t xml:space="preserve"> </w:t>
      </w:r>
      <w:r w:rsidR="0072553A">
        <w:rPr>
          <w:rFonts w:eastAsia="Times New Roman"/>
          <w:b w:val="0"/>
          <w:sz w:val="24"/>
          <w:szCs w:val="24"/>
        </w:rPr>
        <w:t>I. a II. polroku na základe uskutočnenia komisionálnych skúšok.</w:t>
      </w:r>
      <w:r>
        <w:rPr>
          <w:rFonts w:eastAsia="Times New Roman"/>
          <w:b w:val="0"/>
          <w:sz w:val="24"/>
          <w:szCs w:val="24"/>
        </w:rPr>
        <w:t xml:space="preserve"> Výchovné predmety NAV, HUV, VYV, TSV, ETV boli hodnotené formou absolvoval/aktívne absolvoval/neabsolvoval. Individuálne vzdelávaní ,,domoškoláci“ montesorri boli hodnotení zo všetkých predmetov slovným komentárom. </w:t>
      </w:r>
      <w:r w:rsidR="0072553A">
        <w:rPr>
          <w:rFonts w:eastAsia="Times New Roman"/>
          <w:b w:val="0"/>
          <w:sz w:val="24"/>
          <w:szCs w:val="24"/>
        </w:rPr>
        <w:t xml:space="preserve"> Jeden žiak individuálne vzdelávaný v zahraničí sa nezúčastnil komisionálnych sk</w:t>
      </w:r>
      <w:r w:rsidR="00255D9C">
        <w:rPr>
          <w:rFonts w:eastAsia="Times New Roman"/>
          <w:b w:val="0"/>
          <w:sz w:val="24"/>
          <w:szCs w:val="24"/>
        </w:rPr>
        <w:t>úšok, takže v školskom roku 2022/2023</w:t>
      </w:r>
      <w:r w:rsidR="0072553A">
        <w:rPr>
          <w:rFonts w:eastAsia="Times New Roman"/>
          <w:b w:val="0"/>
          <w:sz w:val="24"/>
          <w:szCs w:val="24"/>
        </w:rPr>
        <w:t xml:space="preserve"> nebol</w:t>
      </w:r>
      <w:r w:rsidR="00255D9C">
        <w:rPr>
          <w:rFonts w:eastAsia="Times New Roman"/>
          <w:b w:val="0"/>
          <w:sz w:val="24"/>
          <w:szCs w:val="24"/>
        </w:rPr>
        <w:t xml:space="preserve"> hodnotení a ani klasifikovaný, pokračuje v rovnakom štúdiu aj v školskom roku 2023/2024. </w:t>
      </w:r>
      <w:r w:rsidR="0072553A">
        <w:rPr>
          <w:rFonts w:eastAsia="Times New Roman"/>
          <w:b w:val="0"/>
          <w:sz w:val="24"/>
          <w:szCs w:val="24"/>
        </w:rPr>
        <w:t xml:space="preserve"> </w:t>
      </w:r>
      <w:r w:rsidR="00524002">
        <w:rPr>
          <w:rFonts w:eastAsia="Times New Roman"/>
          <w:b w:val="0"/>
          <w:sz w:val="24"/>
          <w:szCs w:val="24"/>
        </w:rPr>
        <w:t>Na základe výsledkov klasifikácie a hodnotenia počas</w:t>
      </w:r>
      <w:r w:rsidR="00255D9C">
        <w:rPr>
          <w:rFonts w:eastAsia="Times New Roman"/>
          <w:b w:val="0"/>
          <w:sz w:val="24"/>
          <w:szCs w:val="24"/>
        </w:rPr>
        <w:t xml:space="preserve"> II. polroku školského roku 2022</w:t>
      </w:r>
      <w:r w:rsidR="00524002">
        <w:rPr>
          <w:rFonts w:eastAsia="Times New Roman"/>
          <w:b w:val="0"/>
          <w:sz w:val="24"/>
          <w:szCs w:val="24"/>
        </w:rPr>
        <w:t>/</w:t>
      </w:r>
      <w:r w:rsidR="00255D9C">
        <w:rPr>
          <w:rFonts w:eastAsia="Times New Roman"/>
          <w:b w:val="0"/>
          <w:sz w:val="24"/>
          <w:szCs w:val="24"/>
        </w:rPr>
        <w:t>2023</w:t>
      </w:r>
      <w:r w:rsidR="008C6F28">
        <w:rPr>
          <w:rFonts w:eastAsia="Times New Roman"/>
          <w:b w:val="0"/>
          <w:sz w:val="24"/>
          <w:szCs w:val="24"/>
        </w:rPr>
        <w:t xml:space="preserve">, rozhodnutia zákonného zástupcu a odporúčania CPaP </w:t>
      </w:r>
      <w:r w:rsidR="00255D9C">
        <w:rPr>
          <w:rFonts w:eastAsia="Times New Roman"/>
          <w:b w:val="0"/>
          <w:sz w:val="24"/>
          <w:szCs w:val="24"/>
        </w:rPr>
        <w:t xml:space="preserve">bude jedna žiačka opakovať 1. ročník v školskom roku 2023/2024. </w:t>
      </w:r>
    </w:p>
    <w:p w14:paraId="1BC6929D" w14:textId="77777777" w:rsidR="00D97B7E" w:rsidRDefault="00D97B7E" w:rsidP="00B116E9">
      <w:pPr>
        <w:pStyle w:val="Nadpis3"/>
        <w:rPr>
          <w:rFonts w:eastAsia="Times New Roman"/>
          <w:sz w:val="24"/>
          <w:szCs w:val="24"/>
        </w:rPr>
      </w:pPr>
    </w:p>
    <w:p w14:paraId="2BF34CC1" w14:textId="77777777" w:rsidR="00F3771D" w:rsidRDefault="00F3771D" w:rsidP="00B116E9">
      <w:pPr>
        <w:pStyle w:val="Nadpis3"/>
        <w:rPr>
          <w:rFonts w:eastAsia="Times New Roman"/>
          <w:sz w:val="24"/>
          <w:szCs w:val="24"/>
        </w:rPr>
      </w:pPr>
    </w:p>
    <w:p w14:paraId="2FD4590A" w14:textId="77777777" w:rsidR="00F3771D" w:rsidRDefault="00F3771D" w:rsidP="00B116E9">
      <w:pPr>
        <w:pStyle w:val="Nadpis3"/>
        <w:rPr>
          <w:rFonts w:eastAsia="Times New Roman"/>
          <w:sz w:val="24"/>
          <w:szCs w:val="24"/>
        </w:rPr>
      </w:pPr>
    </w:p>
    <w:p w14:paraId="00688EB5" w14:textId="77777777" w:rsidR="00F3771D" w:rsidRDefault="00F3771D" w:rsidP="00B116E9">
      <w:pPr>
        <w:pStyle w:val="Nadpis3"/>
        <w:rPr>
          <w:rFonts w:eastAsia="Times New Roman"/>
          <w:sz w:val="24"/>
          <w:szCs w:val="24"/>
        </w:rPr>
      </w:pPr>
    </w:p>
    <w:p w14:paraId="46376077" w14:textId="77777777" w:rsidR="00F3771D" w:rsidRDefault="00F3771D" w:rsidP="00B116E9">
      <w:pPr>
        <w:pStyle w:val="Nadpis3"/>
        <w:rPr>
          <w:rFonts w:eastAsia="Times New Roman"/>
          <w:sz w:val="24"/>
          <w:szCs w:val="24"/>
        </w:rPr>
      </w:pPr>
    </w:p>
    <w:p w14:paraId="557C7D3D" w14:textId="77777777" w:rsidR="00F3771D" w:rsidRDefault="00F3771D" w:rsidP="00B116E9">
      <w:pPr>
        <w:pStyle w:val="Nadpis3"/>
        <w:rPr>
          <w:rFonts w:eastAsia="Times New Roman"/>
          <w:sz w:val="24"/>
          <w:szCs w:val="24"/>
        </w:rPr>
      </w:pPr>
    </w:p>
    <w:p w14:paraId="23DD6461" w14:textId="77777777" w:rsidR="00BD0C16" w:rsidRDefault="00BD0C16" w:rsidP="00B116E9">
      <w:pPr>
        <w:pStyle w:val="Nadpis3"/>
        <w:rPr>
          <w:rFonts w:eastAsia="Times New Roman"/>
          <w:sz w:val="24"/>
          <w:szCs w:val="24"/>
        </w:rPr>
      </w:pPr>
    </w:p>
    <w:p w14:paraId="7F60A132" w14:textId="77777777" w:rsidR="00F3771D" w:rsidRDefault="00F3771D" w:rsidP="00B116E9">
      <w:pPr>
        <w:pStyle w:val="Nadpis3"/>
        <w:rPr>
          <w:rFonts w:eastAsia="Times New Roman"/>
          <w:sz w:val="24"/>
          <w:szCs w:val="24"/>
        </w:rPr>
      </w:pPr>
    </w:p>
    <w:p w14:paraId="3914F1B4" w14:textId="77777777" w:rsidR="00F3771D" w:rsidRDefault="00F3771D" w:rsidP="00B116E9">
      <w:pPr>
        <w:pStyle w:val="Nadpis3"/>
        <w:rPr>
          <w:rFonts w:eastAsia="Times New Roman"/>
          <w:sz w:val="24"/>
          <w:szCs w:val="24"/>
        </w:rPr>
      </w:pPr>
    </w:p>
    <w:p w14:paraId="738947A6" w14:textId="77777777" w:rsidR="00142D18" w:rsidRPr="007A4A3C" w:rsidRDefault="00D02B0A" w:rsidP="00B116E9">
      <w:pPr>
        <w:pStyle w:val="Nadpis3"/>
        <w:rPr>
          <w:rFonts w:eastAsia="Times New Roman"/>
          <w:color w:val="FF0000"/>
          <w:sz w:val="24"/>
          <w:szCs w:val="24"/>
        </w:rPr>
      </w:pPr>
      <w:r w:rsidRPr="007A4A3C">
        <w:rPr>
          <w:rFonts w:eastAsia="Times New Roman"/>
          <w:sz w:val="24"/>
          <w:szCs w:val="24"/>
        </w:rPr>
        <w:lastRenderedPageBreak/>
        <w:t>Výsledky hodnotenia a klasifikácia žiakov</w:t>
      </w:r>
      <w:r w:rsidR="00D7430F">
        <w:rPr>
          <w:rFonts w:eastAsia="Times New Roman"/>
          <w:sz w:val="24"/>
          <w:szCs w:val="24"/>
        </w:rPr>
        <w:t xml:space="preserve"> za II. polrok </w:t>
      </w:r>
      <w:r w:rsidRPr="007A4A3C">
        <w:rPr>
          <w:rFonts w:eastAsia="Times New Roman"/>
          <w:sz w:val="24"/>
          <w:szCs w:val="24"/>
        </w:rPr>
        <w:t xml:space="preserve"> </w:t>
      </w:r>
      <w:r w:rsidR="00CF22D7" w:rsidRPr="007A4A3C">
        <w:rPr>
          <w:rFonts w:eastAsia="Times New Roman"/>
          <w:sz w:val="24"/>
          <w:szCs w:val="24"/>
        </w:rPr>
        <w:t>–</w:t>
      </w:r>
      <w:r w:rsidR="00CF22D7" w:rsidRPr="007A4A3C">
        <w:rPr>
          <w:rFonts w:eastAsia="Times New Roman"/>
          <w:color w:val="FF0000"/>
          <w:sz w:val="24"/>
          <w:szCs w:val="24"/>
        </w:rPr>
        <w:t xml:space="preserve">  </w:t>
      </w:r>
      <w:r w:rsidR="00CF22D7" w:rsidRPr="007A4A3C">
        <w:rPr>
          <w:rFonts w:eastAsia="Times New Roman"/>
          <w:b w:val="0"/>
          <w:sz w:val="24"/>
          <w:szCs w:val="24"/>
        </w:rPr>
        <w:t>2.stupeň</w:t>
      </w:r>
      <w:r w:rsidR="00D7430F">
        <w:rPr>
          <w:rFonts w:eastAsia="Times New Roman"/>
          <w:b w:val="0"/>
          <w:sz w:val="24"/>
          <w:szCs w:val="24"/>
        </w:rPr>
        <w:t xml:space="preserve"> k 31.08.2023</w:t>
      </w:r>
    </w:p>
    <w:tbl>
      <w:tblPr>
        <w:tblStyle w:val="Mriekatabuky"/>
        <w:tblW w:w="0" w:type="auto"/>
        <w:tblLook w:val="04A0" w:firstRow="1" w:lastRow="0" w:firstColumn="1" w:lastColumn="0" w:noHBand="0" w:noVBand="1"/>
      </w:tblPr>
      <w:tblGrid>
        <w:gridCol w:w="1129"/>
        <w:gridCol w:w="1701"/>
        <w:gridCol w:w="1701"/>
        <w:gridCol w:w="1560"/>
        <w:gridCol w:w="1559"/>
        <w:gridCol w:w="1417"/>
      </w:tblGrid>
      <w:tr w:rsidR="000D073E" w:rsidRPr="00746D51" w14:paraId="59FF35F1" w14:textId="77777777" w:rsidTr="00615AAE">
        <w:tc>
          <w:tcPr>
            <w:tcW w:w="1129" w:type="dxa"/>
            <w:hideMark/>
          </w:tcPr>
          <w:p w14:paraId="748EB385" w14:textId="77777777" w:rsidR="000D073E" w:rsidRPr="00746D51" w:rsidRDefault="000D073E" w:rsidP="00B116E9">
            <w:pPr>
              <w:jc w:val="center"/>
              <w:rPr>
                <w:rFonts w:eastAsia="Times New Roman"/>
                <w:b/>
                <w:bCs/>
              </w:rPr>
            </w:pPr>
            <w:r w:rsidRPr="00746D51">
              <w:rPr>
                <w:rFonts w:eastAsia="Times New Roman"/>
                <w:b/>
                <w:bCs/>
              </w:rPr>
              <w:t>Predmet</w:t>
            </w:r>
          </w:p>
        </w:tc>
        <w:tc>
          <w:tcPr>
            <w:tcW w:w="1701" w:type="dxa"/>
          </w:tcPr>
          <w:p w14:paraId="2189FE36" w14:textId="77777777" w:rsidR="000D073E" w:rsidRDefault="00615AAE" w:rsidP="00B116E9">
            <w:pPr>
              <w:jc w:val="center"/>
              <w:rPr>
                <w:rFonts w:eastAsia="Times New Roman"/>
                <w:b/>
                <w:bCs/>
                <w:sz w:val="18"/>
                <w:szCs w:val="18"/>
              </w:rPr>
            </w:pPr>
            <w:r>
              <w:rPr>
                <w:rFonts w:eastAsia="Times New Roman"/>
                <w:b/>
                <w:bCs/>
                <w:sz w:val="18"/>
                <w:szCs w:val="18"/>
              </w:rPr>
              <w:t xml:space="preserve">5. TRIEDA </w:t>
            </w:r>
          </w:p>
          <w:p w14:paraId="45EA3210" w14:textId="77777777" w:rsidR="00615AAE" w:rsidRPr="00B116E9" w:rsidRDefault="00615AAE" w:rsidP="00B116E9">
            <w:pPr>
              <w:jc w:val="center"/>
              <w:rPr>
                <w:rFonts w:eastAsia="Times New Roman"/>
                <w:b/>
                <w:bCs/>
                <w:sz w:val="18"/>
                <w:szCs w:val="18"/>
              </w:rPr>
            </w:pPr>
            <w:r>
              <w:rPr>
                <w:rFonts w:eastAsia="Times New Roman"/>
                <w:b/>
                <w:bCs/>
                <w:sz w:val="18"/>
                <w:szCs w:val="18"/>
              </w:rPr>
              <w:t>(5. ročník)</w:t>
            </w:r>
          </w:p>
        </w:tc>
        <w:tc>
          <w:tcPr>
            <w:tcW w:w="1701" w:type="dxa"/>
          </w:tcPr>
          <w:p w14:paraId="448F5E7D" w14:textId="77777777" w:rsidR="000D073E" w:rsidRDefault="00615AAE" w:rsidP="00B116E9">
            <w:pPr>
              <w:jc w:val="center"/>
              <w:rPr>
                <w:rFonts w:eastAsia="Times New Roman"/>
                <w:b/>
                <w:bCs/>
                <w:sz w:val="18"/>
                <w:szCs w:val="18"/>
              </w:rPr>
            </w:pPr>
            <w:r>
              <w:rPr>
                <w:rFonts w:eastAsia="Times New Roman"/>
                <w:b/>
                <w:bCs/>
                <w:sz w:val="18"/>
                <w:szCs w:val="18"/>
              </w:rPr>
              <w:t>6. TRIEDA</w:t>
            </w:r>
          </w:p>
          <w:p w14:paraId="4B28B09C" w14:textId="77777777" w:rsidR="00615AAE" w:rsidRPr="00B116E9" w:rsidRDefault="00615AAE" w:rsidP="00B116E9">
            <w:pPr>
              <w:jc w:val="center"/>
              <w:rPr>
                <w:rFonts w:eastAsia="Times New Roman"/>
                <w:b/>
                <w:bCs/>
                <w:sz w:val="18"/>
                <w:szCs w:val="18"/>
              </w:rPr>
            </w:pPr>
            <w:r>
              <w:rPr>
                <w:rFonts w:eastAsia="Times New Roman"/>
                <w:b/>
                <w:bCs/>
                <w:sz w:val="18"/>
                <w:szCs w:val="18"/>
              </w:rPr>
              <w:t>(6. ročník)</w:t>
            </w:r>
          </w:p>
        </w:tc>
        <w:tc>
          <w:tcPr>
            <w:tcW w:w="1560" w:type="dxa"/>
          </w:tcPr>
          <w:p w14:paraId="730C2A49" w14:textId="77777777" w:rsidR="000D073E" w:rsidRDefault="00615AAE" w:rsidP="00B116E9">
            <w:pPr>
              <w:jc w:val="center"/>
              <w:rPr>
                <w:rFonts w:eastAsia="Times New Roman"/>
                <w:b/>
                <w:bCs/>
                <w:sz w:val="18"/>
                <w:szCs w:val="18"/>
              </w:rPr>
            </w:pPr>
            <w:r>
              <w:rPr>
                <w:rFonts w:eastAsia="Times New Roman"/>
                <w:b/>
                <w:bCs/>
                <w:sz w:val="18"/>
                <w:szCs w:val="18"/>
              </w:rPr>
              <w:t>7. TRIEDA</w:t>
            </w:r>
          </w:p>
          <w:p w14:paraId="34BF15A7" w14:textId="77777777" w:rsidR="00615AAE" w:rsidRPr="00B116E9" w:rsidRDefault="00615AAE" w:rsidP="00B116E9">
            <w:pPr>
              <w:jc w:val="center"/>
              <w:rPr>
                <w:rFonts w:eastAsia="Times New Roman"/>
                <w:b/>
                <w:bCs/>
                <w:sz w:val="18"/>
                <w:szCs w:val="18"/>
              </w:rPr>
            </w:pPr>
            <w:r>
              <w:rPr>
                <w:rFonts w:eastAsia="Times New Roman"/>
                <w:b/>
                <w:bCs/>
                <w:sz w:val="18"/>
                <w:szCs w:val="18"/>
              </w:rPr>
              <w:t xml:space="preserve">(7. ročník) </w:t>
            </w:r>
          </w:p>
        </w:tc>
        <w:tc>
          <w:tcPr>
            <w:tcW w:w="1559" w:type="dxa"/>
          </w:tcPr>
          <w:p w14:paraId="21AE6722" w14:textId="77777777" w:rsidR="000D073E" w:rsidRDefault="00615AAE" w:rsidP="00B116E9">
            <w:pPr>
              <w:jc w:val="center"/>
              <w:rPr>
                <w:rFonts w:eastAsia="Times New Roman"/>
                <w:b/>
                <w:bCs/>
                <w:sz w:val="18"/>
                <w:szCs w:val="18"/>
              </w:rPr>
            </w:pPr>
            <w:r>
              <w:rPr>
                <w:rFonts w:eastAsia="Times New Roman"/>
                <w:b/>
                <w:bCs/>
                <w:sz w:val="18"/>
                <w:szCs w:val="18"/>
              </w:rPr>
              <w:t>8. TRIEDA</w:t>
            </w:r>
          </w:p>
          <w:p w14:paraId="3AB7576C" w14:textId="77777777" w:rsidR="00615AAE" w:rsidRPr="00B116E9" w:rsidRDefault="00615AAE" w:rsidP="00B116E9">
            <w:pPr>
              <w:jc w:val="center"/>
              <w:rPr>
                <w:rFonts w:eastAsia="Times New Roman"/>
                <w:b/>
                <w:bCs/>
                <w:sz w:val="18"/>
                <w:szCs w:val="18"/>
              </w:rPr>
            </w:pPr>
            <w:r>
              <w:rPr>
                <w:rFonts w:eastAsia="Times New Roman"/>
                <w:b/>
                <w:bCs/>
                <w:sz w:val="18"/>
                <w:szCs w:val="18"/>
              </w:rPr>
              <w:t>(8. ročník)</w:t>
            </w:r>
          </w:p>
        </w:tc>
        <w:tc>
          <w:tcPr>
            <w:tcW w:w="1417" w:type="dxa"/>
          </w:tcPr>
          <w:p w14:paraId="26A19C6F" w14:textId="77777777" w:rsidR="000D073E" w:rsidRDefault="00615AAE" w:rsidP="00B116E9">
            <w:pPr>
              <w:jc w:val="center"/>
              <w:rPr>
                <w:rFonts w:eastAsia="Times New Roman"/>
                <w:b/>
                <w:bCs/>
                <w:sz w:val="18"/>
                <w:szCs w:val="18"/>
              </w:rPr>
            </w:pPr>
            <w:r>
              <w:rPr>
                <w:rFonts w:eastAsia="Times New Roman"/>
                <w:b/>
                <w:bCs/>
                <w:sz w:val="18"/>
                <w:szCs w:val="18"/>
              </w:rPr>
              <w:t>9. TRIEDA</w:t>
            </w:r>
          </w:p>
          <w:p w14:paraId="20FB0BC5" w14:textId="77777777" w:rsidR="00615AAE" w:rsidRPr="00B116E9" w:rsidRDefault="00615AAE" w:rsidP="00B116E9">
            <w:pPr>
              <w:jc w:val="center"/>
              <w:rPr>
                <w:rFonts w:eastAsia="Times New Roman"/>
                <w:b/>
                <w:bCs/>
                <w:sz w:val="18"/>
                <w:szCs w:val="18"/>
              </w:rPr>
            </w:pPr>
            <w:r>
              <w:rPr>
                <w:rFonts w:eastAsia="Times New Roman"/>
                <w:b/>
                <w:bCs/>
                <w:sz w:val="18"/>
                <w:szCs w:val="18"/>
              </w:rPr>
              <w:t xml:space="preserve">(9. ročník) </w:t>
            </w:r>
          </w:p>
        </w:tc>
      </w:tr>
      <w:tr w:rsidR="000D073E" w:rsidRPr="00746D51" w14:paraId="10F44177" w14:textId="77777777" w:rsidTr="000D073E">
        <w:tc>
          <w:tcPr>
            <w:tcW w:w="1129" w:type="dxa"/>
          </w:tcPr>
          <w:p w14:paraId="2EC5534A" w14:textId="77777777" w:rsidR="000D073E" w:rsidRPr="000D073E" w:rsidRDefault="000D073E" w:rsidP="00B116E9">
            <w:pPr>
              <w:rPr>
                <w:rFonts w:eastAsia="Times New Roman"/>
                <w:b/>
              </w:rPr>
            </w:pPr>
            <w:r w:rsidRPr="000D073E">
              <w:rPr>
                <w:rFonts w:eastAsia="Times New Roman"/>
                <w:b/>
              </w:rPr>
              <w:t xml:space="preserve">Spr. </w:t>
            </w:r>
          </w:p>
        </w:tc>
        <w:tc>
          <w:tcPr>
            <w:tcW w:w="1701" w:type="dxa"/>
          </w:tcPr>
          <w:p w14:paraId="63191792" w14:textId="77777777" w:rsidR="000D073E" w:rsidRDefault="00F3771D" w:rsidP="002B2727">
            <w:pPr>
              <w:jc w:val="center"/>
              <w:rPr>
                <w:color w:val="000000"/>
                <w:sz w:val="21"/>
                <w:szCs w:val="21"/>
              </w:rPr>
            </w:pPr>
            <w:r>
              <w:rPr>
                <w:color w:val="000000"/>
                <w:sz w:val="21"/>
                <w:szCs w:val="21"/>
              </w:rPr>
              <w:t>1</w:t>
            </w:r>
          </w:p>
        </w:tc>
        <w:tc>
          <w:tcPr>
            <w:tcW w:w="1701" w:type="dxa"/>
          </w:tcPr>
          <w:p w14:paraId="54AA2623" w14:textId="77777777" w:rsidR="000D073E" w:rsidRDefault="00F3771D" w:rsidP="002B2727">
            <w:pPr>
              <w:jc w:val="center"/>
              <w:rPr>
                <w:color w:val="000000"/>
                <w:sz w:val="21"/>
                <w:szCs w:val="21"/>
              </w:rPr>
            </w:pPr>
            <w:r>
              <w:rPr>
                <w:color w:val="000000"/>
                <w:sz w:val="21"/>
                <w:szCs w:val="21"/>
              </w:rPr>
              <w:t>1</w:t>
            </w:r>
          </w:p>
        </w:tc>
        <w:tc>
          <w:tcPr>
            <w:tcW w:w="1560" w:type="dxa"/>
          </w:tcPr>
          <w:p w14:paraId="1E85EE59" w14:textId="77777777" w:rsidR="000D073E" w:rsidRDefault="00F3771D" w:rsidP="002B2727">
            <w:pPr>
              <w:jc w:val="center"/>
              <w:rPr>
                <w:color w:val="000000"/>
                <w:sz w:val="21"/>
                <w:szCs w:val="21"/>
              </w:rPr>
            </w:pPr>
            <w:r>
              <w:rPr>
                <w:color w:val="000000"/>
                <w:sz w:val="21"/>
                <w:szCs w:val="21"/>
              </w:rPr>
              <w:t>1</w:t>
            </w:r>
          </w:p>
        </w:tc>
        <w:tc>
          <w:tcPr>
            <w:tcW w:w="1559" w:type="dxa"/>
          </w:tcPr>
          <w:p w14:paraId="131599D0" w14:textId="77777777" w:rsidR="000D073E" w:rsidRDefault="00F3771D" w:rsidP="002B2727">
            <w:pPr>
              <w:jc w:val="center"/>
              <w:rPr>
                <w:color w:val="000000"/>
                <w:sz w:val="21"/>
                <w:szCs w:val="21"/>
              </w:rPr>
            </w:pPr>
            <w:r>
              <w:rPr>
                <w:color w:val="000000"/>
                <w:sz w:val="21"/>
                <w:szCs w:val="21"/>
              </w:rPr>
              <w:t>1</w:t>
            </w:r>
            <w:r w:rsidR="00DF3E26">
              <w:rPr>
                <w:color w:val="000000"/>
                <w:sz w:val="21"/>
                <w:szCs w:val="21"/>
              </w:rPr>
              <w:t>,09</w:t>
            </w:r>
          </w:p>
        </w:tc>
        <w:tc>
          <w:tcPr>
            <w:tcW w:w="1417" w:type="dxa"/>
          </w:tcPr>
          <w:p w14:paraId="3EBA6CFF" w14:textId="77777777" w:rsidR="000D073E" w:rsidRDefault="00F3771D" w:rsidP="002B2727">
            <w:pPr>
              <w:jc w:val="center"/>
              <w:rPr>
                <w:color w:val="000000"/>
                <w:sz w:val="21"/>
                <w:szCs w:val="21"/>
              </w:rPr>
            </w:pPr>
            <w:r>
              <w:rPr>
                <w:color w:val="000000"/>
                <w:sz w:val="21"/>
                <w:szCs w:val="21"/>
              </w:rPr>
              <w:t>1</w:t>
            </w:r>
          </w:p>
        </w:tc>
      </w:tr>
      <w:tr w:rsidR="000D073E" w:rsidRPr="00746D51" w14:paraId="4E93CDB8" w14:textId="77777777" w:rsidTr="000D073E">
        <w:tc>
          <w:tcPr>
            <w:tcW w:w="1129" w:type="dxa"/>
          </w:tcPr>
          <w:p w14:paraId="05802902" w14:textId="77777777" w:rsidR="000D073E" w:rsidRPr="000D073E" w:rsidRDefault="000D073E" w:rsidP="00B116E9">
            <w:pPr>
              <w:rPr>
                <w:rFonts w:eastAsia="Times New Roman"/>
                <w:b/>
              </w:rPr>
            </w:pPr>
            <w:r w:rsidRPr="000D073E">
              <w:rPr>
                <w:rFonts w:eastAsia="Times New Roman"/>
                <w:b/>
              </w:rPr>
              <w:t>SJL</w:t>
            </w:r>
          </w:p>
        </w:tc>
        <w:tc>
          <w:tcPr>
            <w:tcW w:w="1701" w:type="dxa"/>
          </w:tcPr>
          <w:p w14:paraId="20B1DCBD" w14:textId="77777777" w:rsidR="000D073E" w:rsidRDefault="00F3771D" w:rsidP="002B2727">
            <w:pPr>
              <w:jc w:val="center"/>
              <w:rPr>
                <w:color w:val="000000"/>
                <w:sz w:val="21"/>
                <w:szCs w:val="21"/>
              </w:rPr>
            </w:pPr>
            <w:r>
              <w:rPr>
                <w:color w:val="000000"/>
                <w:sz w:val="21"/>
                <w:szCs w:val="21"/>
              </w:rPr>
              <w:t>2,20</w:t>
            </w:r>
          </w:p>
        </w:tc>
        <w:tc>
          <w:tcPr>
            <w:tcW w:w="1701" w:type="dxa"/>
          </w:tcPr>
          <w:p w14:paraId="626DFC2D" w14:textId="77777777" w:rsidR="000D073E" w:rsidRDefault="00DF3E26" w:rsidP="002B2727">
            <w:pPr>
              <w:jc w:val="center"/>
              <w:rPr>
                <w:color w:val="000000"/>
                <w:sz w:val="21"/>
                <w:szCs w:val="21"/>
              </w:rPr>
            </w:pPr>
            <w:r>
              <w:rPr>
                <w:color w:val="000000"/>
                <w:sz w:val="21"/>
                <w:szCs w:val="21"/>
              </w:rPr>
              <w:t>2</w:t>
            </w:r>
          </w:p>
        </w:tc>
        <w:tc>
          <w:tcPr>
            <w:tcW w:w="1560" w:type="dxa"/>
          </w:tcPr>
          <w:p w14:paraId="3070290F" w14:textId="77777777" w:rsidR="000D073E" w:rsidRDefault="00DF3E26" w:rsidP="002B2727">
            <w:pPr>
              <w:jc w:val="center"/>
              <w:rPr>
                <w:color w:val="000000"/>
                <w:sz w:val="21"/>
                <w:szCs w:val="21"/>
              </w:rPr>
            </w:pPr>
            <w:r>
              <w:rPr>
                <w:color w:val="000000"/>
                <w:sz w:val="21"/>
                <w:szCs w:val="21"/>
              </w:rPr>
              <w:t>2,71</w:t>
            </w:r>
          </w:p>
        </w:tc>
        <w:tc>
          <w:tcPr>
            <w:tcW w:w="1559" w:type="dxa"/>
          </w:tcPr>
          <w:p w14:paraId="59E3EEB4" w14:textId="77777777" w:rsidR="000D073E" w:rsidRDefault="00DF3E26" w:rsidP="002B2727">
            <w:pPr>
              <w:jc w:val="center"/>
              <w:rPr>
                <w:color w:val="000000"/>
                <w:sz w:val="21"/>
                <w:szCs w:val="21"/>
              </w:rPr>
            </w:pPr>
            <w:r>
              <w:rPr>
                <w:color w:val="000000"/>
                <w:sz w:val="21"/>
                <w:szCs w:val="21"/>
              </w:rPr>
              <w:t>2,88</w:t>
            </w:r>
          </w:p>
        </w:tc>
        <w:tc>
          <w:tcPr>
            <w:tcW w:w="1417" w:type="dxa"/>
          </w:tcPr>
          <w:p w14:paraId="18494975" w14:textId="77777777" w:rsidR="000D073E" w:rsidRDefault="00DF3E26" w:rsidP="002B2727">
            <w:pPr>
              <w:jc w:val="center"/>
              <w:rPr>
                <w:color w:val="000000"/>
                <w:sz w:val="21"/>
                <w:szCs w:val="21"/>
              </w:rPr>
            </w:pPr>
            <w:r>
              <w:rPr>
                <w:color w:val="000000"/>
                <w:sz w:val="21"/>
                <w:szCs w:val="21"/>
              </w:rPr>
              <w:t>2</w:t>
            </w:r>
            <w:r w:rsidR="00D7430F">
              <w:rPr>
                <w:color w:val="000000"/>
                <w:sz w:val="21"/>
                <w:szCs w:val="21"/>
              </w:rPr>
              <w:t>,17</w:t>
            </w:r>
          </w:p>
        </w:tc>
      </w:tr>
      <w:tr w:rsidR="000D073E" w:rsidRPr="00746D51" w14:paraId="6D854BEC" w14:textId="77777777" w:rsidTr="000D073E">
        <w:tc>
          <w:tcPr>
            <w:tcW w:w="1129" w:type="dxa"/>
          </w:tcPr>
          <w:p w14:paraId="1747D8DF" w14:textId="77777777" w:rsidR="000D073E" w:rsidRPr="000D073E" w:rsidRDefault="000D073E" w:rsidP="00B116E9">
            <w:pPr>
              <w:rPr>
                <w:rFonts w:eastAsia="Times New Roman"/>
                <w:b/>
              </w:rPr>
            </w:pPr>
            <w:r w:rsidRPr="000D073E">
              <w:rPr>
                <w:rFonts w:eastAsia="Times New Roman"/>
                <w:b/>
              </w:rPr>
              <w:t xml:space="preserve">ANJ </w:t>
            </w:r>
          </w:p>
        </w:tc>
        <w:tc>
          <w:tcPr>
            <w:tcW w:w="1701" w:type="dxa"/>
          </w:tcPr>
          <w:p w14:paraId="3A57B25D" w14:textId="77777777" w:rsidR="000D073E" w:rsidRDefault="00F3771D" w:rsidP="002B2727">
            <w:pPr>
              <w:jc w:val="center"/>
              <w:rPr>
                <w:color w:val="000000"/>
                <w:sz w:val="21"/>
                <w:szCs w:val="21"/>
              </w:rPr>
            </w:pPr>
            <w:r>
              <w:rPr>
                <w:color w:val="000000"/>
                <w:sz w:val="21"/>
                <w:szCs w:val="21"/>
              </w:rPr>
              <w:t>1,93</w:t>
            </w:r>
          </w:p>
        </w:tc>
        <w:tc>
          <w:tcPr>
            <w:tcW w:w="1701" w:type="dxa"/>
          </w:tcPr>
          <w:p w14:paraId="51625AF9" w14:textId="77777777" w:rsidR="000D073E" w:rsidRDefault="00DF3E26" w:rsidP="002B2727">
            <w:pPr>
              <w:jc w:val="center"/>
              <w:rPr>
                <w:color w:val="000000"/>
                <w:sz w:val="21"/>
                <w:szCs w:val="21"/>
              </w:rPr>
            </w:pPr>
            <w:r>
              <w:rPr>
                <w:color w:val="000000"/>
                <w:sz w:val="21"/>
                <w:szCs w:val="21"/>
              </w:rPr>
              <w:t>1,67</w:t>
            </w:r>
          </w:p>
        </w:tc>
        <w:tc>
          <w:tcPr>
            <w:tcW w:w="1560" w:type="dxa"/>
          </w:tcPr>
          <w:p w14:paraId="4548DD58" w14:textId="77777777" w:rsidR="000D073E" w:rsidRDefault="00DF3E26" w:rsidP="002B2727">
            <w:pPr>
              <w:jc w:val="center"/>
              <w:rPr>
                <w:color w:val="000000"/>
                <w:sz w:val="21"/>
                <w:szCs w:val="21"/>
              </w:rPr>
            </w:pPr>
            <w:r>
              <w:rPr>
                <w:color w:val="000000"/>
                <w:sz w:val="21"/>
                <w:szCs w:val="21"/>
              </w:rPr>
              <w:t>2,43</w:t>
            </w:r>
          </w:p>
        </w:tc>
        <w:tc>
          <w:tcPr>
            <w:tcW w:w="1559" w:type="dxa"/>
          </w:tcPr>
          <w:p w14:paraId="17605F79" w14:textId="77777777" w:rsidR="000D073E" w:rsidRDefault="00DF3E26" w:rsidP="002B2727">
            <w:pPr>
              <w:jc w:val="center"/>
              <w:rPr>
                <w:color w:val="000000"/>
                <w:sz w:val="21"/>
                <w:szCs w:val="21"/>
              </w:rPr>
            </w:pPr>
            <w:r>
              <w:rPr>
                <w:color w:val="000000"/>
                <w:sz w:val="21"/>
                <w:szCs w:val="21"/>
              </w:rPr>
              <w:t>2,36</w:t>
            </w:r>
          </w:p>
        </w:tc>
        <w:tc>
          <w:tcPr>
            <w:tcW w:w="1417" w:type="dxa"/>
          </w:tcPr>
          <w:p w14:paraId="673B6B03" w14:textId="77777777" w:rsidR="000D073E" w:rsidRDefault="00DF3E26" w:rsidP="002B2727">
            <w:pPr>
              <w:jc w:val="center"/>
              <w:rPr>
                <w:color w:val="000000"/>
                <w:sz w:val="21"/>
                <w:szCs w:val="21"/>
              </w:rPr>
            </w:pPr>
            <w:r>
              <w:rPr>
                <w:color w:val="000000"/>
                <w:sz w:val="21"/>
                <w:szCs w:val="21"/>
              </w:rPr>
              <w:t>1,8</w:t>
            </w:r>
            <w:r w:rsidR="00D7430F">
              <w:rPr>
                <w:color w:val="000000"/>
                <w:sz w:val="21"/>
                <w:szCs w:val="21"/>
              </w:rPr>
              <w:t>3</w:t>
            </w:r>
          </w:p>
        </w:tc>
      </w:tr>
      <w:tr w:rsidR="000D073E" w:rsidRPr="00746D51" w14:paraId="670C3445" w14:textId="77777777" w:rsidTr="000D073E">
        <w:tc>
          <w:tcPr>
            <w:tcW w:w="1129" w:type="dxa"/>
          </w:tcPr>
          <w:p w14:paraId="2DBE83E9" w14:textId="77777777" w:rsidR="000D073E" w:rsidRPr="000D073E" w:rsidRDefault="000D073E" w:rsidP="00B116E9">
            <w:pPr>
              <w:rPr>
                <w:rFonts w:eastAsia="Times New Roman"/>
                <w:b/>
              </w:rPr>
            </w:pPr>
            <w:r w:rsidRPr="000D073E">
              <w:rPr>
                <w:rFonts w:eastAsia="Times New Roman"/>
                <w:b/>
              </w:rPr>
              <w:t>MAT</w:t>
            </w:r>
          </w:p>
        </w:tc>
        <w:tc>
          <w:tcPr>
            <w:tcW w:w="1701" w:type="dxa"/>
          </w:tcPr>
          <w:p w14:paraId="00D76022" w14:textId="77777777" w:rsidR="000D073E" w:rsidRDefault="00F3771D" w:rsidP="002B2727">
            <w:pPr>
              <w:jc w:val="center"/>
              <w:rPr>
                <w:color w:val="000000"/>
                <w:sz w:val="21"/>
                <w:szCs w:val="21"/>
              </w:rPr>
            </w:pPr>
            <w:r>
              <w:rPr>
                <w:color w:val="000000"/>
                <w:sz w:val="21"/>
                <w:szCs w:val="21"/>
              </w:rPr>
              <w:t>1,45</w:t>
            </w:r>
          </w:p>
        </w:tc>
        <w:tc>
          <w:tcPr>
            <w:tcW w:w="1701" w:type="dxa"/>
          </w:tcPr>
          <w:p w14:paraId="618FADB3" w14:textId="77777777" w:rsidR="000D073E" w:rsidRDefault="00DF3E26" w:rsidP="002B2727">
            <w:pPr>
              <w:jc w:val="center"/>
              <w:rPr>
                <w:color w:val="000000"/>
                <w:sz w:val="21"/>
                <w:szCs w:val="21"/>
              </w:rPr>
            </w:pPr>
            <w:r>
              <w:rPr>
                <w:color w:val="000000"/>
                <w:sz w:val="21"/>
                <w:szCs w:val="21"/>
              </w:rPr>
              <w:t>1,5</w:t>
            </w:r>
          </w:p>
        </w:tc>
        <w:tc>
          <w:tcPr>
            <w:tcW w:w="1560" w:type="dxa"/>
          </w:tcPr>
          <w:p w14:paraId="60079274" w14:textId="77777777" w:rsidR="000D073E" w:rsidRDefault="00DF3E26" w:rsidP="002B2727">
            <w:pPr>
              <w:jc w:val="center"/>
              <w:rPr>
                <w:color w:val="000000"/>
                <w:sz w:val="21"/>
                <w:szCs w:val="21"/>
              </w:rPr>
            </w:pPr>
            <w:r>
              <w:rPr>
                <w:color w:val="000000"/>
                <w:sz w:val="21"/>
                <w:szCs w:val="21"/>
              </w:rPr>
              <w:t>1,83</w:t>
            </w:r>
          </w:p>
        </w:tc>
        <w:tc>
          <w:tcPr>
            <w:tcW w:w="1559" w:type="dxa"/>
          </w:tcPr>
          <w:p w14:paraId="1D8A5D0F" w14:textId="77777777" w:rsidR="000D073E" w:rsidRDefault="00DF3E26" w:rsidP="002B2727">
            <w:pPr>
              <w:jc w:val="center"/>
              <w:rPr>
                <w:color w:val="000000"/>
                <w:sz w:val="21"/>
                <w:szCs w:val="21"/>
              </w:rPr>
            </w:pPr>
            <w:r>
              <w:rPr>
                <w:color w:val="000000"/>
                <w:sz w:val="21"/>
                <w:szCs w:val="21"/>
              </w:rPr>
              <w:t>2,64</w:t>
            </w:r>
          </w:p>
        </w:tc>
        <w:tc>
          <w:tcPr>
            <w:tcW w:w="1417" w:type="dxa"/>
          </w:tcPr>
          <w:p w14:paraId="6020D805" w14:textId="77777777" w:rsidR="000D073E" w:rsidRDefault="00DF3E26" w:rsidP="002B2727">
            <w:pPr>
              <w:jc w:val="center"/>
              <w:rPr>
                <w:color w:val="000000"/>
                <w:sz w:val="21"/>
                <w:szCs w:val="21"/>
              </w:rPr>
            </w:pPr>
            <w:r>
              <w:rPr>
                <w:color w:val="000000"/>
                <w:sz w:val="21"/>
                <w:szCs w:val="21"/>
              </w:rPr>
              <w:t>1,8</w:t>
            </w:r>
            <w:r w:rsidR="00D7430F">
              <w:rPr>
                <w:color w:val="000000"/>
                <w:sz w:val="21"/>
                <w:szCs w:val="21"/>
              </w:rPr>
              <w:t>3</w:t>
            </w:r>
          </w:p>
        </w:tc>
      </w:tr>
      <w:tr w:rsidR="00524002" w:rsidRPr="00746D51" w14:paraId="39AA8ABD" w14:textId="77777777" w:rsidTr="000D073E">
        <w:tc>
          <w:tcPr>
            <w:tcW w:w="1129" w:type="dxa"/>
          </w:tcPr>
          <w:p w14:paraId="5A3E2FF4" w14:textId="77777777" w:rsidR="00524002" w:rsidRPr="000D073E" w:rsidRDefault="00524002" w:rsidP="00524002">
            <w:pPr>
              <w:rPr>
                <w:rFonts w:eastAsia="Times New Roman"/>
                <w:b/>
              </w:rPr>
            </w:pPr>
            <w:r w:rsidRPr="000D073E">
              <w:rPr>
                <w:rFonts w:eastAsia="Times New Roman"/>
                <w:b/>
              </w:rPr>
              <w:t>INF</w:t>
            </w:r>
          </w:p>
        </w:tc>
        <w:tc>
          <w:tcPr>
            <w:tcW w:w="1701" w:type="dxa"/>
          </w:tcPr>
          <w:p w14:paraId="1EC28B45" w14:textId="77777777" w:rsidR="00524002" w:rsidRDefault="00F3771D" w:rsidP="00524002">
            <w:pPr>
              <w:jc w:val="center"/>
              <w:rPr>
                <w:color w:val="000000"/>
                <w:sz w:val="21"/>
                <w:szCs w:val="21"/>
              </w:rPr>
            </w:pPr>
            <w:r>
              <w:rPr>
                <w:color w:val="000000"/>
                <w:sz w:val="21"/>
                <w:szCs w:val="21"/>
              </w:rPr>
              <w:t>1,27</w:t>
            </w:r>
          </w:p>
        </w:tc>
        <w:tc>
          <w:tcPr>
            <w:tcW w:w="1701" w:type="dxa"/>
          </w:tcPr>
          <w:p w14:paraId="28659190" w14:textId="77777777" w:rsidR="00524002" w:rsidRDefault="00DF3E26" w:rsidP="00524002">
            <w:pPr>
              <w:jc w:val="center"/>
              <w:rPr>
                <w:color w:val="000000"/>
                <w:sz w:val="21"/>
                <w:szCs w:val="21"/>
              </w:rPr>
            </w:pPr>
            <w:r>
              <w:rPr>
                <w:color w:val="000000"/>
                <w:sz w:val="21"/>
                <w:szCs w:val="21"/>
              </w:rPr>
              <w:t>1</w:t>
            </w:r>
          </w:p>
        </w:tc>
        <w:tc>
          <w:tcPr>
            <w:tcW w:w="1560" w:type="dxa"/>
          </w:tcPr>
          <w:p w14:paraId="5B8DFD54" w14:textId="77777777" w:rsidR="00524002" w:rsidRDefault="00DF3E26" w:rsidP="00524002">
            <w:pPr>
              <w:jc w:val="center"/>
              <w:rPr>
                <w:color w:val="000000"/>
                <w:sz w:val="21"/>
                <w:szCs w:val="21"/>
              </w:rPr>
            </w:pPr>
            <w:r>
              <w:rPr>
                <w:color w:val="000000"/>
                <w:sz w:val="21"/>
                <w:szCs w:val="21"/>
              </w:rPr>
              <w:t>1,17</w:t>
            </w:r>
          </w:p>
        </w:tc>
        <w:tc>
          <w:tcPr>
            <w:tcW w:w="1559" w:type="dxa"/>
          </w:tcPr>
          <w:p w14:paraId="713C6C4F" w14:textId="77777777" w:rsidR="00524002" w:rsidRDefault="00DF3E26" w:rsidP="00524002">
            <w:pPr>
              <w:jc w:val="center"/>
              <w:rPr>
                <w:color w:val="000000"/>
                <w:sz w:val="21"/>
                <w:szCs w:val="21"/>
              </w:rPr>
            </w:pPr>
            <w:r>
              <w:rPr>
                <w:color w:val="000000"/>
                <w:sz w:val="21"/>
                <w:szCs w:val="21"/>
              </w:rPr>
              <w:t>1,13</w:t>
            </w:r>
          </w:p>
        </w:tc>
        <w:tc>
          <w:tcPr>
            <w:tcW w:w="1417" w:type="dxa"/>
          </w:tcPr>
          <w:p w14:paraId="36140903" w14:textId="77777777" w:rsidR="00524002" w:rsidRDefault="00DF3E26" w:rsidP="00524002">
            <w:pPr>
              <w:jc w:val="center"/>
              <w:rPr>
                <w:color w:val="000000"/>
                <w:sz w:val="21"/>
                <w:szCs w:val="21"/>
              </w:rPr>
            </w:pPr>
            <w:r>
              <w:rPr>
                <w:color w:val="000000"/>
                <w:sz w:val="21"/>
                <w:szCs w:val="21"/>
              </w:rPr>
              <w:t>-</w:t>
            </w:r>
          </w:p>
        </w:tc>
      </w:tr>
      <w:tr w:rsidR="00524002" w:rsidRPr="00746D51" w14:paraId="155C295B" w14:textId="77777777" w:rsidTr="000D073E">
        <w:tc>
          <w:tcPr>
            <w:tcW w:w="1129" w:type="dxa"/>
          </w:tcPr>
          <w:p w14:paraId="5E99358C" w14:textId="77777777" w:rsidR="00524002" w:rsidRPr="000D073E" w:rsidRDefault="00524002" w:rsidP="00524002">
            <w:pPr>
              <w:rPr>
                <w:rFonts w:eastAsia="Times New Roman"/>
                <w:b/>
              </w:rPr>
            </w:pPr>
            <w:r w:rsidRPr="000D073E">
              <w:rPr>
                <w:rFonts w:eastAsia="Times New Roman"/>
                <w:b/>
              </w:rPr>
              <w:t>BIO</w:t>
            </w:r>
          </w:p>
        </w:tc>
        <w:tc>
          <w:tcPr>
            <w:tcW w:w="1701" w:type="dxa"/>
          </w:tcPr>
          <w:p w14:paraId="36A8213D" w14:textId="77777777" w:rsidR="00524002" w:rsidRDefault="00F3771D" w:rsidP="00524002">
            <w:pPr>
              <w:jc w:val="center"/>
              <w:rPr>
                <w:color w:val="000000"/>
                <w:sz w:val="21"/>
                <w:szCs w:val="21"/>
              </w:rPr>
            </w:pPr>
            <w:r>
              <w:rPr>
                <w:color w:val="000000"/>
                <w:sz w:val="21"/>
                <w:szCs w:val="21"/>
              </w:rPr>
              <w:t>1,4</w:t>
            </w:r>
          </w:p>
        </w:tc>
        <w:tc>
          <w:tcPr>
            <w:tcW w:w="1701" w:type="dxa"/>
          </w:tcPr>
          <w:p w14:paraId="6B0FF1C8" w14:textId="77777777" w:rsidR="00524002" w:rsidRDefault="00DF3E26" w:rsidP="00524002">
            <w:pPr>
              <w:jc w:val="center"/>
              <w:rPr>
                <w:color w:val="000000"/>
                <w:sz w:val="21"/>
                <w:szCs w:val="21"/>
              </w:rPr>
            </w:pPr>
            <w:r>
              <w:rPr>
                <w:color w:val="000000"/>
                <w:sz w:val="21"/>
                <w:szCs w:val="21"/>
              </w:rPr>
              <w:t>1,67</w:t>
            </w:r>
          </w:p>
        </w:tc>
        <w:tc>
          <w:tcPr>
            <w:tcW w:w="1560" w:type="dxa"/>
          </w:tcPr>
          <w:p w14:paraId="5DBB7094" w14:textId="77777777" w:rsidR="00524002" w:rsidRDefault="00DF3E26" w:rsidP="00524002">
            <w:pPr>
              <w:jc w:val="center"/>
              <w:rPr>
                <w:color w:val="000000"/>
                <w:sz w:val="21"/>
                <w:szCs w:val="21"/>
              </w:rPr>
            </w:pPr>
            <w:r>
              <w:rPr>
                <w:color w:val="000000"/>
                <w:sz w:val="21"/>
                <w:szCs w:val="21"/>
              </w:rPr>
              <w:t>2,29</w:t>
            </w:r>
          </w:p>
        </w:tc>
        <w:tc>
          <w:tcPr>
            <w:tcW w:w="1559" w:type="dxa"/>
          </w:tcPr>
          <w:p w14:paraId="7ADABF65" w14:textId="77777777" w:rsidR="00524002" w:rsidRDefault="00DF3E26" w:rsidP="00524002">
            <w:pPr>
              <w:jc w:val="center"/>
              <w:rPr>
                <w:color w:val="000000"/>
                <w:sz w:val="21"/>
                <w:szCs w:val="21"/>
              </w:rPr>
            </w:pPr>
            <w:r>
              <w:rPr>
                <w:color w:val="000000"/>
                <w:sz w:val="21"/>
                <w:szCs w:val="21"/>
              </w:rPr>
              <w:t>2,09</w:t>
            </w:r>
          </w:p>
        </w:tc>
        <w:tc>
          <w:tcPr>
            <w:tcW w:w="1417" w:type="dxa"/>
          </w:tcPr>
          <w:p w14:paraId="34ED7988" w14:textId="77777777" w:rsidR="00524002" w:rsidRDefault="00D7430F" w:rsidP="00524002">
            <w:pPr>
              <w:jc w:val="center"/>
              <w:rPr>
                <w:color w:val="000000"/>
                <w:sz w:val="21"/>
                <w:szCs w:val="21"/>
              </w:rPr>
            </w:pPr>
            <w:r>
              <w:rPr>
                <w:color w:val="000000"/>
                <w:sz w:val="21"/>
                <w:szCs w:val="21"/>
              </w:rPr>
              <w:t>2,5</w:t>
            </w:r>
          </w:p>
        </w:tc>
      </w:tr>
      <w:tr w:rsidR="00524002" w:rsidRPr="00746D51" w14:paraId="4A416EA6" w14:textId="77777777" w:rsidTr="000D073E">
        <w:tc>
          <w:tcPr>
            <w:tcW w:w="1129" w:type="dxa"/>
          </w:tcPr>
          <w:p w14:paraId="0BAB3E76" w14:textId="77777777" w:rsidR="00524002" w:rsidRPr="000D073E" w:rsidRDefault="00524002" w:rsidP="00524002">
            <w:pPr>
              <w:rPr>
                <w:rFonts w:eastAsia="Times New Roman"/>
                <w:b/>
              </w:rPr>
            </w:pPr>
            <w:r w:rsidRPr="000D073E">
              <w:rPr>
                <w:rFonts w:eastAsia="Times New Roman"/>
                <w:b/>
              </w:rPr>
              <w:t>DEJ</w:t>
            </w:r>
          </w:p>
        </w:tc>
        <w:tc>
          <w:tcPr>
            <w:tcW w:w="1701" w:type="dxa"/>
          </w:tcPr>
          <w:p w14:paraId="4387E366" w14:textId="77777777" w:rsidR="00524002" w:rsidRDefault="00F3771D" w:rsidP="00524002">
            <w:pPr>
              <w:jc w:val="center"/>
              <w:rPr>
                <w:color w:val="000000"/>
                <w:sz w:val="21"/>
                <w:szCs w:val="21"/>
              </w:rPr>
            </w:pPr>
            <w:r>
              <w:rPr>
                <w:color w:val="000000"/>
                <w:sz w:val="21"/>
                <w:szCs w:val="21"/>
              </w:rPr>
              <w:t>1,21</w:t>
            </w:r>
          </w:p>
        </w:tc>
        <w:tc>
          <w:tcPr>
            <w:tcW w:w="1701" w:type="dxa"/>
          </w:tcPr>
          <w:p w14:paraId="4F2B922D" w14:textId="77777777" w:rsidR="00524002" w:rsidRDefault="00DF3E26" w:rsidP="00524002">
            <w:pPr>
              <w:jc w:val="center"/>
              <w:rPr>
                <w:color w:val="000000"/>
                <w:sz w:val="21"/>
                <w:szCs w:val="21"/>
              </w:rPr>
            </w:pPr>
            <w:r>
              <w:rPr>
                <w:color w:val="000000"/>
                <w:sz w:val="21"/>
                <w:szCs w:val="21"/>
              </w:rPr>
              <w:t>1,17</w:t>
            </w:r>
          </w:p>
        </w:tc>
        <w:tc>
          <w:tcPr>
            <w:tcW w:w="1560" w:type="dxa"/>
          </w:tcPr>
          <w:p w14:paraId="5593A52F" w14:textId="77777777" w:rsidR="00524002" w:rsidRDefault="00DF3E26" w:rsidP="00524002">
            <w:pPr>
              <w:jc w:val="center"/>
              <w:rPr>
                <w:color w:val="000000"/>
                <w:sz w:val="21"/>
                <w:szCs w:val="21"/>
              </w:rPr>
            </w:pPr>
            <w:r>
              <w:rPr>
                <w:color w:val="000000"/>
                <w:sz w:val="21"/>
                <w:szCs w:val="21"/>
              </w:rPr>
              <w:t>2,57</w:t>
            </w:r>
          </w:p>
        </w:tc>
        <w:tc>
          <w:tcPr>
            <w:tcW w:w="1559" w:type="dxa"/>
          </w:tcPr>
          <w:p w14:paraId="1C34D7F0" w14:textId="77777777" w:rsidR="00524002" w:rsidRDefault="00DF3E26" w:rsidP="00524002">
            <w:pPr>
              <w:jc w:val="center"/>
              <w:rPr>
                <w:color w:val="000000"/>
                <w:sz w:val="21"/>
                <w:szCs w:val="21"/>
              </w:rPr>
            </w:pPr>
            <w:r>
              <w:rPr>
                <w:color w:val="000000"/>
                <w:sz w:val="21"/>
                <w:szCs w:val="21"/>
              </w:rPr>
              <w:t>1,64</w:t>
            </w:r>
          </w:p>
        </w:tc>
        <w:tc>
          <w:tcPr>
            <w:tcW w:w="1417" w:type="dxa"/>
          </w:tcPr>
          <w:p w14:paraId="324CE030" w14:textId="77777777" w:rsidR="00524002" w:rsidRDefault="00D7430F" w:rsidP="00524002">
            <w:pPr>
              <w:jc w:val="center"/>
              <w:rPr>
                <w:color w:val="000000"/>
                <w:sz w:val="21"/>
                <w:szCs w:val="21"/>
              </w:rPr>
            </w:pPr>
            <w:r>
              <w:rPr>
                <w:color w:val="000000"/>
                <w:sz w:val="21"/>
                <w:szCs w:val="21"/>
              </w:rPr>
              <w:t>2,17</w:t>
            </w:r>
          </w:p>
        </w:tc>
      </w:tr>
      <w:tr w:rsidR="00524002" w:rsidRPr="00746D51" w14:paraId="55AD28A4" w14:textId="77777777" w:rsidTr="000D073E">
        <w:tc>
          <w:tcPr>
            <w:tcW w:w="1129" w:type="dxa"/>
          </w:tcPr>
          <w:p w14:paraId="4B3EAEA5" w14:textId="77777777" w:rsidR="00524002" w:rsidRPr="000D073E" w:rsidRDefault="00524002" w:rsidP="00524002">
            <w:pPr>
              <w:rPr>
                <w:rFonts w:eastAsia="Times New Roman"/>
                <w:b/>
              </w:rPr>
            </w:pPr>
            <w:r w:rsidRPr="000D073E">
              <w:rPr>
                <w:rFonts w:eastAsia="Times New Roman"/>
                <w:b/>
              </w:rPr>
              <w:t>GEO</w:t>
            </w:r>
          </w:p>
        </w:tc>
        <w:tc>
          <w:tcPr>
            <w:tcW w:w="1701" w:type="dxa"/>
          </w:tcPr>
          <w:p w14:paraId="3EBECFB3" w14:textId="77777777" w:rsidR="00524002" w:rsidRDefault="00F3771D" w:rsidP="00524002">
            <w:pPr>
              <w:jc w:val="center"/>
              <w:rPr>
                <w:color w:val="000000"/>
                <w:sz w:val="21"/>
                <w:szCs w:val="21"/>
              </w:rPr>
            </w:pPr>
            <w:r>
              <w:rPr>
                <w:color w:val="000000"/>
                <w:sz w:val="21"/>
                <w:szCs w:val="21"/>
              </w:rPr>
              <w:t>1,93</w:t>
            </w:r>
          </w:p>
        </w:tc>
        <w:tc>
          <w:tcPr>
            <w:tcW w:w="1701" w:type="dxa"/>
          </w:tcPr>
          <w:p w14:paraId="3932E51D" w14:textId="77777777" w:rsidR="00524002" w:rsidRDefault="00DF3E26" w:rsidP="00524002">
            <w:pPr>
              <w:jc w:val="center"/>
              <w:rPr>
                <w:color w:val="000000"/>
                <w:sz w:val="21"/>
                <w:szCs w:val="21"/>
              </w:rPr>
            </w:pPr>
            <w:r>
              <w:rPr>
                <w:color w:val="000000"/>
                <w:sz w:val="21"/>
                <w:szCs w:val="21"/>
              </w:rPr>
              <w:t>1,67</w:t>
            </w:r>
          </w:p>
        </w:tc>
        <w:tc>
          <w:tcPr>
            <w:tcW w:w="1560" w:type="dxa"/>
          </w:tcPr>
          <w:p w14:paraId="708C5044" w14:textId="77777777" w:rsidR="00524002" w:rsidRDefault="00DF3E26" w:rsidP="00524002">
            <w:pPr>
              <w:jc w:val="center"/>
              <w:rPr>
                <w:color w:val="000000"/>
                <w:sz w:val="21"/>
                <w:szCs w:val="21"/>
              </w:rPr>
            </w:pPr>
            <w:r>
              <w:rPr>
                <w:color w:val="000000"/>
                <w:sz w:val="21"/>
                <w:szCs w:val="21"/>
              </w:rPr>
              <w:t>1,5</w:t>
            </w:r>
          </w:p>
        </w:tc>
        <w:tc>
          <w:tcPr>
            <w:tcW w:w="1559" w:type="dxa"/>
          </w:tcPr>
          <w:p w14:paraId="51F02C86" w14:textId="77777777" w:rsidR="00524002" w:rsidRDefault="00DF3E26" w:rsidP="00524002">
            <w:pPr>
              <w:jc w:val="center"/>
              <w:rPr>
                <w:color w:val="000000"/>
                <w:sz w:val="21"/>
                <w:szCs w:val="21"/>
              </w:rPr>
            </w:pPr>
            <w:r>
              <w:rPr>
                <w:color w:val="000000"/>
                <w:sz w:val="21"/>
                <w:szCs w:val="21"/>
              </w:rPr>
              <w:t>2</w:t>
            </w:r>
          </w:p>
        </w:tc>
        <w:tc>
          <w:tcPr>
            <w:tcW w:w="1417" w:type="dxa"/>
          </w:tcPr>
          <w:p w14:paraId="05E8F935" w14:textId="77777777" w:rsidR="00524002" w:rsidRDefault="00DF3E26" w:rsidP="00524002">
            <w:pPr>
              <w:jc w:val="center"/>
              <w:rPr>
                <w:color w:val="000000"/>
                <w:sz w:val="21"/>
                <w:szCs w:val="21"/>
              </w:rPr>
            </w:pPr>
            <w:r>
              <w:rPr>
                <w:color w:val="000000"/>
                <w:sz w:val="21"/>
                <w:szCs w:val="21"/>
              </w:rPr>
              <w:t>1,8</w:t>
            </w:r>
            <w:r w:rsidR="00D7430F">
              <w:rPr>
                <w:color w:val="000000"/>
                <w:sz w:val="21"/>
                <w:szCs w:val="21"/>
              </w:rPr>
              <w:t>3</w:t>
            </w:r>
          </w:p>
        </w:tc>
      </w:tr>
      <w:tr w:rsidR="00524002" w:rsidRPr="00746D51" w14:paraId="79157A62" w14:textId="77777777" w:rsidTr="000D073E">
        <w:tc>
          <w:tcPr>
            <w:tcW w:w="1129" w:type="dxa"/>
          </w:tcPr>
          <w:p w14:paraId="6EFCF2DE" w14:textId="77777777" w:rsidR="00524002" w:rsidRPr="000D073E" w:rsidRDefault="00524002" w:rsidP="00524002">
            <w:pPr>
              <w:rPr>
                <w:rFonts w:eastAsia="Times New Roman"/>
                <w:b/>
              </w:rPr>
            </w:pPr>
            <w:r w:rsidRPr="000D073E">
              <w:rPr>
                <w:rFonts w:eastAsia="Times New Roman"/>
                <w:b/>
              </w:rPr>
              <w:t>VCZ</w:t>
            </w:r>
          </w:p>
        </w:tc>
        <w:tc>
          <w:tcPr>
            <w:tcW w:w="1701" w:type="dxa"/>
          </w:tcPr>
          <w:p w14:paraId="78FE1FF0" w14:textId="77777777" w:rsidR="00524002" w:rsidRDefault="00F3771D" w:rsidP="00524002">
            <w:pPr>
              <w:jc w:val="center"/>
              <w:rPr>
                <w:color w:val="000000"/>
                <w:sz w:val="21"/>
                <w:szCs w:val="21"/>
              </w:rPr>
            </w:pPr>
            <w:r>
              <w:rPr>
                <w:color w:val="000000"/>
                <w:sz w:val="21"/>
                <w:szCs w:val="21"/>
              </w:rPr>
              <w:t>1,29</w:t>
            </w:r>
          </w:p>
        </w:tc>
        <w:tc>
          <w:tcPr>
            <w:tcW w:w="1701" w:type="dxa"/>
          </w:tcPr>
          <w:p w14:paraId="481C2C9A" w14:textId="77777777" w:rsidR="00524002" w:rsidRDefault="00DF3E26" w:rsidP="00524002">
            <w:pPr>
              <w:jc w:val="center"/>
              <w:rPr>
                <w:color w:val="000000"/>
                <w:sz w:val="21"/>
                <w:szCs w:val="21"/>
              </w:rPr>
            </w:pPr>
            <w:r>
              <w:rPr>
                <w:color w:val="000000"/>
                <w:sz w:val="21"/>
                <w:szCs w:val="21"/>
              </w:rPr>
              <w:t>-</w:t>
            </w:r>
          </w:p>
        </w:tc>
        <w:tc>
          <w:tcPr>
            <w:tcW w:w="1560" w:type="dxa"/>
          </w:tcPr>
          <w:p w14:paraId="7BE7F7DE" w14:textId="77777777" w:rsidR="00524002" w:rsidRDefault="00DF3E26" w:rsidP="00524002">
            <w:pPr>
              <w:jc w:val="center"/>
              <w:rPr>
                <w:color w:val="000000"/>
                <w:sz w:val="21"/>
                <w:szCs w:val="21"/>
              </w:rPr>
            </w:pPr>
            <w:r>
              <w:rPr>
                <w:color w:val="000000"/>
                <w:sz w:val="21"/>
                <w:szCs w:val="21"/>
              </w:rPr>
              <w:t>-</w:t>
            </w:r>
          </w:p>
        </w:tc>
        <w:tc>
          <w:tcPr>
            <w:tcW w:w="1559" w:type="dxa"/>
          </w:tcPr>
          <w:p w14:paraId="0D1CFD62" w14:textId="77777777" w:rsidR="00524002" w:rsidRDefault="00DF3E26" w:rsidP="00524002">
            <w:pPr>
              <w:jc w:val="center"/>
              <w:rPr>
                <w:color w:val="000000"/>
                <w:sz w:val="21"/>
                <w:szCs w:val="21"/>
              </w:rPr>
            </w:pPr>
            <w:r>
              <w:rPr>
                <w:color w:val="000000"/>
                <w:sz w:val="21"/>
                <w:szCs w:val="21"/>
              </w:rPr>
              <w:t>-</w:t>
            </w:r>
          </w:p>
        </w:tc>
        <w:tc>
          <w:tcPr>
            <w:tcW w:w="1417" w:type="dxa"/>
          </w:tcPr>
          <w:p w14:paraId="2C314449" w14:textId="77777777" w:rsidR="00524002" w:rsidRDefault="00DF3E26" w:rsidP="00524002">
            <w:pPr>
              <w:jc w:val="center"/>
              <w:rPr>
                <w:color w:val="000000"/>
                <w:sz w:val="21"/>
                <w:szCs w:val="21"/>
              </w:rPr>
            </w:pPr>
            <w:r>
              <w:rPr>
                <w:color w:val="000000"/>
                <w:sz w:val="21"/>
                <w:szCs w:val="21"/>
              </w:rPr>
              <w:t>-</w:t>
            </w:r>
          </w:p>
        </w:tc>
      </w:tr>
      <w:tr w:rsidR="00524002" w:rsidRPr="00746D51" w14:paraId="12D964F0" w14:textId="77777777" w:rsidTr="000D073E">
        <w:tc>
          <w:tcPr>
            <w:tcW w:w="1129" w:type="dxa"/>
          </w:tcPr>
          <w:p w14:paraId="480507F3" w14:textId="77777777" w:rsidR="00524002" w:rsidRPr="000D073E" w:rsidRDefault="00524002" w:rsidP="00524002">
            <w:pPr>
              <w:rPr>
                <w:rFonts w:eastAsia="Times New Roman"/>
                <w:b/>
              </w:rPr>
            </w:pPr>
            <w:r w:rsidRPr="000D073E">
              <w:rPr>
                <w:rFonts w:eastAsia="Times New Roman"/>
                <w:b/>
              </w:rPr>
              <w:t>NAV</w:t>
            </w:r>
          </w:p>
        </w:tc>
        <w:tc>
          <w:tcPr>
            <w:tcW w:w="1701" w:type="dxa"/>
          </w:tcPr>
          <w:p w14:paraId="040EC2FB" w14:textId="77777777" w:rsidR="00524002" w:rsidRDefault="00F3771D" w:rsidP="00524002">
            <w:pPr>
              <w:jc w:val="center"/>
              <w:rPr>
                <w:color w:val="000000"/>
                <w:sz w:val="21"/>
                <w:szCs w:val="21"/>
              </w:rPr>
            </w:pPr>
            <w:r>
              <w:rPr>
                <w:color w:val="000000"/>
                <w:sz w:val="21"/>
                <w:szCs w:val="21"/>
              </w:rPr>
              <w:t>1</w:t>
            </w:r>
          </w:p>
        </w:tc>
        <w:tc>
          <w:tcPr>
            <w:tcW w:w="1701" w:type="dxa"/>
          </w:tcPr>
          <w:p w14:paraId="455AD885" w14:textId="77777777" w:rsidR="00524002" w:rsidRDefault="00DF3E26" w:rsidP="00524002">
            <w:pPr>
              <w:jc w:val="center"/>
              <w:rPr>
                <w:color w:val="000000"/>
                <w:sz w:val="21"/>
                <w:szCs w:val="21"/>
              </w:rPr>
            </w:pPr>
            <w:r>
              <w:rPr>
                <w:color w:val="000000"/>
                <w:sz w:val="21"/>
                <w:szCs w:val="21"/>
              </w:rPr>
              <w:t>1</w:t>
            </w:r>
          </w:p>
        </w:tc>
        <w:tc>
          <w:tcPr>
            <w:tcW w:w="1560" w:type="dxa"/>
          </w:tcPr>
          <w:p w14:paraId="49314F24" w14:textId="77777777" w:rsidR="00524002" w:rsidRDefault="00DF3E26" w:rsidP="00524002">
            <w:pPr>
              <w:jc w:val="center"/>
              <w:rPr>
                <w:color w:val="000000"/>
                <w:sz w:val="21"/>
                <w:szCs w:val="21"/>
              </w:rPr>
            </w:pPr>
            <w:r>
              <w:rPr>
                <w:color w:val="000000"/>
                <w:sz w:val="21"/>
                <w:szCs w:val="21"/>
              </w:rPr>
              <w:t>1</w:t>
            </w:r>
          </w:p>
        </w:tc>
        <w:tc>
          <w:tcPr>
            <w:tcW w:w="1559" w:type="dxa"/>
          </w:tcPr>
          <w:p w14:paraId="03B5F658" w14:textId="77777777" w:rsidR="00524002" w:rsidRDefault="00DF3E26" w:rsidP="00524002">
            <w:pPr>
              <w:jc w:val="center"/>
              <w:rPr>
                <w:color w:val="000000"/>
                <w:sz w:val="21"/>
                <w:szCs w:val="21"/>
              </w:rPr>
            </w:pPr>
            <w:r>
              <w:rPr>
                <w:color w:val="000000"/>
                <w:sz w:val="21"/>
                <w:szCs w:val="21"/>
              </w:rPr>
              <w:t>1</w:t>
            </w:r>
          </w:p>
        </w:tc>
        <w:tc>
          <w:tcPr>
            <w:tcW w:w="1417" w:type="dxa"/>
          </w:tcPr>
          <w:p w14:paraId="76B82E69" w14:textId="77777777" w:rsidR="00524002" w:rsidRDefault="00DF3E26" w:rsidP="00524002">
            <w:pPr>
              <w:jc w:val="center"/>
              <w:rPr>
                <w:color w:val="000000"/>
                <w:sz w:val="21"/>
                <w:szCs w:val="21"/>
              </w:rPr>
            </w:pPr>
            <w:r>
              <w:rPr>
                <w:color w:val="000000"/>
                <w:sz w:val="21"/>
                <w:szCs w:val="21"/>
              </w:rPr>
              <w:t>1</w:t>
            </w:r>
          </w:p>
        </w:tc>
      </w:tr>
      <w:tr w:rsidR="00524002" w:rsidRPr="00746D51" w14:paraId="719A1C78" w14:textId="77777777" w:rsidTr="000D073E">
        <w:tc>
          <w:tcPr>
            <w:tcW w:w="1129" w:type="dxa"/>
          </w:tcPr>
          <w:p w14:paraId="39020927" w14:textId="77777777" w:rsidR="00524002" w:rsidRPr="000D073E" w:rsidRDefault="00524002" w:rsidP="00524002">
            <w:pPr>
              <w:rPr>
                <w:rFonts w:eastAsia="Times New Roman"/>
                <w:b/>
              </w:rPr>
            </w:pPr>
            <w:r>
              <w:rPr>
                <w:rFonts w:eastAsia="Times New Roman"/>
                <w:b/>
              </w:rPr>
              <w:t>ETV</w:t>
            </w:r>
          </w:p>
        </w:tc>
        <w:tc>
          <w:tcPr>
            <w:tcW w:w="1701" w:type="dxa"/>
          </w:tcPr>
          <w:p w14:paraId="1E25FF54" w14:textId="77777777" w:rsidR="00524002" w:rsidRDefault="00DF3E26" w:rsidP="00524002">
            <w:pPr>
              <w:jc w:val="center"/>
              <w:rPr>
                <w:color w:val="000000"/>
                <w:sz w:val="21"/>
                <w:szCs w:val="21"/>
              </w:rPr>
            </w:pPr>
            <w:r>
              <w:rPr>
                <w:color w:val="000000"/>
                <w:sz w:val="21"/>
                <w:szCs w:val="21"/>
              </w:rPr>
              <w:t>-</w:t>
            </w:r>
          </w:p>
        </w:tc>
        <w:tc>
          <w:tcPr>
            <w:tcW w:w="1701" w:type="dxa"/>
          </w:tcPr>
          <w:p w14:paraId="32C0EB0B" w14:textId="77777777" w:rsidR="00524002" w:rsidRDefault="00DF3E26" w:rsidP="00524002">
            <w:pPr>
              <w:jc w:val="center"/>
              <w:rPr>
                <w:color w:val="000000"/>
                <w:sz w:val="21"/>
                <w:szCs w:val="21"/>
              </w:rPr>
            </w:pPr>
            <w:r>
              <w:rPr>
                <w:color w:val="000000"/>
                <w:sz w:val="21"/>
                <w:szCs w:val="21"/>
              </w:rPr>
              <w:t>1</w:t>
            </w:r>
          </w:p>
        </w:tc>
        <w:tc>
          <w:tcPr>
            <w:tcW w:w="1560" w:type="dxa"/>
          </w:tcPr>
          <w:p w14:paraId="2E05E14F" w14:textId="77777777" w:rsidR="00524002" w:rsidRDefault="00DF3E26" w:rsidP="00524002">
            <w:pPr>
              <w:jc w:val="center"/>
              <w:rPr>
                <w:color w:val="000000"/>
                <w:sz w:val="21"/>
                <w:szCs w:val="21"/>
              </w:rPr>
            </w:pPr>
            <w:r>
              <w:rPr>
                <w:color w:val="000000"/>
                <w:sz w:val="21"/>
                <w:szCs w:val="21"/>
              </w:rPr>
              <w:t>-</w:t>
            </w:r>
          </w:p>
        </w:tc>
        <w:tc>
          <w:tcPr>
            <w:tcW w:w="1559" w:type="dxa"/>
          </w:tcPr>
          <w:p w14:paraId="32A16526" w14:textId="77777777" w:rsidR="00524002" w:rsidRDefault="00DF3E26" w:rsidP="00524002">
            <w:pPr>
              <w:jc w:val="center"/>
              <w:rPr>
                <w:color w:val="000000"/>
                <w:sz w:val="21"/>
                <w:szCs w:val="21"/>
              </w:rPr>
            </w:pPr>
            <w:r>
              <w:rPr>
                <w:color w:val="000000"/>
                <w:sz w:val="21"/>
                <w:szCs w:val="21"/>
              </w:rPr>
              <w:t>-</w:t>
            </w:r>
          </w:p>
        </w:tc>
        <w:tc>
          <w:tcPr>
            <w:tcW w:w="1417" w:type="dxa"/>
          </w:tcPr>
          <w:p w14:paraId="74B22749" w14:textId="77777777" w:rsidR="00524002" w:rsidRDefault="00DF3E26" w:rsidP="00524002">
            <w:pPr>
              <w:jc w:val="center"/>
              <w:rPr>
                <w:color w:val="000000"/>
                <w:sz w:val="21"/>
                <w:szCs w:val="21"/>
              </w:rPr>
            </w:pPr>
            <w:r>
              <w:rPr>
                <w:color w:val="000000"/>
                <w:sz w:val="21"/>
                <w:szCs w:val="21"/>
              </w:rPr>
              <w:t>-</w:t>
            </w:r>
          </w:p>
        </w:tc>
      </w:tr>
      <w:tr w:rsidR="00524002" w:rsidRPr="00746D51" w14:paraId="69BA4EDF" w14:textId="77777777" w:rsidTr="000D073E">
        <w:tc>
          <w:tcPr>
            <w:tcW w:w="1129" w:type="dxa"/>
          </w:tcPr>
          <w:p w14:paraId="404318A9" w14:textId="77777777" w:rsidR="00524002" w:rsidRPr="000D073E" w:rsidRDefault="00524002" w:rsidP="00524002">
            <w:pPr>
              <w:rPr>
                <w:rFonts w:eastAsia="Times New Roman"/>
                <w:b/>
              </w:rPr>
            </w:pPr>
            <w:r w:rsidRPr="000D073E">
              <w:rPr>
                <w:rFonts w:eastAsia="Times New Roman"/>
                <w:b/>
              </w:rPr>
              <w:t>TECH</w:t>
            </w:r>
          </w:p>
        </w:tc>
        <w:tc>
          <w:tcPr>
            <w:tcW w:w="1701" w:type="dxa"/>
          </w:tcPr>
          <w:p w14:paraId="6915E8FA" w14:textId="77777777" w:rsidR="00524002" w:rsidRDefault="00DF3E26" w:rsidP="00524002">
            <w:pPr>
              <w:jc w:val="center"/>
              <w:rPr>
                <w:color w:val="000000"/>
                <w:sz w:val="21"/>
                <w:szCs w:val="21"/>
              </w:rPr>
            </w:pPr>
            <w:r>
              <w:rPr>
                <w:color w:val="000000"/>
                <w:sz w:val="21"/>
                <w:szCs w:val="21"/>
              </w:rPr>
              <w:t>1</w:t>
            </w:r>
          </w:p>
        </w:tc>
        <w:tc>
          <w:tcPr>
            <w:tcW w:w="1701" w:type="dxa"/>
          </w:tcPr>
          <w:p w14:paraId="0897BA02" w14:textId="77777777" w:rsidR="00524002" w:rsidRDefault="00DF3E26" w:rsidP="00524002">
            <w:pPr>
              <w:jc w:val="center"/>
              <w:rPr>
                <w:color w:val="000000"/>
                <w:sz w:val="21"/>
                <w:szCs w:val="21"/>
              </w:rPr>
            </w:pPr>
            <w:r>
              <w:rPr>
                <w:color w:val="000000"/>
                <w:sz w:val="21"/>
                <w:szCs w:val="21"/>
              </w:rPr>
              <w:t>1</w:t>
            </w:r>
          </w:p>
        </w:tc>
        <w:tc>
          <w:tcPr>
            <w:tcW w:w="1560" w:type="dxa"/>
          </w:tcPr>
          <w:p w14:paraId="3FC78384" w14:textId="77777777" w:rsidR="00524002" w:rsidRDefault="00DF3E26" w:rsidP="00524002">
            <w:pPr>
              <w:jc w:val="center"/>
              <w:rPr>
                <w:color w:val="000000"/>
                <w:sz w:val="21"/>
                <w:szCs w:val="21"/>
              </w:rPr>
            </w:pPr>
            <w:r>
              <w:rPr>
                <w:color w:val="000000"/>
                <w:sz w:val="21"/>
                <w:szCs w:val="21"/>
              </w:rPr>
              <w:t>1,17</w:t>
            </w:r>
          </w:p>
        </w:tc>
        <w:tc>
          <w:tcPr>
            <w:tcW w:w="1559" w:type="dxa"/>
          </w:tcPr>
          <w:p w14:paraId="640D3FE9" w14:textId="77777777" w:rsidR="00524002" w:rsidRDefault="00DF3E26" w:rsidP="00524002">
            <w:pPr>
              <w:jc w:val="center"/>
              <w:rPr>
                <w:color w:val="000000"/>
                <w:sz w:val="21"/>
                <w:szCs w:val="21"/>
              </w:rPr>
            </w:pPr>
            <w:r>
              <w:rPr>
                <w:color w:val="000000"/>
                <w:sz w:val="21"/>
                <w:szCs w:val="21"/>
              </w:rPr>
              <w:t>1,25</w:t>
            </w:r>
          </w:p>
        </w:tc>
        <w:tc>
          <w:tcPr>
            <w:tcW w:w="1417" w:type="dxa"/>
          </w:tcPr>
          <w:p w14:paraId="6B59A921" w14:textId="77777777" w:rsidR="00524002" w:rsidRDefault="00D7430F" w:rsidP="00524002">
            <w:pPr>
              <w:jc w:val="center"/>
              <w:rPr>
                <w:color w:val="000000"/>
                <w:sz w:val="21"/>
                <w:szCs w:val="21"/>
              </w:rPr>
            </w:pPr>
            <w:r>
              <w:rPr>
                <w:color w:val="000000"/>
                <w:sz w:val="21"/>
                <w:szCs w:val="21"/>
              </w:rPr>
              <w:t>1,17</w:t>
            </w:r>
          </w:p>
        </w:tc>
      </w:tr>
      <w:tr w:rsidR="00524002" w:rsidRPr="00746D51" w14:paraId="6CD578F5" w14:textId="77777777" w:rsidTr="000D073E">
        <w:tc>
          <w:tcPr>
            <w:tcW w:w="1129" w:type="dxa"/>
          </w:tcPr>
          <w:p w14:paraId="2B70B2D4" w14:textId="77777777" w:rsidR="00524002" w:rsidRPr="000D073E" w:rsidRDefault="00524002" w:rsidP="00524002">
            <w:pPr>
              <w:rPr>
                <w:rFonts w:eastAsia="Times New Roman"/>
                <w:b/>
              </w:rPr>
            </w:pPr>
            <w:r w:rsidRPr="000D073E">
              <w:rPr>
                <w:rFonts w:eastAsia="Times New Roman"/>
                <w:b/>
              </w:rPr>
              <w:t>HUV</w:t>
            </w:r>
          </w:p>
        </w:tc>
        <w:tc>
          <w:tcPr>
            <w:tcW w:w="1701" w:type="dxa"/>
          </w:tcPr>
          <w:p w14:paraId="1D89457C" w14:textId="77777777" w:rsidR="00524002" w:rsidRDefault="00F3771D" w:rsidP="00524002">
            <w:pPr>
              <w:jc w:val="center"/>
              <w:rPr>
                <w:color w:val="000000"/>
                <w:sz w:val="21"/>
                <w:szCs w:val="21"/>
              </w:rPr>
            </w:pPr>
            <w:r>
              <w:rPr>
                <w:color w:val="000000"/>
                <w:sz w:val="21"/>
                <w:szCs w:val="21"/>
              </w:rPr>
              <w:t>1</w:t>
            </w:r>
          </w:p>
        </w:tc>
        <w:tc>
          <w:tcPr>
            <w:tcW w:w="1701" w:type="dxa"/>
          </w:tcPr>
          <w:p w14:paraId="363B710D" w14:textId="77777777" w:rsidR="00524002" w:rsidRDefault="00DF3E26" w:rsidP="00524002">
            <w:pPr>
              <w:jc w:val="center"/>
              <w:rPr>
                <w:color w:val="000000"/>
                <w:sz w:val="21"/>
                <w:szCs w:val="21"/>
              </w:rPr>
            </w:pPr>
            <w:r>
              <w:rPr>
                <w:color w:val="000000"/>
                <w:sz w:val="21"/>
                <w:szCs w:val="21"/>
              </w:rPr>
              <w:t>1</w:t>
            </w:r>
          </w:p>
        </w:tc>
        <w:tc>
          <w:tcPr>
            <w:tcW w:w="1560" w:type="dxa"/>
          </w:tcPr>
          <w:p w14:paraId="216CD2BF" w14:textId="77777777" w:rsidR="00524002" w:rsidRDefault="00DF3E26" w:rsidP="00524002">
            <w:pPr>
              <w:jc w:val="center"/>
              <w:rPr>
                <w:color w:val="000000"/>
                <w:sz w:val="21"/>
                <w:szCs w:val="21"/>
              </w:rPr>
            </w:pPr>
            <w:r>
              <w:rPr>
                <w:color w:val="000000"/>
                <w:sz w:val="21"/>
                <w:szCs w:val="21"/>
              </w:rPr>
              <w:t>1</w:t>
            </w:r>
          </w:p>
        </w:tc>
        <w:tc>
          <w:tcPr>
            <w:tcW w:w="1559" w:type="dxa"/>
          </w:tcPr>
          <w:p w14:paraId="66DDA6C0" w14:textId="77777777" w:rsidR="00524002" w:rsidRDefault="00DF3E26" w:rsidP="00524002">
            <w:pPr>
              <w:jc w:val="center"/>
              <w:rPr>
                <w:color w:val="000000"/>
                <w:sz w:val="21"/>
                <w:szCs w:val="21"/>
              </w:rPr>
            </w:pPr>
            <w:r>
              <w:rPr>
                <w:color w:val="000000"/>
                <w:sz w:val="21"/>
                <w:szCs w:val="21"/>
              </w:rPr>
              <w:t>1,5</w:t>
            </w:r>
          </w:p>
        </w:tc>
        <w:tc>
          <w:tcPr>
            <w:tcW w:w="1417" w:type="dxa"/>
          </w:tcPr>
          <w:p w14:paraId="60530AE2" w14:textId="77777777" w:rsidR="00524002" w:rsidRDefault="00DF3E26" w:rsidP="00524002">
            <w:pPr>
              <w:jc w:val="center"/>
              <w:rPr>
                <w:color w:val="000000"/>
                <w:sz w:val="21"/>
                <w:szCs w:val="21"/>
              </w:rPr>
            </w:pPr>
            <w:r>
              <w:rPr>
                <w:color w:val="000000"/>
                <w:sz w:val="21"/>
                <w:szCs w:val="21"/>
              </w:rPr>
              <w:t>-</w:t>
            </w:r>
          </w:p>
        </w:tc>
      </w:tr>
      <w:tr w:rsidR="00524002" w:rsidRPr="00746D51" w14:paraId="19A433C0" w14:textId="77777777" w:rsidTr="000D073E">
        <w:tc>
          <w:tcPr>
            <w:tcW w:w="1129" w:type="dxa"/>
          </w:tcPr>
          <w:p w14:paraId="548E4EAE" w14:textId="77777777" w:rsidR="00524002" w:rsidRPr="000D073E" w:rsidRDefault="00524002" w:rsidP="00524002">
            <w:pPr>
              <w:rPr>
                <w:rFonts w:eastAsia="Times New Roman"/>
                <w:b/>
              </w:rPr>
            </w:pPr>
            <w:r w:rsidRPr="000D073E">
              <w:rPr>
                <w:rFonts w:eastAsia="Times New Roman"/>
                <w:b/>
              </w:rPr>
              <w:t>VYV</w:t>
            </w:r>
          </w:p>
        </w:tc>
        <w:tc>
          <w:tcPr>
            <w:tcW w:w="1701" w:type="dxa"/>
          </w:tcPr>
          <w:p w14:paraId="726D56D4" w14:textId="77777777" w:rsidR="00524002" w:rsidRDefault="00F3771D" w:rsidP="00524002">
            <w:pPr>
              <w:jc w:val="center"/>
              <w:rPr>
                <w:color w:val="000000"/>
                <w:sz w:val="21"/>
                <w:szCs w:val="21"/>
              </w:rPr>
            </w:pPr>
            <w:r>
              <w:rPr>
                <w:color w:val="000000"/>
                <w:sz w:val="21"/>
                <w:szCs w:val="21"/>
              </w:rPr>
              <w:t>1</w:t>
            </w:r>
          </w:p>
        </w:tc>
        <w:tc>
          <w:tcPr>
            <w:tcW w:w="1701" w:type="dxa"/>
          </w:tcPr>
          <w:p w14:paraId="67A8F940" w14:textId="77777777" w:rsidR="00524002" w:rsidRDefault="00DF3E26" w:rsidP="00524002">
            <w:pPr>
              <w:jc w:val="center"/>
              <w:rPr>
                <w:color w:val="000000"/>
                <w:sz w:val="21"/>
                <w:szCs w:val="21"/>
              </w:rPr>
            </w:pPr>
            <w:r>
              <w:rPr>
                <w:color w:val="000000"/>
                <w:sz w:val="21"/>
                <w:szCs w:val="21"/>
              </w:rPr>
              <w:t>1</w:t>
            </w:r>
          </w:p>
        </w:tc>
        <w:tc>
          <w:tcPr>
            <w:tcW w:w="1560" w:type="dxa"/>
          </w:tcPr>
          <w:p w14:paraId="586EFE5D" w14:textId="77777777" w:rsidR="00524002" w:rsidRDefault="00DF3E26" w:rsidP="00524002">
            <w:pPr>
              <w:jc w:val="center"/>
              <w:rPr>
                <w:color w:val="000000"/>
                <w:sz w:val="21"/>
                <w:szCs w:val="21"/>
              </w:rPr>
            </w:pPr>
            <w:r>
              <w:rPr>
                <w:color w:val="000000"/>
                <w:sz w:val="21"/>
                <w:szCs w:val="21"/>
              </w:rPr>
              <w:t>1,17</w:t>
            </w:r>
          </w:p>
        </w:tc>
        <w:tc>
          <w:tcPr>
            <w:tcW w:w="1559" w:type="dxa"/>
          </w:tcPr>
          <w:p w14:paraId="35212820" w14:textId="77777777" w:rsidR="00524002" w:rsidRDefault="00DF3E26" w:rsidP="00524002">
            <w:pPr>
              <w:jc w:val="center"/>
              <w:rPr>
                <w:color w:val="000000"/>
                <w:sz w:val="21"/>
                <w:szCs w:val="21"/>
              </w:rPr>
            </w:pPr>
            <w:r>
              <w:rPr>
                <w:color w:val="000000"/>
                <w:sz w:val="21"/>
                <w:szCs w:val="21"/>
              </w:rPr>
              <w:t>1,13</w:t>
            </w:r>
          </w:p>
        </w:tc>
        <w:tc>
          <w:tcPr>
            <w:tcW w:w="1417" w:type="dxa"/>
          </w:tcPr>
          <w:p w14:paraId="540D3482" w14:textId="77777777" w:rsidR="00524002" w:rsidRDefault="00DF3E26" w:rsidP="00524002">
            <w:pPr>
              <w:jc w:val="center"/>
              <w:rPr>
                <w:color w:val="000000"/>
                <w:sz w:val="21"/>
                <w:szCs w:val="21"/>
              </w:rPr>
            </w:pPr>
            <w:r>
              <w:rPr>
                <w:color w:val="000000"/>
                <w:sz w:val="21"/>
                <w:szCs w:val="21"/>
              </w:rPr>
              <w:t>1</w:t>
            </w:r>
          </w:p>
        </w:tc>
      </w:tr>
      <w:tr w:rsidR="00524002" w:rsidRPr="00746D51" w14:paraId="122C2543" w14:textId="77777777" w:rsidTr="000D073E">
        <w:tc>
          <w:tcPr>
            <w:tcW w:w="1129" w:type="dxa"/>
          </w:tcPr>
          <w:p w14:paraId="4B61FC08" w14:textId="77777777" w:rsidR="00524002" w:rsidRPr="000D073E" w:rsidRDefault="00524002" w:rsidP="00524002">
            <w:pPr>
              <w:rPr>
                <w:rFonts w:eastAsia="Times New Roman"/>
                <w:b/>
              </w:rPr>
            </w:pPr>
            <w:r w:rsidRPr="000D073E">
              <w:rPr>
                <w:rFonts w:eastAsia="Times New Roman"/>
                <w:b/>
              </w:rPr>
              <w:t>TSV</w:t>
            </w:r>
          </w:p>
        </w:tc>
        <w:tc>
          <w:tcPr>
            <w:tcW w:w="1701" w:type="dxa"/>
          </w:tcPr>
          <w:p w14:paraId="090E89FD" w14:textId="77777777" w:rsidR="00524002" w:rsidRDefault="00F3771D" w:rsidP="00524002">
            <w:pPr>
              <w:jc w:val="center"/>
              <w:rPr>
                <w:color w:val="000000"/>
                <w:sz w:val="21"/>
                <w:szCs w:val="21"/>
              </w:rPr>
            </w:pPr>
            <w:r>
              <w:rPr>
                <w:color w:val="000000"/>
                <w:sz w:val="21"/>
                <w:szCs w:val="21"/>
              </w:rPr>
              <w:t>1,1</w:t>
            </w:r>
          </w:p>
        </w:tc>
        <w:tc>
          <w:tcPr>
            <w:tcW w:w="1701" w:type="dxa"/>
          </w:tcPr>
          <w:p w14:paraId="0DD0628A" w14:textId="77777777" w:rsidR="00524002" w:rsidRDefault="00DF3E26" w:rsidP="00524002">
            <w:pPr>
              <w:jc w:val="center"/>
              <w:rPr>
                <w:color w:val="000000"/>
                <w:sz w:val="21"/>
                <w:szCs w:val="21"/>
              </w:rPr>
            </w:pPr>
            <w:r>
              <w:rPr>
                <w:color w:val="000000"/>
                <w:sz w:val="21"/>
                <w:szCs w:val="21"/>
              </w:rPr>
              <w:t>1</w:t>
            </w:r>
          </w:p>
        </w:tc>
        <w:tc>
          <w:tcPr>
            <w:tcW w:w="1560" w:type="dxa"/>
          </w:tcPr>
          <w:p w14:paraId="0E610162" w14:textId="77777777" w:rsidR="00524002" w:rsidRDefault="00DF3E26" w:rsidP="00524002">
            <w:pPr>
              <w:jc w:val="center"/>
              <w:rPr>
                <w:color w:val="000000"/>
                <w:sz w:val="21"/>
                <w:szCs w:val="21"/>
              </w:rPr>
            </w:pPr>
            <w:r>
              <w:rPr>
                <w:color w:val="000000"/>
                <w:sz w:val="21"/>
                <w:szCs w:val="21"/>
              </w:rPr>
              <w:t>1</w:t>
            </w:r>
          </w:p>
        </w:tc>
        <w:tc>
          <w:tcPr>
            <w:tcW w:w="1559" w:type="dxa"/>
          </w:tcPr>
          <w:p w14:paraId="3A7EB763" w14:textId="77777777" w:rsidR="00524002" w:rsidRDefault="00DF3E26" w:rsidP="00524002">
            <w:pPr>
              <w:jc w:val="center"/>
              <w:rPr>
                <w:color w:val="000000"/>
                <w:sz w:val="21"/>
                <w:szCs w:val="21"/>
              </w:rPr>
            </w:pPr>
            <w:r>
              <w:rPr>
                <w:color w:val="000000"/>
                <w:sz w:val="21"/>
                <w:szCs w:val="21"/>
              </w:rPr>
              <w:t>1,13</w:t>
            </w:r>
          </w:p>
        </w:tc>
        <w:tc>
          <w:tcPr>
            <w:tcW w:w="1417" w:type="dxa"/>
          </w:tcPr>
          <w:p w14:paraId="2A4E1FF1" w14:textId="77777777" w:rsidR="00524002" w:rsidRDefault="00DF3E26" w:rsidP="00524002">
            <w:pPr>
              <w:jc w:val="center"/>
              <w:rPr>
                <w:color w:val="000000"/>
                <w:sz w:val="21"/>
                <w:szCs w:val="21"/>
              </w:rPr>
            </w:pPr>
            <w:r>
              <w:rPr>
                <w:color w:val="000000"/>
                <w:sz w:val="21"/>
                <w:szCs w:val="21"/>
              </w:rPr>
              <w:t>1</w:t>
            </w:r>
          </w:p>
        </w:tc>
      </w:tr>
      <w:tr w:rsidR="00524002" w:rsidRPr="00746D51" w14:paraId="7297C12F" w14:textId="77777777" w:rsidTr="000D073E">
        <w:tc>
          <w:tcPr>
            <w:tcW w:w="1129" w:type="dxa"/>
          </w:tcPr>
          <w:p w14:paraId="429E4478" w14:textId="77777777" w:rsidR="00524002" w:rsidRPr="00615AAE" w:rsidRDefault="00524002" w:rsidP="00524002">
            <w:pPr>
              <w:rPr>
                <w:rFonts w:eastAsia="Times New Roman"/>
                <w:b/>
              </w:rPr>
            </w:pPr>
            <w:r w:rsidRPr="00615AAE">
              <w:rPr>
                <w:rFonts w:eastAsia="Times New Roman"/>
                <w:b/>
              </w:rPr>
              <w:t>FYZ</w:t>
            </w:r>
          </w:p>
        </w:tc>
        <w:tc>
          <w:tcPr>
            <w:tcW w:w="1701" w:type="dxa"/>
          </w:tcPr>
          <w:p w14:paraId="4CB59439" w14:textId="77777777" w:rsidR="00524002" w:rsidRDefault="00DF3E26" w:rsidP="00524002">
            <w:pPr>
              <w:jc w:val="center"/>
              <w:rPr>
                <w:color w:val="000000"/>
                <w:sz w:val="21"/>
                <w:szCs w:val="21"/>
              </w:rPr>
            </w:pPr>
            <w:r>
              <w:rPr>
                <w:color w:val="000000"/>
                <w:sz w:val="21"/>
                <w:szCs w:val="21"/>
              </w:rPr>
              <w:t>-</w:t>
            </w:r>
          </w:p>
        </w:tc>
        <w:tc>
          <w:tcPr>
            <w:tcW w:w="1701" w:type="dxa"/>
          </w:tcPr>
          <w:p w14:paraId="6D04265F" w14:textId="77777777" w:rsidR="00524002" w:rsidRDefault="00DF3E26" w:rsidP="00524002">
            <w:pPr>
              <w:jc w:val="center"/>
              <w:rPr>
                <w:color w:val="000000"/>
                <w:sz w:val="21"/>
                <w:szCs w:val="21"/>
              </w:rPr>
            </w:pPr>
            <w:r>
              <w:rPr>
                <w:color w:val="000000"/>
                <w:sz w:val="21"/>
                <w:szCs w:val="21"/>
              </w:rPr>
              <w:t>1,67</w:t>
            </w:r>
          </w:p>
        </w:tc>
        <w:tc>
          <w:tcPr>
            <w:tcW w:w="1560" w:type="dxa"/>
          </w:tcPr>
          <w:p w14:paraId="5340F848" w14:textId="77777777" w:rsidR="00524002" w:rsidRDefault="00DF3E26" w:rsidP="00524002">
            <w:pPr>
              <w:jc w:val="center"/>
              <w:rPr>
                <w:color w:val="000000"/>
                <w:sz w:val="21"/>
                <w:szCs w:val="21"/>
              </w:rPr>
            </w:pPr>
            <w:r>
              <w:rPr>
                <w:color w:val="000000"/>
                <w:sz w:val="21"/>
                <w:szCs w:val="21"/>
              </w:rPr>
              <w:t>2</w:t>
            </w:r>
          </w:p>
        </w:tc>
        <w:tc>
          <w:tcPr>
            <w:tcW w:w="1559" w:type="dxa"/>
          </w:tcPr>
          <w:p w14:paraId="7E81C00A" w14:textId="77777777" w:rsidR="00524002" w:rsidRDefault="00DF3E26" w:rsidP="00524002">
            <w:pPr>
              <w:jc w:val="center"/>
              <w:rPr>
                <w:color w:val="000000"/>
                <w:sz w:val="21"/>
                <w:szCs w:val="21"/>
              </w:rPr>
            </w:pPr>
            <w:r>
              <w:rPr>
                <w:color w:val="000000"/>
                <w:sz w:val="21"/>
                <w:szCs w:val="21"/>
              </w:rPr>
              <w:t>2,36</w:t>
            </w:r>
          </w:p>
        </w:tc>
        <w:tc>
          <w:tcPr>
            <w:tcW w:w="1417" w:type="dxa"/>
          </w:tcPr>
          <w:p w14:paraId="52B13053" w14:textId="77777777" w:rsidR="00524002" w:rsidRDefault="00D7430F" w:rsidP="00524002">
            <w:pPr>
              <w:jc w:val="center"/>
              <w:rPr>
                <w:color w:val="000000"/>
                <w:sz w:val="21"/>
                <w:szCs w:val="21"/>
              </w:rPr>
            </w:pPr>
            <w:r>
              <w:rPr>
                <w:color w:val="000000"/>
                <w:sz w:val="21"/>
                <w:szCs w:val="21"/>
              </w:rPr>
              <w:t>12</w:t>
            </w:r>
          </w:p>
        </w:tc>
      </w:tr>
      <w:tr w:rsidR="00524002" w:rsidRPr="00746D51" w14:paraId="76752FBF" w14:textId="77777777" w:rsidTr="000D073E">
        <w:tc>
          <w:tcPr>
            <w:tcW w:w="1129" w:type="dxa"/>
          </w:tcPr>
          <w:p w14:paraId="42DB0A88" w14:textId="77777777" w:rsidR="00524002" w:rsidRPr="00615AAE" w:rsidRDefault="00524002" w:rsidP="00524002">
            <w:pPr>
              <w:rPr>
                <w:rFonts w:eastAsia="Times New Roman"/>
                <w:b/>
              </w:rPr>
            </w:pPr>
            <w:r w:rsidRPr="00615AAE">
              <w:rPr>
                <w:rFonts w:eastAsia="Times New Roman"/>
                <w:b/>
              </w:rPr>
              <w:t>OBN</w:t>
            </w:r>
          </w:p>
        </w:tc>
        <w:tc>
          <w:tcPr>
            <w:tcW w:w="1701" w:type="dxa"/>
          </w:tcPr>
          <w:p w14:paraId="682FD0F4" w14:textId="77777777" w:rsidR="00524002" w:rsidRDefault="00DF3E26" w:rsidP="00524002">
            <w:pPr>
              <w:jc w:val="center"/>
              <w:rPr>
                <w:color w:val="000000"/>
                <w:sz w:val="21"/>
                <w:szCs w:val="21"/>
              </w:rPr>
            </w:pPr>
            <w:r>
              <w:rPr>
                <w:color w:val="000000"/>
                <w:sz w:val="21"/>
                <w:szCs w:val="21"/>
              </w:rPr>
              <w:t>-</w:t>
            </w:r>
          </w:p>
        </w:tc>
        <w:tc>
          <w:tcPr>
            <w:tcW w:w="1701" w:type="dxa"/>
          </w:tcPr>
          <w:p w14:paraId="0D7020C5" w14:textId="77777777" w:rsidR="00524002" w:rsidRDefault="00DF3E26" w:rsidP="00524002">
            <w:pPr>
              <w:jc w:val="center"/>
              <w:rPr>
                <w:color w:val="000000"/>
                <w:sz w:val="21"/>
                <w:szCs w:val="21"/>
              </w:rPr>
            </w:pPr>
            <w:r>
              <w:rPr>
                <w:color w:val="000000"/>
                <w:sz w:val="21"/>
                <w:szCs w:val="21"/>
              </w:rPr>
              <w:t>1,33</w:t>
            </w:r>
          </w:p>
        </w:tc>
        <w:tc>
          <w:tcPr>
            <w:tcW w:w="1560" w:type="dxa"/>
          </w:tcPr>
          <w:p w14:paraId="21A5F046" w14:textId="77777777" w:rsidR="00524002" w:rsidRDefault="00DF3E26" w:rsidP="00524002">
            <w:pPr>
              <w:jc w:val="center"/>
              <w:rPr>
                <w:color w:val="000000"/>
                <w:sz w:val="21"/>
                <w:szCs w:val="21"/>
              </w:rPr>
            </w:pPr>
            <w:r>
              <w:rPr>
                <w:color w:val="000000"/>
                <w:sz w:val="21"/>
                <w:szCs w:val="21"/>
              </w:rPr>
              <w:t>1,29</w:t>
            </w:r>
          </w:p>
        </w:tc>
        <w:tc>
          <w:tcPr>
            <w:tcW w:w="1559" w:type="dxa"/>
          </w:tcPr>
          <w:p w14:paraId="75FF6493" w14:textId="77777777" w:rsidR="00524002" w:rsidRDefault="00DF3E26" w:rsidP="00524002">
            <w:pPr>
              <w:jc w:val="center"/>
              <w:rPr>
                <w:color w:val="000000"/>
                <w:sz w:val="21"/>
                <w:szCs w:val="21"/>
              </w:rPr>
            </w:pPr>
            <w:r>
              <w:rPr>
                <w:color w:val="000000"/>
                <w:sz w:val="21"/>
                <w:szCs w:val="21"/>
              </w:rPr>
              <w:t>1,55</w:t>
            </w:r>
          </w:p>
        </w:tc>
        <w:tc>
          <w:tcPr>
            <w:tcW w:w="1417" w:type="dxa"/>
          </w:tcPr>
          <w:p w14:paraId="61C24F9D" w14:textId="77777777" w:rsidR="00524002" w:rsidRDefault="00DF3E26" w:rsidP="00524002">
            <w:pPr>
              <w:jc w:val="center"/>
              <w:rPr>
                <w:color w:val="000000"/>
                <w:sz w:val="21"/>
                <w:szCs w:val="21"/>
              </w:rPr>
            </w:pPr>
            <w:r>
              <w:rPr>
                <w:color w:val="000000"/>
                <w:sz w:val="21"/>
                <w:szCs w:val="21"/>
              </w:rPr>
              <w:t>1,6</w:t>
            </w:r>
            <w:r w:rsidR="00D7430F">
              <w:rPr>
                <w:color w:val="000000"/>
                <w:sz w:val="21"/>
                <w:szCs w:val="21"/>
              </w:rPr>
              <w:t>7</w:t>
            </w:r>
          </w:p>
        </w:tc>
      </w:tr>
      <w:tr w:rsidR="00524002" w:rsidRPr="00746D51" w14:paraId="2640BBFD" w14:textId="77777777" w:rsidTr="000D073E">
        <w:tc>
          <w:tcPr>
            <w:tcW w:w="1129" w:type="dxa"/>
          </w:tcPr>
          <w:p w14:paraId="08B599F1" w14:textId="77777777" w:rsidR="00524002" w:rsidRPr="00615AAE" w:rsidRDefault="00524002" w:rsidP="00524002">
            <w:pPr>
              <w:rPr>
                <w:rFonts w:eastAsia="Times New Roman"/>
                <w:b/>
              </w:rPr>
            </w:pPr>
            <w:r w:rsidRPr="00615AAE">
              <w:rPr>
                <w:rFonts w:eastAsia="Times New Roman"/>
                <w:b/>
              </w:rPr>
              <w:t>CHEM</w:t>
            </w:r>
          </w:p>
        </w:tc>
        <w:tc>
          <w:tcPr>
            <w:tcW w:w="1701" w:type="dxa"/>
          </w:tcPr>
          <w:p w14:paraId="39DF673A" w14:textId="77777777" w:rsidR="00524002" w:rsidRDefault="00DF3E26" w:rsidP="00524002">
            <w:pPr>
              <w:jc w:val="center"/>
              <w:rPr>
                <w:color w:val="000000"/>
                <w:sz w:val="21"/>
                <w:szCs w:val="21"/>
              </w:rPr>
            </w:pPr>
            <w:r>
              <w:rPr>
                <w:color w:val="000000"/>
                <w:sz w:val="21"/>
                <w:szCs w:val="21"/>
              </w:rPr>
              <w:t>-</w:t>
            </w:r>
          </w:p>
        </w:tc>
        <w:tc>
          <w:tcPr>
            <w:tcW w:w="1701" w:type="dxa"/>
          </w:tcPr>
          <w:p w14:paraId="4A87EA25" w14:textId="77777777" w:rsidR="00524002" w:rsidRDefault="00DF3E26" w:rsidP="00524002">
            <w:pPr>
              <w:jc w:val="center"/>
              <w:rPr>
                <w:color w:val="000000"/>
                <w:sz w:val="21"/>
                <w:szCs w:val="21"/>
              </w:rPr>
            </w:pPr>
            <w:r>
              <w:rPr>
                <w:color w:val="000000"/>
                <w:sz w:val="21"/>
                <w:szCs w:val="21"/>
              </w:rPr>
              <w:t>-</w:t>
            </w:r>
          </w:p>
        </w:tc>
        <w:tc>
          <w:tcPr>
            <w:tcW w:w="1560" w:type="dxa"/>
          </w:tcPr>
          <w:p w14:paraId="5B2E719F" w14:textId="77777777" w:rsidR="00524002" w:rsidRDefault="00DF3E26" w:rsidP="00524002">
            <w:pPr>
              <w:jc w:val="center"/>
              <w:rPr>
                <w:color w:val="000000"/>
                <w:sz w:val="21"/>
                <w:szCs w:val="21"/>
              </w:rPr>
            </w:pPr>
            <w:r>
              <w:rPr>
                <w:color w:val="000000"/>
                <w:sz w:val="21"/>
                <w:szCs w:val="21"/>
              </w:rPr>
              <w:t>2</w:t>
            </w:r>
          </w:p>
        </w:tc>
        <w:tc>
          <w:tcPr>
            <w:tcW w:w="1559" w:type="dxa"/>
          </w:tcPr>
          <w:p w14:paraId="1FC9B4FC" w14:textId="77777777" w:rsidR="00524002" w:rsidRDefault="00DF3E26" w:rsidP="00524002">
            <w:pPr>
              <w:jc w:val="center"/>
              <w:rPr>
                <w:color w:val="000000"/>
                <w:sz w:val="21"/>
                <w:szCs w:val="21"/>
              </w:rPr>
            </w:pPr>
            <w:r>
              <w:rPr>
                <w:color w:val="000000"/>
                <w:sz w:val="21"/>
                <w:szCs w:val="21"/>
              </w:rPr>
              <w:t>2,55</w:t>
            </w:r>
          </w:p>
        </w:tc>
        <w:tc>
          <w:tcPr>
            <w:tcW w:w="1417" w:type="dxa"/>
          </w:tcPr>
          <w:p w14:paraId="1830E152" w14:textId="77777777" w:rsidR="00524002" w:rsidRDefault="00DF3E26" w:rsidP="00524002">
            <w:pPr>
              <w:jc w:val="center"/>
              <w:rPr>
                <w:color w:val="000000"/>
                <w:sz w:val="21"/>
                <w:szCs w:val="21"/>
              </w:rPr>
            </w:pPr>
            <w:r>
              <w:rPr>
                <w:color w:val="000000"/>
                <w:sz w:val="21"/>
                <w:szCs w:val="21"/>
              </w:rPr>
              <w:t>2</w:t>
            </w:r>
          </w:p>
        </w:tc>
      </w:tr>
      <w:tr w:rsidR="00524002" w:rsidRPr="00746D51" w14:paraId="3B22FA37" w14:textId="77777777" w:rsidTr="000D073E">
        <w:tc>
          <w:tcPr>
            <w:tcW w:w="1129" w:type="dxa"/>
          </w:tcPr>
          <w:p w14:paraId="1C78B167" w14:textId="77777777" w:rsidR="00524002" w:rsidRPr="00615AAE" w:rsidRDefault="00524002" w:rsidP="00524002">
            <w:pPr>
              <w:rPr>
                <w:rFonts w:eastAsia="Times New Roman"/>
                <w:b/>
              </w:rPr>
            </w:pPr>
            <w:r w:rsidRPr="00615AAE">
              <w:rPr>
                <w:rFonts w:eastAsia="Times New Roman"/>
                <w:b/>
              </w:rPr>
              <w:t>NEJ</w:t>
            </w:r>
          </w:p>
        </w:tc>
        <w:tc>
          <w:tcPr>
            <w:tcW w:w="1701" w:type="dxa"/>
          </w:tcPr>
          <w:p w14:paraId="5D3A83C0" w14:textId="77777777" w:rsidR="00524002" w:rsidRDefault="00DF3E26" w:rsidP="00524002">
            <w:pPr>
              <w:jc w:val="center"/>
              <w:rPr>
                <w:color w:val="000000"/>
                <w:sz w:val="21"/>
                <w:szCs w:val="21"/>
              </w:rPr>
            </w:pPr>
            <w:r>
              <w:rPr>
                <w:color w:val="000000"/>
                <w:sz w:val="21"/>
                <w:szCs w:val="21"/>
              </w:rPr>
              <w:t>-</w:t>
            </w:r>
          </w:p>
        </w:tc>
        <w:tc>
          <w:tcPr>
            <w:tcW w:w="1701" w:type="dxa"/>
          </w:tcPr>
          <w:p w14:paraId="28DD3398" w14:textId="77777777" w:rsidR="00524002" w:rsidRDefault="00DF3E26" w:rsidP="00524002">
            <w:pPr>
              <w:jc w:val="center"/>
              <w:rPr>
                <w:color w:val="000000"/>
                <w:sz w:val="21"/>
                <w:szCs w:val="21"/>
              </w:rPr>
            </w:pPr>
            <w:r>
              <w:rPr>
                <w:color w:val="000000"/>
                <w:sz w:val="21"/>
                <w:szCs w:val="21"/>
              </w:rPr>
              <w:t>-</w:t>
            </w:r>
          </w:p>
        </w:tc>
        <w:tc>
          <w:tcPr>
            <w:tcW w:w="1560" w:type="dxa"/>
          </w:tcPr>
          <w:p w14:paraId="491115B3" w14:textId="77777777" w:rsidR="00524002" w:rsidRDefault="00DF3E26" w:rsidP="00524002">
            <w:pPr>
              <w:jc w:val="center"/>
              <w:rPr>
                <w:color w:val="000000"/>
                <w:sz w:val="21"/>
                <w:szCs w:val="21"/>
              </w:rPr>
            </w:pPr>
            <w:r>
              <w:rPr>
                <w:color w:val="000000"/>
                <w:sz w:val="21"/>
                <w:szCs w:val="21"/>
              </w:rPr>
              <w:t>-</w:t>
            </w:r>
          </w:p>
        </w:tc>
        <w:tc>
          <w:tcPr>
            <w:tcW w:w="1559" w:type="dxa"/>
          </w:tcPr>
          <w:p w14:paraId="2F7A58CF" w14:textId="77777777" w:rsidR="00524002" w:rsidRDefault="00DF3E26" w:rsidP="00524002">
            <w:pPr>
              <w:jc w:val="center"/>
              <w:rPr>
                <w:color w:val="000000"/>
                <w:sz w:val="21"/>
                <w:szCs w:val="21"/>
              </w:rPr>
            </w:pPr>
            <w:r>
              <w:rPr>
                <w:color w:val="000000"/>
                <w:sz w:val="21"/>
                <w:szCs w:val="21"/>
              </w:rPr>
              <w:t>2,7</w:t>
            </w:r>
          </w:p>
        </w:tc>
        <w:tc>
          <w:tcPr>
            <w:tcW w:w="1417" w:type="dxa"/>
          </w:tcPr>
          <w:p w14:paraId="03ADBC71" w14:textId="77777777" w:rsidR="00524002" w:rsidRDefault="00DF3E26" w:rsidP="00524002">
            <w:pPr>
              <w:jc w:val="center"/>
              <w:rPr>
                <w:color w:val="000000"/>
                <w:sz w:val="21"/>
                <w:szCs w:val="21"/>
              </w:rPr>
            </w:pPr>
            <w:r>
              <w:rPr>
                <w:color w:val="000000"/>
                <w:sz w:val="21"/>
                <w:szCs w:val="21"/>
              </w:rPr>
              <w:t>-</w:t>
            </w:r>
          </w:p>
        </w:tc>
      </w:tr>
    </w:tbl>
    <w:p w14:paraId="47E5EE8A" w14:textId="77777777" w:rsidR="00D61D97" w:rsidRDefault="00D61D97" w:rsidP="00D02B0A">
      <w:pPr>
        <w:pStyle w:val="Nadpis3"/>
        <w:spacing w:before="0" w:beforeAutospacing="0" w:after="0" w:afterAutospacing="0"/>
        <w:ind w:firstLine="708"/>
        <w:jc w:val="both"/>
        <w:rPr>
          <w:rFonts w:eastAsia="Times New Roman"/>
          <w:b w:val="0"/>
          <w:sz w:val="24"/>
          <w:szCs w:val="24"/>
        </w:rPr>
      </w:pPr>
      <w:bookmarkStart w:id="7" w:name="e1e"/>
      <w:bookmarkEnd w:id="7"/>
    </w:p>
    <w:p w14:paraId="5AFD06D0" w14:textId="77777777" w:rsidR="00F3771D" w:rsidRDefault="00F3771D" w:rsidP="00F3771D">
      <w:pPr>
        <w:pStyle w:val="Nadpis3"/>
        <w:spacing w:before="0" w:beforeAutospacing="0"/>
        <w:ind w:firstLine="708"/>
        <w:jc w:val="both"/>
        <w:rPr>
          <w:rFonts w:eastAsia="Times New Roman"/>
          <w:b w:val="0"/>
          <w:sz w:val="24"/>
          <w:szCs w:val="24"/>
        </w:rPr>
      </w:pPr>
      <w:r>
        <w:rPr>
          <w:rFonts w:eastAsia="Times New Roman"/>
          <w:b w:val="0"/>
          <w:sz w:val="24"/>
          <w:szCs w:val="24"/>
        </w:rPr>
        <w:t xml:space="preserve">Prezenčne vzdelávaní žiaci boli zo všetkých predmetov klasifikovaní známkou. Individuálne vzdelávaní žiaci, tzv. ,,domoškoláci“ boli hodnotení a klasifikovaní počas   I. a II. polroku na základe uskutočnenia komisionálnych skúšok. Výchovné predmety NAV, HUV, VYV, TSV, ETV boli hodnotené formou absolvoval/aktívne absolvoval/neabsolvoval. Jeden žiak individuálne vzdelávaný v zahraničí sa nezúčastnil komisionálnych skúšok, takže v školskom roku 2022/2023 nebol hodnotení a ani klasifikovaný, pokračuje v rovnakom štúdiu aj v školskom roku 2023/2024 – rok školskej dochádzky desiaty a ročník deviaty.  </w:t>
      </w:r>
    </w:p>
    <w:p w14:paraId="37FB3BDF" w14:textId="77777777" w:rsidR="00F95184" w:rsidRDefault="00F95184" w:rsidP="008C6F28">
      <w:pPr>
        <w:pStyle w:val="Nadpis3"/>
        <w:spacing w:before="0" w:beforeAutospacing="0" w:after="0" w:afterAutospacing="0"/>
        <w:jc w:val="both"/>
        <w:rPr>
          <w:rFonts w:eastAsia="Times New Roman"/>
          <w:b w:val="0"/>
          <w:sz w:val="24"/>
          <w:szCs w:val="24"/>
        </w:rPr>
      </w:pPr>
    </w:p>
    <w:p w14:paraId="3C34997A" w14:textId="77777777" w:rsidR="00DF3E26" w:rsidRDefault="00DF3E26" w:rsidP="008C6F28">
      <w:pPr>
        <w:pStyle w:val="Nadpis3"/>
        <w:spacing w:before="0" w:beforeAutospacing="0" w:after="0" w:afterAutospacing="0"/>
        <w:jc w:val="both"/>
        <w:rPr>
          <w:rFonts w:eastAsia="Times New Roman"/>
          <w:b w:val="0"/>
          <w:sz w:val="24"/>
          <w:szCs w:val="24"/>
        </w:rPr>
      </w:pPr>
    </w:p>
    <w:p w14:paraId="48F0B164" w14:textId="77777777" w:rsidR="00DF3E26" w:rsidRDefault="00DF3E26" w:rsidP="008C6F28">
      <w:pPr>
        <w:pStyle w:val="Nadpis3"/>
        <w:spacing w:before="0" w:beforeAutospacing="0" w:after="0" w:afterAutospacing="0"/>
        <w:jc w:val="both"/>
        <w:rPr>
          <w:rFonts w:eastAsia="Times New Roman"/>
          <w:b w:val="0"/>
          <w:sz w:val="24"/>
          <w:szCs w:val="24"/>
        </w:rPr>
      </w:pPr>
    </w:p>
    <w:p w14:paraId="54D21B86" w14:textId="77777777" w:rsidR="00DF3E26" w:rsidRDefault="00DF3E26" w:rsidP="008C6F28">
      <w:pPr>
        <w:pStyle w:val="Nadpis3"/>
        <w:spacing w:before="0" w:beforeAutospacing="0" w:after="0" w:afterAutospacing="0"/>
        <w:jc w:val="both"/>
        <w:rPr>
          <w:rFonts w:eastAsia="Times New Roman"/>
          <w:b w:val="0"/>
          <w:sz w:val="24"/>
          <w:szCs w:val="24"/>
        </w:rPr>
      </w:pPr>
    </w:p>
    <w:p w14:paraId="1B76C77D" w14:textId="77777777" w:rsidR="00DF3E26" w:rsidRDefault="00DF3E26" w:rsidP="008C6F28">
      <w:pPr>
        <w:pStyle w:val="Nadpis3"/>
        <w:spacing w:before="0" w:beforeAutospacing="0" w:after="0" w:afterAutospacing="0"/>
        <w:jc w:val="both"/>
        <w:rPr>
          <w:rFonts w:eastAsia="Times New Roman"/>
          <w:b w:val="0"/>
          <w:sz w:val="24"/>
          <w:szCs w:val="24"/>
        </w:rPr>
      </w:pPr>
    </w:p>
    <w:p w14:paraId="36CFB7CA" w14:textId="77777777" w:rsidR="00DF3E26" w:rsidRDefault="00DF3E26" w:rsidP="008C6F28">
      <w:pPr>
        <w:pStyle w:val="Nadpis3"/>
        <w:spacing w:before="0" w:beforeAutospacing="0" w:after="0" w:afterAutospacing="0"/>
        <w:jc w:val="both"/>
        <w:rPr>
          <w:rFonts w:eastAsia="Times New Roman"/>
          <w:b w:val="0"/>
          <w:sz w:val="24"/>
          <w:szCs w:val="24"/>
        </w:rPr>
      </w:pPr>
    </w:p>
    <w:p w14:paraId="59CA8EC2" w14:textId="77777777" w:rsidR="00DF3E26" w:rsidRDefault="00DF3E26" w:rsidP="008C6F28">
      <w:pPr>
        <w:pStyle w:val="Nadpis3"/>
        <w:spacing w:before="0" w:beforeAutospacing="0" w:after="0" w:afterAutospacing="0"/>
        <w:jc w:val="both"/>
        <w:rPr>
          <w:rFonts w:eastAsia="Times New Roman"/>
          <w:b w:val="0"/>
          <w:sz w:val="24"/>
          <w:szCs w:val="24"/>
        </w:rPr>
      </w:pPr>
    </w:p>
    <w:p w14:paraId="4AD3822A" w14:textId="77777777" w:rsidR="00DF3E26" w:rsidRDefault="00DF3E26" w:rsidP="008C6F28">
      <w:pPr>
        <w:pStyle w:val="Nadpis3"/>
        <w:spacing w:before="0" w:beforeAutospacing="0" w:after="0" w:afterAutospacing="0"/>
        <w:jc w:val="both"/>
        <w:rPr>
          <w:rFonts w:eastAsia="Times New Roman"/>
          <w:b w:val="0"/>
          <w:sz w:val="24"/>
          <w:szCs w:val="24"/>
        </w:rPr>
      </w:pPr>
    </w:p>
    <w:p w14:paraId="2F356F5C" w14:textId="77777777" w:rsidR="00DF3E26" w:rsidRDefault="00DF3E26" w:rsidP="008C6F28">
      <w:pPr>
        <w:pStyle w:val="Nadpis3"/>
        <w:spacing w:before="0" w:beforeAutospacing="0" w:after="0" w:afterAutospacing="0"/>
        <w:jc w:val="both"/>
        <w:rPr>
          <w:rFonts w:eastAsia="Times New Roman"/>
          <w:b w:val="0"/>
          <w:sz w:val="24"/>
          <w:szCs w:val="24"/>
        </w:rPr>
      </w:pPr>
    </w:p>
    <w:p w14:paraId="2FFDD7B1" w14:textId="77777777" w:rsidR="00DF3E26" w:rsidRDefault="00DF3E26" w:rsidP="008C6F28">
      <w:pPr>
        <w:pStyle w:val="Nadpis3"/>
        <w:spacing w:before="0" w:beforeAutospacing="0" w:after="0" w:afterAutospacing="0"/>
        <w:jc w:val="both"/>
        <w:rPr>
          <w:rFonts w:eastAsia="Times New Roman"/>
          <w:b w:val="0"/>
          <w:sz w:val="24"/>
          <w:szCs w:val="24"/>
        </w:rPr>
      </w:pPr>
    </w:p>
    <w:p w14:paraId="38486EC7" w14:textId="77777777" w:rsidR="00DF3E26" w:rsidRDefault="00DF3E26" w:rsidP="008C6F28">
      <w:pPr>
        <w:pStyle w:val="Nadpis3"/>
        <w:spacing w:before="0" w:beforeAutospacing="0" w:after="0" w:afterAutospacing="0"/>
        <w:jc w:val="both"/>
        <w:rPr>
          <w:rFonts w:eastAsia="Times New Roman"/>
          <w:b w:val="0"/>
          <w:sz w:val="24"/>
          <w:szCs w:val="24"/>
        </w:rPr>
      </w:pPr>
    </w:p>
    <w:p w14:paraId="4DCE9B17" w14:textId="77777777" w:rsidR="00DF3E26" w:rsidRDefault="00DF3E26" w:rsidP="008C6F28">
      <w:pPr>
        <w:pStyle w:val="Nadpis3"/>
        <w:spacing w:before="0" w:beforeAutospacing="0" w:after="0" w:afterAutospacing="0"/>
        <w:jc w:val="both"/>
        <w:rPr>
          <w:rFonts w:eastAsia="Times New Roman"/>
          <w:b w:val="0"/>
          <w:sz w:val="24"/>
          <w:szCs w:val="24"/>
        </w:rPr>
      </w:pPr>
    </w:p>
    <w:p w14:paraId="0A20902F" w14:textId="77777777" w:rsidR="00DF3E26" w:rsidRDefault="00DF3E26" w:rsidP="008C6F28">
      <w:pPr>
        <w:pStyle w:val="Nadpis3"/>
        <w:spacing w:before="0" w:beforeAutospacing="0" w:after="0" w:afterAutospacing="0"/>
        <w:jc w:val="both"/>
        <w:rPr>
          <w:rFonts w:eastAsia="Times New Roman"/>
          <w:b w:val="0"/>
          <w:sz w:val="24"/>
          <w:szCs w:val="24"/>
        </w:rPr>
      </w:pPr>
    </w:p>
    <w:p w14:paraId="1E4811D9" w14:textId="77777777" w:rsidR="00DF3E26" w:rsidRDefault="00DF3E26" w:rsidP="008C6F28">
      <w:pPr>
        <w:pStyle w:val="Nadpis3"/>
        <w:spacing w:before="0" w:beforeAutospacing="0" w:after="0" w:afterAutospacing="0"/>
        <w:jc w:val="both"/>
        <w:rPr>
          <w:rFonts w:eastAsia="Times New Roman"/>
          <w:b w:val="0"/>
          <w:sz w:val="24"/>
          <w:szCs w:val="24"/>
        </w:rPr>
      </w:pPr>
    </w:p>
    <w:p w14:paraId="4DE18334" w14:textId="77777777" w:rsidR="00BD0C16" w:rsidRDefault="00BD0C16" w:rsidP="008C6F28">
      <w:pPr>
        <w:pStyle w:val="Nadpis3"/>
        <w:spacing w:before="0" w:beforeAutospacing="0" w:after="0" w:afterAutospacing="0"/>
        <w:jc w:val="both"/>
        <w:rPr>
          <w:rFonts w:eastAsia="Times New Roman"/>
          <w:b w:val="0"/>
          <w:sz w:val="24"/>
          <w:szCs w:val="24"/>
        </w:rPr>
      </w:pPr>
    </w:p>
    <w:p w14:paraId="5F7345C5" w14:textId="77777777" w:rsidR="00DF3E26" w:rsidRDefault="00DF3E26" w:rsidP="008C6F28">
      <w:pPr>
        <w:pStyle w:val="Nadpis3"/>
        <w:spacing w:before="0" w:beforeAutospacing="0" w:after="0" w:afterAutospacing="0"/>
        <w:jc w:val="both"/>
        <w:rPr>
          <w:rFonts w:eastAsia="Times New Roman"/>
          <w:b w:val="0"/>
          <w:sz w:val="24"/>
          <w:szCs w:val="24"/>
        </w:rPr>
      </w:pPr>
    </w:p>
    <w:p w14:paraId="64487546" w14:textId="77777777" w:rsidR="00DF3E26" w:rsidRPr="00D02B0A" w:rsidRDefault="00DF3E26" w:rsidP="008C6F28">
      <w:pPr>
        <w:pStyle w:val="Nadpis3"/>
        <w:spacing w:before="0" w:beforeAutospacing="0" w:after="0" w:afterAutospacing="0"/>
        <w:jc w:val="both"/>
        <w:rPr>
          <w:rFonts w:eastAsia="Times New Roman"/>
          <w:b w:val="0"/>
          <w:sz w:val="24"/>
          <w:szCs w:val="24"/>
        </w:rPr>
      </w:pPr>
    </w:p>
    <w:p w14:paraId="4AC7EF0C" w14:textId="77777777" w:rsidR="005302DF" w:rsidRPr="00245E38" w:rsidRDefault="005302DF">
      <w:pPr>
        <w:pStyle w:val="Nadpis3"/>
        <w:rPr>
          <w:rFonts w:eastAsia="Times New Roman"/>
          <w:sz w:val="24"/>
          <w:szCs w:val="24"/>
        </w:rPr>
      </w:pPr>
      <w:r w:rsidRPr="00245E38">
        <w:rPr>
          <w:rFonts w:eastAsia="Times New Roman"/>
          <w:sz w:val="24"/>
          <w:szCs w:val="24"/>
        </w:rPr>
        <w:lastRenderedPageBreak/>
        <w:t>Správanie žiakov</w:t>
      </w:r>
      <w:r w:rsidR="008C6F28">
        <w:rPr>
          <w:rFonts w:eastAsia="Times New Roman"/>
          <w:sz w:val="24"/>
          <w:szCs w:val="24"/>
        </w:rPr>
        <w:t xml:space="preserve"> v I. polroku </w:t>
      </w:r>
      <w:r w:rsidR="00255D9C">
        <w:rPr>
          <w:rFonts w:eastAsia="Times New Roman"/>
          <w:sz w:val="24"/>
          <w:szCs w:val="24"/>
        </w:rPr>
        <w:t>2022/2023</w:t>
      </w:r>
    </w:p>
    <w:tbl>
      <w:tblPr>
        <w:tblStyle w:val="Mriekatabuky"/>
        <w:tblW w:w="9528" w:type="dxa"/>
        <w:tblLayout w:type="fixed"/>
        <w:tblLook w:val="04A0" w:firstRow="1" w:lastRow="0" w:firstColumn="1" w:lastColumn="0" w:noHBand="0" w:noVBand="1"/>
      </w:tblPr>
      <w:tblGrid>
        <w:gridCol w:w="1023"/>
        <w:gridCol w:w="1701"/>
        <w:gridCol w:w="1701"/>
        <w:gridCol w:w="1701"/>
        <w:gridCol w:w="1701"/>
        <w:gridCol w:w="1701"/>
      </w:tblGrid>
      <w:tr w:rsidR="00225EA6" w:rsidRPr="0098340E" w14:paraId="00D06610" w14:textId="77777777" w:rsidTr="0063577A">
        <w:tc>
          <w:tcPr>
            <w:tcW w:w="1023" w:type="dxa"/>
            <w:hideMark/>
          </w:tcPr>
          <w:p w14:paraId="732A796C" w14:textId="77777777" w:rsidR="00225EA6" w:rsidRPr="0098340E" w:rsidRDefault="00225EA6" w:rsidP="005302DF">
            <w:pPr>
              <w:jc w:val="center"/>
              <w:rPr>
                <w:rFonts w:eastAsia="Times New Roman"/>
                <w:b/>
                <w:bCs/>
              </w:rPr>
            </w:pPr>
            <w:r>
              <w:rPr>
                <w:rFonts w:eastAsia="Times New Roman"/>
                <w:b/>
                <w:bCs/>
              </w:rPr>
              <w:t>Ročník</w:t>
            </w:r>
          </w:p>
        </w:tc>
        <w:tc>
          <w:tcPr>
            <w:tcW w:w="1701" w:type="dxa"/>
            <w:hideMark/>
          </w:tcPr>
          <w:p w14:paraId="3F810AD0" w14:textId="77777777" w:rsidR="00225EA6" w:rsidRPr="0098340E" w:rsidRDefault="00225EA6" w:rsidP="005302DF">
            <w:pPr>
              <w:jc w:val="center"/>
              <w:rPr>
                <w:rFonts w:eastAsia="Times New Roman"/>
                <w:b/>
                <w:bCs/>
              </w:rPr>
            </w:pPr>
            <w:r>
              <w:rPr>
                <w:rFonts w:eastAsia="Times New Roman"/>
                <w:b/>
                <w:bCs/>
              </w:rPr>
              <w:t>Znížená známka            zo správania</w:t>
            </w:r>
          </w:p>
        </w:tc>
        <w:tc>
          <w:tcPr>
            <w:tcW w:w="1701" w:type="dxa"/>
            <w:hideMark/>
          </w:tcPr>
          <w:p w14:paraId="54889AAA" w14:textId="77777777" w:rsidR="00225EA6" w:rsidRPr="0098340E" w:rsidRDefault="00225EA6" w:rsidP="005302DF">
            <w:pPr>
              <w:jc w:val="center"/>
              <w:rPr>
                <w:rFonts w:eastAsia="Times New Roman"/>
                <w:b/>
                <w:bCs/>
              </w:rPr>
            </w:pPr>
            <w:r>
              <w:rPr>
                <w:rFonts w:eastAsia="Times New Roman"/>
                <w:b/>
                <w:bCs/>
              </w:rPr>
              <w:t>Napomenutie triednym učiteľom</w:t>
            </w:r>
          </w:p>
        </w:tc>
        <w:tc>
          <w:tcPr>
            <w:tcW w:w="1701" w:type="dxa"/>
            <w:hideMark/>
          </w:tcPr>
          <w:p w14:paraId="17A24214" w14:textId="77777777" w:rsidR="00225EA6" w:rsidRPr="0098340E" w:rsidRDefault="00225EA6" w:rsidP="005302DF">
            <w:pPr>
              <w:jc w:val="center"/>
              <w:rPr>
                <w:rFonts w:eastAsia="Times New Roman"/>
                <w:b/>
                <w:bCs/>
              </w:rPr>
            </w:pPr>
            <w:r>
              <w:rPr>
                <w:rFonts w:eastAsia="Times New Roman"/>
                <w:b/>
                <w:bCs/>
              </w:rPr>
              <w:t>Pokarhanie triednym učiteľom</w:t>
            </w:r>
          </w:p>
        </w:tc>
        <w:tc>
          <w:tcPr>
            <w:tcW w:w="1701" w:type="dxa"/>
            <w:hideMark/>
          </w:tcPr>
          <w:p w14:paraId="46CDB655" w14:textId="77777777" w:rsidR="00225EA6" w:rsidRPr="0098340E" w:rsidRDefault="00A036BF" w:rsidP="005302DF">
            <w:pPr>
              <w:jc w:val="center"/>
              <w:rPr>
                <w:rFonts w:eastAsia="Times New Roman"/>
                <w:b/>
                <w:bCs/>
              </w:rPr>
            </w:pPr>
            <w:r>
              <w:rPr>
                <w:rFonts w:eastAsia="Times New Roman"/>
                <w:b/>
                <w:bCs/>
              </w:rPr>
              <w:t>Pokarhanie riaditeľom školy</w:t>
            </w:r>
          </w:p>
        </w:tc>
        <w:tc>
          <w:tcPr>
            <w:tcW w:w="1701" w:type="dxa"/>
          </w:tcPr>
          <w:p w14:paraId="5CD8B624" w14:textId="77777777" w:rsidR="00225EA6" w:rsidRDefault="00225EA6" w:rsidP="00A036BF">
            <w:pPr>
              <w:jc w:val="center"/>
              <w:rPr>
                <w:rFonts w:eastAsia="Times New Roman"/>
                <w:b/>
                <w:bCs/>
              </w:rPr>
            </w:pPr>
            <w:r>
              <w:rPr>
                <w:rFonts w:eastAsia="Times New Roman"/>
                <w:b/>
                <w:bCs/>
              </w:rPr>
              <w:t>Pochvala riaditeľ</w:t>
            </w:r>
            <w:r w:rsidR="00A036BF">
              <w:rPr>
                <w:rFonts w:eastAsia="Times New Roman"/>
                <w:b/>
                <w:bCs/>
              </w:rPr>
              <w:t xml:space="preserve">om </w:t>
            </w:r>
            <w:r>
              <w:rPr>
                <w:rFonts w:eastAsia="Times New Roman"/>
                <w:b/>
                <w:bCs/>
              </w:rPr>
              <w:t>školy</w:t>
            </w:r>
          </w:p>
        </w:tc>
      </w:tr>
      <w:tr w:rsidR="00044BAF" w:rsidRPr="0098340E" w14:paraId="0BCD71C3" w14:textId="77777777" w:rsidTr="0063577A">
        <w:tc>
          <w:tcPr>
            <w:tcW w:w="1023" w:type="dxa"/>
            <w:hideMark/>
          </w:tcPr>
          <w:p w14:paraId="55E82544" w14:textId="77777777" w:rsidR="00044BAF" w:rsidRPr="00D919EC" w:rsidRDefault="00044BAF" w:rsidP="00044BAF">
            <w:pPr>
              <w:jc w:val="center"/>
              <w:rPr>
                <w:rFonts w:eastAsia="Times New Roman"/>
                <w:b/>
              </w:rPr>
            </w:pPr>
            <w:r w:rsidRPr="00D919EC">
              <w:rPr>
                <w:rFonts w:eastAsia="Times New Roman"/>
                <w:b/>
              </w:rPr>
              <w:t>1.</w:t>
            </w:r>
          </w:p>
        </w:tc>
        <w:tc>
          <w:tcPr>
            <w:tcW w:w="1701" w:type="dxa"/>
          </w:tcPr>
          <w:p w14:paraId="45EA770C" w14:textId="77777777" w:rsidR="00044BAF" w:rsidRPr="0098340E" w:rsidRDefault="00044BAF" w:rsidP="00044BAF">
            <w:pPr>
              <w:jc w:val="center"/>
              <w:rPr>
                <w:rFonts w:eastAsia="Times New Roman"/>
              </w:rPr>
            </w:pPr>
          </w:p>
        </w:tc>
        <w:tc>
          <w:tcPr>
            <w:tcW w:w="1701" w:type="dxa"/>
          </w:tcPr>
          <w:p w14:paraId="4EE5E864" w14:textId="77777777" w:rsidR="00044BAF" w:rsidRPr="0098340E" w:rsidRDefault="00044BAF" w:rsidP="00044BAF">
            <w:pPr>
              <w:jc w:val="center"/>
              <w:rPr>
                <w:rFonts w:eastAsia="Times New Roman"/>
              </w:rPr>
            </w:pPr>
          </w:p>
        </w:tc>
        <w:tc>
          <w:tcPr>
            <w:tcW w:w="1701" w:type="dxa"/>
          </w:tcPr>
          <w:p w14:paraId="651126C8" w14:textId="77777777" w:rsidR="00044BAF" w:rsidRPr="0098340E" w:rsidRDefault="00044BAF" w:rsidP="00044BAF">
            <w:pPr>
              <w:jc w:val="center"/>
              <w:rPr>
                <w:rFonts w:eastAsia="Times New Roman"/>
              </w:rPr>
            </w:pPr>
          </w:p>
        </w:tc>
        <w:tc>
          <w:tcPr>
            <w:tcW w:w="1701" w:type="dxa"/>
          </w:tcPr>
          <w:p w14:paraId="5E09BA6B" w14:textId="77777777" w:rsidR="00044BAF" w:rsidRPr="0098340E" w:rsidRDefault="00044BAF" w:rsidP="00044BAF">
            <w:pPr>
              <w:jc w:val="center"/>
              <w:rPr>
                <w:rFonts w:eastAsia="Times New Roman"/>
              </w:rPr>
            </w:pPr>
          </w:p>
        </w:tc>
        <w:tc>
          <w:tcPr>
            <w:tcW w:w="1701" w:type="dxa"/>
          </w:tcPr>
          <w:p w14:paraId="36418D10" w14:textId="77777777" w:rsidR="00044BAF" w:rsidRPr="0098340E" w:rsidRDefault="00044BAF" w:rsidP="00044BAF">
            <w:pPr>
              <w:jc w:val="center"/>
              <w:rPr>
                <w:rFonts w:eastAsia="Times New Roman"/>
              </w:rPr>
            </w:pPr>
          </w:p>
        </w:tc>
      </w:tr>
      <w:tr w:rsidR="00044BAF" w:rsidRPr="0098340E" w14:paraId="52E4772E" w14:textId="77777777" w:rsidTr="0063577A">
        <w:tc>
          <w:tcPr>
            <w:tcW w:w="1023" w:type="dxa"/>
            <w:hideMark/>
          </w:tcPr>
          <w:p w14:paraId="6391FC3C" w14:textId="77777777" w:rsidR="00044BAF" w:rsidRPr="00D919EC" w:rsidRDefault="00044BAF" w:rsidP="00044BAF">
            <w:pPr>
              <w:jc w:val="center"/>
              <w:rPr>
                <w:rFonts w:eastAsia="Times New Roman"/>
                <w:b/>
              </w:rPr>
            </w:pPr>
            <w:r w:rsidRPr="00D919EC">
              <w:rPr>
                <w:rFonts w:eastAsia="Times New Roman"/>
                <w:b/>
              </w:rPr>
              <w:t>2.</w:t>
            </w:r>
          </w:p>
        </w:tc>
        <w:tc>
          <w:tcPr>
            <w:tcW w:w="1701" w:type="dxa"/>
          </w:tcPr>
          <w:p w14:paraId="7286850D" w14:textId="77777777" w:rsidR="00044BAF" w:rsidRPr="0098340E" w:rsidRDefault="00044BAF" w:rsidP="00044BAF">
            <w:pPr>
              <w:jc w:val="center"/>
              <w:rPr>
                <w:rFonts w:eastAsia="Times New Roman"/>
              </w:rPr>
            </w:pPr>
          </w:p>
        </w:tc>
        <w:tc>
          <w:tcPr>
            <w:tcW w:w="1701" w:type="dxa"/>
          </w:tcPr>
          <w:p w14:paraId="2DAB3C35" w14:textId="77777777" w:rsidR="00044BAF" w:rsidRPr="0098340E" w:rsidRDefault="00044BAF" w:rsidP="00044BAF">
            <w:pPr>
              <w:jc w:val="center"/>
              <w:rPr>
                <w:rFonts w:eastAsia="Times New Roman"/>
              </w:rPr>
            </w:pPr>
          </w:p>
        </w:tc>
        <w:tc>
          <w:tcPr>
            <w:tcW w:w="1701" w:type="dxa"/>
          </w:tcPr>
          <w:p w14:paraId="1D319A18" w14:textId="77777777" w:rsidR="00044BAF" w:rsidRPr="0098340E" w:rsidRDefault="00044BAF" w:rsidP="00044BAF">
            <w:pPr>
              <w:jc w:val="center"/>
              <w:rPr>
                <w:rFonts w:eastAsia="Times New Roman"/>
              </w:rPr>
            </w:pPr>
          </w:p>
        </w:tc>
        <w:tc>
          <w:tcPr>
            <w:tcW w:w="1701" w:type="dxa"/>
          </w:tcPr>
          <w:p w14:paraId="12F14038" w14:textId="77777777" w:rsidR="00044BAF" w:rsidRPr="0098340E" w:rsidRDefault="00044BAF" w:rsidP="00044BAF">
            <w:pPr>
              <w:jc w:val="center"/>
              <w:rPr>
                <w:rFonts w:eastAsia="Times New Roman"/>
              </w:rPr>
            </w:pPr>
          </w:p>
        </w:tc>
        <w:tc>
          <w:tcPr>
            <w:tcW w:w="1701" w:type="dxa"/>
          </w:tcPr>
          <w:p w14:paraId="4C397258" w14:textId="77777777" w:rsidR="00044BAF" w:rsidRPr="0098340E" w:rsidRDefault="00044BAF" w:rsidP="00044BAF">
            <w:pPr>
              <w:jc w:val="center"/>
              <w:rPr>
                <w:rFonts w:eastAsia="Times New Roman"/>
              </w:rPr>
            </w:pPr>
          </w:p>
        </w:tc>
      </w:tr>
      <w:tr w:rsidR="00044BAF" w:rsidRPr="0098340E" w14:paraId="66ABF3ED" w14:textId="77777777" w:rsidTr="0063577A">
        <w:tc>
          <w:tcPr>
            <w:tcW w:w="1023" w:type="dxa"/>
            <w:hideMark/>
          </w:tcPr>
          <w:p w14:paraId="21BCF80E" w14:textId="77777777" w:rsidR="00044BAF" w:rsidRPr="00D919EC" w:rsidRDefault="00044BAF" w:rsidP="00044BAF">
            <w:pPr>
              <w:jc w:val="center"/>
              <w:rPr>
                <w:rFonts w:eastAsia="Times New Roman"/>
                <w:b/>
              </w:rPr>
            </w:pPr>
            <w:r w:rsidRPr="00D919EC">
              <w:rPr>
                <w:rFonts w:eastAsia="Times New Roman"/>
                <w:b/>
              </w:rPr>
              <w:t>3.</w:t>
            </w:r>
          </w:p>
        </w:tc>
        <w:tc>
          <w:tcPr>
            <w:tcW w:w="1701" w:type="dxa"/>
          </w:tcPr>
          <w:p w14:paraId="6984EA7B" w14:textId="77777777" w:rsidR="00044BAF" w:rsidRPr="0098340E" w:rsidRDefault="00044BAF" w:rsidP="00044BAF">
            <w:pPr>
              <w:jc w:val="center"/>
              <w:rPr>
                <w:rFonts w:eastAsia="Times New Roman"/>
              </w:rPr>
            </w:pPr>
          </w:p>
        </w:tc>
        <w:tc>
          <w:tcPr>
            <w:tcW w:w="1701" w:type="dxa"/>
          </w:tcPr>
          <w:p w14:paraId="2B244FC5" w14:textId="77777777" w:rsidR="00044BAF" w:rsidRPr="0098340E" w:rsidRDefault="00044BAF" w:rsidP="00044BAF">
            <w:pPr>
              <w:jc w:val="center"/>
              <w:rPr>
                <w:rFonts w:eastAsia="Times New Roman"/>
              </w:rPr>
            </w:pPr>
          </w:p>
        </w:tc>
        <w:tc>
          <w:tcPr>
            <w:tcW w:w="1701" w:type="dxa"/>
          </w:tcPr>
          <w:p w14:paraId="2B14FF4D" w14:textId="77777777" w:rsidR="00044BAF" w:rsidRPr="0098340E" w:rsidRDefault="00044BAF" w:rsidP="00044BAF">
            <w:pPr>
              <w:jc w:val="center"/>
              <w:rPr>
                <w:rFonts w:eastAsia="Times New Roman"/>
              </w:rPr>
            </w:pPr>
          </w:p>
        </w:tc>
        <w:tc>
          <w:tcPr>
            <w:tcW w:w="1701" w:type="dxa"/>
          </w:tcPr>
          <w:p w14:paraId="5F92F26E" w14:textId="77777777" w:rsidR="00044BAF" w:rsidRPr="0098340E" w:rsidRDefault="00044BAF" w:rsidP="00044BAF">
            <w:pPr>
              <w:jc w:val="center"/>
              <w:rPr>
                <w:rFonts w:eastAsia="Times New Roman"/>
              </w:rPr>
            </w:pPr>
          </w:p>
        </w:tc>
        <w:tc>
          <w:tcPr>
            <w:tcW w:w="1701" w:type="dxa"/>
          </w:tcPr>
          <w:p w14:paraId="236B4E6A" w14:textId="77777777" w:rsidR="00044BAF" w:rsidRPr="0098340E" w:rsidRDefault="00044BAF" w:rsidP="00044BAF">
            <w:pPr>
              <w:jc w:val="center"/>
              <w:rPr>
                <w:rFonts w:eastAsia="Times New Roman"/>
              </w:rPr>
            </w:pPr>
          </w:p>
        </w:tc>
      </w:tr>
      <w:tr w:rsidR="00044BAF" w:rsidRPr="0098340E" w14:paraId="48FE9E3E" w14:textId="77777777" w:rsidTr="0063577A">
        <w:tc>
          <w:tcPr>
            <w:tcW w:w="1023" w:type="dxa"/>
            <w:hideMark/>
          </w:tcPr>
          <w:p w14:paraId="6DB9A682" w14:textId="77777777" w:rsidR="00044BAF" w:rsidRPr="00D919EC" w:rsidRDefault="00044BAF" w:rsidP="00044BAF">
            <w:pPr>
              <w:jc w:val="center"/>
              <w:rPr>
                <w:rFonts w:eastAsia="Times New Roman"/>
                <w:b/>
              </w:rPr>
            </w:pPr>
            <w:r w:rsidRPr="00D919EC">
              <w:rPr>
                <w:rFonts w:eastAsia="Times New Roman"/>
                <w:b/>
              </w:rPr>
              <w:t>4.</w:t>
            </w:r>
          </w:p>
        </w:tc>
        <w:tc>
          <w:tcPr>
            <w:tcW w:w="1701" w:type="dxa"/>
          </w:tcPr>
          <w:p w14:paraId="0635BA26" w14:textId="77777777" w:rsidR="00044BAF" w:rsidRPr="0098340E" w:rsidRDefault="00044BAF" w:rsidP="00044BAF">
            <w:pPr>
              <w:jc w:val="center"/>
              <w:rPr>
                <w:rFonts w:eastAsia="Times New Roman"/>
              </w:rPr>
            </w:pPr>
          </w:p>
        </w:tc>
        <w:tc>
          <w:tcPr>
            <w:tcW w:w="1701" w:type="dxa"/>
          </w:tcPr>
          <w:p w14:paraId="5632ED17" w14:textId="77777777" w:rsidR="00044BAF" w:rsidRPr="0098340E" w:rsidRDefault="00044BAF" w:rsidP="00044BAF">
            <w:pPr>
              <w:jc w:val="center"/>
              <w:rPr>
                <w:rFonts w:eastAsia="Times New Roman"/>
              </w:rPr>
            </w:pPr>
          </w:p>
        </w:tc>
        <w:tc>
          <w:tcPr>
            <w:tcW w:w="1701" w:type="dxa"/>
          </w:tcPr>
          <w:p w14:paraId="7ABE686A" w14:textId="77777777" w:rsidR="00044BAF" w:rsidRPr="0098340E" w:rsidRDefault="00044BAF" w:rsidP="00044BAF">
            <w:pPr>
              <w:jc w:val="center"/>
              <w:rPr>
                <w:rFonts w:eastAsia="Times New Roman"/>
              </w:rPr>
            </w:pPr>
          </w:p>
        </w:tc>
        <w:tc>
          <w:tcPr>
            <w:tcW w:w="1701" w:type="dxa"/>
          </w:tcPr>
          <w:p w14:paraId="75B89B46" w14:textId="77777777" w:rsidR="00044BAF" w:rsidRPr="0098340E" w:rsidRDefault="00044BAF" w:rsidP="00044BAF">
            <w:pPr>
              <w:jc w:val="center"/>
              <w:rPr>
                <w:rFonts w:eastAsia="Times New Roman"/>
              </w:rPr>
            </w:pPr>
          </w:p>
        </w:tc>
        <w:tc>
          <w:tcPr>
            <w:tcW w:w="1701" w:type="dxa"/>
          </w:tcPr>
          <w:p w14:paraId="4629B481" w14:textId="77777777" w:rsidR="00044BAF" w:rsidRPr="0098340E" w:rsidRDefault="00044BAF" w:rsidP="00044BAF">
            <w:pPr>
              <w:jc w:val="center"/>
              <w:rPr>
                <w:rFonts w:eastAsia="Times New Roman"/>
              </w:rPr>
            </w:pPr>
          </w:p>
        </w:tc>
      </w:tr>
      <w:tr w:rsidR="00044BAF" w:rsidRPr="0098340E" w14:paraId="1EB3737B" w14:textId="77777777" w:rsidTr="0063577A">
        <w:tc>
          <w:tcPr>
            <w:tcW w:w="1023" w:type="dxa"/>
            <w:hideMark/>
          </w:tcPr>
          <w:p w14:paraId="6B098125" w14:textId="77777777" w:rsidR="00044BAF" w:rsidRPr="00D919EC" w:rsidRDefault="00044BAF" w:rsidP="00044BAF">
            <w:pPr>
              <w:jc w:val="center"/>
              <w:rPr>
                <w:rFonts w:eastAsia="Times New Roman"/>
                <w:b/>
              </w:rPr>
            </w:pPr>
            <w:r w:rsidRPr="00D919EC">
              <w:rPr>
                <w:rFonts w:eastAsia="Times New Roman"/>
                <w:b/>
              </w:rPr>
              <w:t>5.</w:t>
            </w:r>
          </w:p>
        </w:tc>
        <w:tc>
          <w:tcPr>
            <w:tcW w:w="1701" w:type="dxa"/>
          </w:tcPr>
          <w:p w14:paraId="66AC535D" w14:textId="77777777" w:rsidR="00044BAF" w:rsidRPr="0098340E" w:rsidRDefault="00044BAF" w:rsidP="00044BAF">
            <w:pPr>
              <w:jc w:val="center"/>
              <w:rPr>
                <w:rFonts w:eastAsia="Times New Roman"/>
              </w:rPr>
            </w:pPr>
          </w:p>
        </w:tc>
        <w:tc>
          <w:tcPr>
            <w:tcW w:w="1701" w:type="dxa"/>
          </w:tcPr>
          <w:p w14:paraId="7C06F86A" w14:textId="77777777" w:rsidR="00044BAF" w:rsidRPr="0098340E" w:rsidRDefault="00044BAF" w:rsidP="00044BAF">
            <w:pPr>
              <w:jc w:val="center"/>
              <w:rPr>
                <w:rFonts w:eastAsia="Times New Roman"/>
              </w:rPr>
            </w:pPr>
          </w:p>
        </w:tc>
        <w:tc>
          <w:tcPr>
            <w:tcW w:w="1701" w:type="dxa"/>
          </w:tcPr>
          <w:p w14:paraId="3274EE59" w14:textId="77777777" w:rsidR="00044BAF" w:rsidRPr="0098340E" w:rsidRDefault="00044BAF" w:rsidP="00044BAF">
            <w:pPr>
              <w:jc w:val="center"/>
              <w:rPr>
                <w:rFonts w:eastAsia="Times New Roman"/>
              </w:rPr>
            </w:pPr>
          </w:p>
        </w:tc>
        <w:tc>
          <w:tcPr>
            <w:tcW w:w="1701" w:type="dxa"/>
          </w:tcPr>
          <w:p w14:paraId="4AE89F47" w14:textId="77777777" w:rsidR="00044BAF" w:rsidRPr="0098340E" w:rsidRDefault="00044BAF" w:rsidP="00044BAF">
            <w:pPr>
              <w:jc w:val="center"/>
              <w:rPr>
                <w:rFonts w:eastAsia="Times New Roman"/>
              </w:rPr>
            </w:pPr>
          </w:p>
        </w:tc>
        <w:tc>
          <w:tcPr>
            <w:tcW w:w="1701" w:type="dxa"/>
          </w:tcPr>
          <w:p w14:paraId="5933438E" w14:textId="77777777" w:rsidR="00044BAF" w:rsidRPr="0098340E" w:rsidRDefault="00044BAF" w:rsidP="00044BAF">
            <w:pPr>
              <w:jc w:val="center"/>
              <w:rPr>
                <w:rFonts w:eastAsia="Times New Roman"/>
              </w:rPr>
            </w:pPr>
          </w:p>
        </w:tc>
      </w:tr>
      <w:tr w:rsidR="00044BAF" w:rsidRPr="0098340E" w14:paraId="18E0BCE8" w14:textId="77777777" w:rsidTr="0063577A">
        <w:tc>
          <w:tcPr>
            <w:tcW w:w="1023" w:type="dxa"/>
            <w:hideMark/>
          </w:tcPr>
          <w:p w14:paraId="656207CE" w14:textId="77777777" w:rsidR="00044BAF" w:rsidRPr="00D919EC" w:rsidRDefault="00044BAF" w:rsidP="00044BAF">
            <w:pPr>
              <w:jc w:val="center"/>
              <w:rPr>
                <w:rFonts w:eastAsia="Times New Roman"/>
                <w:b/>
              </w:rPr>
            </w:pPr>
            <w:r w:rsidRPr="00D919EC">
              <w:rPr>
                <w:rFonts w:eastAsia="Times New Roman"/>
                <w:b/>
              </w:rPr>
              <w:t>6.</w:t>
            </w:r>
          </w:p>
        </w:tc>
        <w:tc>
          <w:tcPr>
            <w:tcW w:w="1701" w:type="dxa"/>
          </w:tcPr>
          <w:p w14:paraId="7CD246AB" w14:textId="77777777" w:rsidR="00044BAF" w:rsidRPr="0098340E" w:rsidRDefault="00044BAF" w:rsidP="00044BAF">
            <w:pPr>
              <w:jc w:val="center"/>
              <w:rPr>
                <w:rFonts w:eastAsia="Times New Roman"/>
              </w:rPr>
            </w:pPr>
          </w:p>
        </w:tc>
        <w:tc>
          <w:tcPr>
            <w:tcW w:w="1701" w:type="dxa"/>
          </w:tcPr>
          <w:p w14:paraId="29EE1059" w14:textId="77777777" w:rsidR="00044BAF" w:rsidRPr="0098340E" w:rsidRDefault="00044BAF" w:rsidP="00044BAF">
            <w:pPr>
              <w:jc w:val="center"/>
              <w:rPr>
                <w:rFonts w:eastAsia="Times New Roman"/>
              </w:rPr>
            </w:pPr>
          </w:p>
        </w:tc>
        <w:tc>
          <w:tcPr>
            <w:tcW w:w="1701" w:type="dxa"/>
          </w:tcPr>
          <w:p w14:paraId="2CF5F47C" w14:textId="77777777" w:rsidR="00044BAF" w:rsidRPr="0098340E" w:rsidRDefault="00044BAF" w:rsidP="00044BAF">
            <w:pPr>
              <w:jc w:val="center"/>
              <w:rPr>
                <w:rFonts w:eastAsia="Times New Roman"/>
              </w:rPr>
            </w:pPr>
          </w:p>
        </w:tc>
        <w:tc>
          <w:tcPr>
            <w:tcW w:w="1701" w:type="dxa"/>
          </w:tcPr>
          <w:p w14:paraId="72B0FDD4" w14:textId="77777777" w:rsidR="00044BAF" w:rsidRPr="0098340E" w:rsidRDefault="00044BAF" w:rsidP="00044BAF">
            <w:pPr>
              <w:jc w:val="center"/>
              <w:rPr>
                <w:rFonts w:eastAsia="Times New Roman"/>
              </w:rPr>
            </w:pPr>
          </w:p>
        </w:tc>
        <w:tc>
          <w:tcPr>
            <w:tcW w:w="1701" w:type="dxa"/>
          </w:tcPr>
          <w:p w14:paraId="0B06A47B" w14:textId="77777777" w:rsidR="00044BAF" w:rsidRPr="0098340E" w:rsidRDefault="00044BAF" w:rsidP="00044BAF">
            <w:pPr>
              <w:jc w:val="center"/>
              <w:rPr>
                <w:rFonts w:eastAsia="Times New Roman"/>
              </w:rPr>
            </w:pPr>
          </w:p>
        </w:tc>
      </w:tr>
      <w:tr w:rsidR="00044BAF" w:rsidRPr="0098340E" w14:paraId="3E347FDF" w14:textId="77777777" w:rsidTr="0063577A">
        <w:tc>
          <w:tcPr>
            <w:tcW w:w="1023" w:type="dxa"/>
            <w:hideMark/>
          </w:tcPr>
          <w:p w14:paraId="00BBC8EE" w14:textId="77777777" w:rsidR="00044BAF" w:rsidRPr="00D919EC" w:rsidRDefault="00044BAF" w:rsidP="00044BAF">
            <w:pPr>
              <w:jc w:val="center"/>
              <w:rPr>
                <w:rFonts w:eastAsia="Times New Roman"/>
                <w:b/>
              </w:rPr>
            </w:pPr>
            <w:r w:rsidRPr="00D919EC">
              <w:rPr>
                <w:rFonts w:eastAsia="Times New Roman"/>
                <w:b/>
              </w:rPr>
              <w:t>7.</w:t>
            </w:r>
          </w:p>
        </w:tc>
        <w:tc>
          <w:tcPr>
            <w:tcW w:w="1701" w:type="dxa"/>
          </w:tcPr>
          <w:p w14:paraId="3F18123A" w14:textId="77777777" w:rsidR="00044BAF" w:rsidRPr="0098340E" w:rsidRDefault="00044BAF" w:rsidP="00044BAF">
            <w:pPr>
              <w:jc w:val="center"/>
              <w:rPr>
                <w:rFonts w:eastAsia="Times New Roman"/>
              </w:rPr>
            </w:pPr>
          </w:p>
        </w:tc>
        <w:tc>
          <w:tcPr>
            <w:tcW w:w="1701" w:type="dxa"/>
          </w:tcPr>
          <w:p w14:paraId="198004A7" w14:textId="77777777" w:rsidR="00044BAF" w:rsidRPr="0098340E" w:rsidRDefault="00044BAF" w:rsidP="00044BAF">
            <w:pPr>
              <w:jc w:val="center"/>
              <w:rPr>
                <w:rFonts w:eastAsia="Times New Roman"/>
              </w:rPr>
            </w:pPr>
          </w:p>
        </w:tc>
        <w:tc>
          <w:tcPr>
            <w:tcW w:w="1701" w:type="dxa"/>
          </w:tcPr>
          <w:p w14:paraId="5F3F47D8" w14:textId="77777777" w:rsidR="00044BAF" w:rsidRPr="0098340E" w:rsidRDefault="00044BAF" w:rsidP="00044BAF">
            <w:pPr>
              <w:jc w:val="center"/>
              <w:rPr>
                <w:rFonts w:eastAsia="Times New Roman"/>
              </w:rPr>
            </w:pPr>
          </w:p>
        </w:tc>
        <w:tc>
          <w:tcPr>
            <w:tcW w:w="1701" w:type="dxa"/>
          </w:tcPr>
          <w:p w14:paraId="19B406C2" w14:textId="77777777" w:rsidR="00044BAF" w:rsidRPr="0098340E" w:rsidRDefault="00044BAF" w:rsidP="00044BAF">
            <w:pPr>
              <w:jc w:val="center"/>
              <w:rPr>
                <w:rFonts w:eastAsia="Times New Roman"/>
              </w:rPr>
            </w:pPr>
          </w:p>
        </w:tc>
        <w:tc>
          <w:tcPr>
            <w:tcW w:w="1701" w:type="dxa"/>
          </w:tcPr>
          <w:p w14:paraId="2A73F96C" w14:textId="77777777" w:rsidR="00044BAF" w:rsidRPr="0098340E" w:rsidRDefault="00044BAF" w:rsidP="00044BAF">
            <w:pPr>
              <w:jc w:val="center"/>
              <w:rPr>
                <w:rFonts w:eastAsia="Times New Roman"/>
              </w:rPr>
            </w:pPr>
          </w:p>
        </w:tc>
      </w:tr>
      <w:tr w:rsidR="00044BAF" w:rsidRPr="0098340E" w14:paraId="4BBF6F7D" w14:textId="77777777" w:rsidTr="0063577A">
        <w:tc>
          <w:tcPr>
            <w:tcW w:w="1023" w:type="dxa"/>
            <w:hideMark/>
          </w:tcPr>
          <w:p w14:paraId="7F1A6D78" w14:textId="77777777" w:rsidR="00044BAF" w:rsidRPr="00D919EC" w:rsidRDefault="00044BAF" w:rsidP="00044BAF">
            <w:pPr>
              <w:jc w:val="center"/>
              <w:rPr>
                <w:rFonts w:eastAsia="Times New Roman"/>
                <w:b/>
              </w:rPr>
            </w:pPr>
            <w:r w:rsidRPr="00D919EC">
              <w:rPr>
                <w:rFonts w:eastAsia="Times New Roman"/>
                <w:b/>
              </w:rPr>
              <w:t>8.</w:t>
            </w:r>
          </w:p>
        </w:tc>
        <w:tc>
          <w:tcPr>
            <w:tcW w:w="1701" w:type="dxa"/>
          </w:tcPr>
          <w:p w14:paraId="33E67E2B" w14:textId="77777777" w:rsidR="00044BAF" w:rsidRPr="0098340E" w:rsidRDefault="00044BAF" w:rsidP="00044BAF">
            <w:pPr>
              <w:jc w:val="center"/>
              <w:rPr>
                <w:rFonts w:eastAsia="Times New Roman"/>
              </w:rPr>
            </w:pPr>
          </w:p>
        </w:tc>
        <w:tc>
          <w:tcPr>
            <w:tcW w:w="1701" w:type="dxa"/>
          </w:tcPr>
          <w:p w14:paraId="2C830EEA" w14:textId="77777777" w:rsidR="00044BAF" w:rsidRPr="0098340E" w:rsidRDefault="00044BAF" w:rsidP="00044BAF">
            <w:pPr>
              <w:jc w:val="center"/>
              <w:rPr>
                <w:rFonts w:eastAsia="Times New Roman"/>
              </w:rPr>
            </w:pPr>
          </w:p>
        </w:tc>
        <w:tc>
          <w:tcPr>
            <w:tcW w:w="1701" w:type="dxa"/>
          </w:tcPr>
          <w:p w14:paraId="3ADFF1F0" w14:textId="77777777" w:rsidR="00044BAF" w:rsidRPr="0098340E" w:rsidRDefault="00044BAF" w:rsidP="00044BAF">
            <w:pPr>
              <w:jc w:val="center"/>
              <w:rPr>
                <w:rFonts w:eastAsia="Times New Roman"/>
              </w:rPr>
            </w:pPr>
          </w:p>
        </w:tc>
        <w:tc>
          <w:tcPr>
            <w:tcW w:w="1701" w:type="dxa"/>
          </w:tcPr>
          <w:p w14:paraId="3C51503E" w14:textId="77777777" w:rsidR="00044BAF" w:rsidRPr="0098340E" w:rsidRDefault="00044BAF" w:rsidP="00044BAF">
            <w:pPr>
              <w:jc w:val="center"/>
              <w:rPr>
                <w:rFonts w:eastAsia="Times New Roman"/>
              </w:rPr>
            </w:pPr>
          </w:p>
        </w:tc>
        <w:tc>
          <w:tcPr>
            <w:tcW w:w="1701" w:type="dxa"/>
          </w:tcPr>
          <w:p w14:paraId="16801C03" w14:textId="77777777" w:rsidR="00044BAF" w:rsidRPr="0098340E" w:rsidRDefault="00044BAF" w:rsidP="00044BAF">
            <w:pPr>
              <w:jc w:val="center"/>
              <w:rPr>
                <w:rFonts w:eastAsia="Times New Roman"/>
              </w:rPr>
            </w:pPr>
          </w:p>
        </w:tc>
      </w:tr>
      <w:tr w:rsidR="00044BAF" w:rsidRPr="0098340E" w14:paraId="4A3F6E9E" w14:textId="77777777" w:rsidTr="0063577A">
        <w:tc>
          <w:tcPr>
            <w:tcW w:w="1023" w:type="dxa"/>
            <w:hideMark/>
          </w:tcPr>
          <w:p w14:paraId="0A24E46E" w14:textId="77777777" w:rsidR="00044BAF" w:rsidRPr="00D919EC" w:rsidRDefault="00044BAF" w:rsidP="00044BAF">
            <w:pPr>
              <w:jc w:val="center"/>
              <w:rPr>
                <w:rFonts w:eastAsia="Times New Roman"/>
                <w:b/>
              </w:rPr>
            </w:pPr>
            <w:r w:rsidRPr="00D919EC">
              <w:rPr>
                <w:rFonts w:eastAsia="Times New Roman"/>
                <w:b/>
              </w:rPr>
              <w:t>9.</w:t>
            </w:r>
          </w:p>
        </w:tc>
        <w:tc>
          <w:tcPr>
            <w:tcW w:w="1701" w:type="dxa"/>
          </w:tcPr>
          <w:p w14:paraId="445C1784" w14:textId="77777777" w:rsidR="00044BAF" w:rsidRPr="0098340E" w:rsidRDefault="00044BAF" w:rsidP="00044BAF">
            <w:pPr>
              <w:jc w:val="center"/>
              <w:rPr>
                <w:rFonts w:eastAsia="Times New Roman"/>
              </w:rPr>
            </w:pPr>
          </w:p>
        </w:tc>
        <w:tc>
          <w:tcPr>
            <w:tcW w:w="1701" w:type="dxa"/>
          </w:tcPr>
          <w:p w14:paraId="1BFF0EB4" w14:textId="77777777" w:rsidR="00044BAF" w:rsidRPr="0098340E" w:rsidRDefault="00044BAF" w:rsidP="00044BAF">
            <w:pPr>
              <w:jc w:val="center"/>
              <w:rPr>
                <w:rFonts w:eastAsia="Times New Roman"/>
              </w:rPr>
            </w:pPr>
          </w:p>
        </w:tc>
        <w:tc>
          <w:tcPr>
            <w:tcW w:w="1701" w:type="dxa"/>
          </w:tcPr>
          <w:p w14:paraId="22E3CA83" w14:textId="77777777" w:rsidR="00044BAF" w:rsidRPr="0098340E" w:rsidRDefault="00044BAF" w:rsidP="00044BAF">
            <w:pPr>
              <w:jc w:val="center"/>
              <w:rPr>
                <w:rFonts w:eastAsia="Times New Roman"/>
              </w:rPr>
            </w:pPr>
          </w:p>
        </w:tc>
        <w:tc>
          <w:tcPr>
            <w:tcW w:w="1701" w:type="dxa"/>
          </w:tcPr>
          <w:p w14:paraId="17DCC322" w14:textId="77777777" w:rsidR="00044BAF" w:rsidRPr="0098340E" w:rsidRDefault="00044BAF" w:rsidP="00044BAF">
            <w:pPr>
              <w:jc w:val="center"/>
              <w:rPr>
                <w:rFonts w:eastAsia="Times New Roman"/>
              </w:rPr>
            </w:pPr>
          </w:p>
        </w:tc>
        <w:tc>
          <w:tcPr>
            <w:tcW w:w="1701" w:type="dxa"/>
          </w:tcPr>
          <w:p w14:paraId="0B36A408" w14:textId="77777777" w:rsidR="00044BAF" w:rsidRPr="0098340E" w:rsidRDefault="00044BAF" w:rsidP="00044BAF">
            <w:pPr>
              <w:jc w:val="center"/>
              <w:rPr>
                <w:rFonts w:eastAsia="Times New Roman"/>
              </w:rPr>
            </w:pPr>
          </w:p>
        </w:tc>
      </w:tr>
      <w:tr w:rsidR="00044BAF" w:rsidRPr="005D5169" w14:paraId="624C6884" w14:textId="77777777" w:rsidTr="0063577A">
        <w:tc>
          <w:tcPr>
            <w:tcW w:w="1023" w:type="dxa"/>
            <w:hideMark/>
          </w:tcPr>
          <w:p w14:paraId="7E838793" w14:textId="77777777" w:rsidR="00044BAF" w:rsidRPr="005D5169" w:rsidRDefault="00044BAF" w:rsidP="00044BAF">
            <w:pPr>
              <w:rPr>
                <w:rFonts w:eastAsia="Times New Roman"/>
                <w:b/>
              </w:rPr>
            </w:pPr>
            <w:r w:rsidRPr="005D5169">
              <w:rPr>
                <w:rFonts w:eastAsia="Times New Roman"/>
                <w:b/>
                <w:bCs/>
              </w:rPr>
              <w:t>Spolu</w:t>
            </w:r>
          </w:p>
        </w:tc>
        <w:tc>
          <w:tcPr>
            <w:tcW w:w="1701" w:type="dxa"/>
          </w:tcPr>
          <w:p w14:paraId="16F50CFD" w14:textId="77777777" w:rsidR="00044BAF" w:rsidRPr="005D5169" w:rsidRDefault="00E75827" w:rsidP="00044BAF">
            <w:pPr>
              <w:jc w:val="center"/>
              <w:rPr>
                <w:rFonts w:eastAsia="Times New Roman"/>
                <w:b/>
              </w:rPr>
            </w:pPr>
            <w:r>
              <w:rPr>
                <w:rFonts w:eastAsia="Times New Roman"/>
                <w:b/>
              </w:rPr>
              <w:t>-</w:t>
            </w:r>
          </w:p>
        </w:tc>
        <w:tc>
          <w:tcPr>
            <w:tcW w:w="1701" w:type="dxa"/>
          </w:tcPr>
          <w:p w14:paraId="51FFFFAE" w14:textId="77777777" w:rsidR="00044BAF" w:rsidRPr="005D5169" w:rsidRDefault="00E75827" w:rsidP="00044BAF">
            <w:pPr>
              <w:jc w:val="center"/>
              <w:rPr>
                <w:rFonts w:eastAsia="Times New Roman"/>
                <w:b/>
              </w:rPr>
            </w:pPr>
            <w:r>
              <w:rPr>
                <w:rFonts w:eastAsia="Times New Roman"/>
                <w:b/>
              </w:rPr>
              <w:t>-</w:t>
            </w:r>
          </w:p>
        </w:tc>
        <w:tc>
          <w:tcPr>
            <w:tcW w:w="1701" w:type="dxa"/>
          </w:tcPr>
          <w:p w14:paraId="650091C5" w14:textId="77777777" w:rsidR="00044BAF" w:rsidRPr="005D5169" w:rsidRDefault="00E75827" w:rsidP="00044BAF">
            <w:pPr>
              <w:jc w:val="center"/>
              <w:rPr>
                <w:rFonts w:eastAsia="Times New Roman"/>
                <w:b/>
              </w:rPr>
            </w:pPr>
            <w:r>
              <w:rPr>
                <w:rFonts w:eastAsia="Times New Roman"/>
                <w:b/>
              </w:rPr>
              <w:t>-</w:t>
            </w:r>
          </w:p>
        </w:tc>
        <w:tc>
          <w:tcPr>
            <w:tcW w:w="1701" w:type="dxa"/>
          </w:tcPr>
          <w:p w14:paraId="61E5316B" w14:textId="77777777" w:rsidR="00044BAF" w:rsidRPr="005D5169" w:rsidRDefault="00E75827" w:rsidP="00044BAF">
            <w:pPr>
              <w:jc w:val="center"/>
              <w:rPr>
                <w:rFonts w:eastAsia="Times New Roman"/>
                <w:b/>
              </w:rPr>
            </w:pPr>
            <w:r>
              <w:rPr>
                <w:rFonts w:eastAsia="Times New Roman"/>
                <w:b/>
              </w:rPr>
              <w:t>-</w:t>
            </w:r>
          </w:p>
        </w:tc>
        <w:tc>
          <w:tcPr>
            <w:tcW w:w="1701" w:type="dxa"/>
          </w:tcPr>
          <w:p w14:paraId="30A5C391" w14:textId="77777777" w:rsidR="00044BAF" w:rsidRPr="005D5169" w:rsidRDefault="00E75827" w:rsidP="00044BAF">
            <w:pPr>
              <w:jc w:val="center"/>
              <w:rPr>
                <w:rFonts w:eastAsia="Times New Roman"/>
                <w:b/>
              </w:rPr>
            </w:pPr>
            <w:r>
              <w:rPr>
                <w:rFonts w:eastAsia="Times New Roman"/>
                <w:b/>
              </w:rPr>
              <w:t>-</w:t>
            </w:r>
          </w:p>
        </w:tc>
      </w:tr>
    </w:tbl>
    <w:p w14:paraId="28527DCD" w14:textId="77777777" w:rsidR="008C6F28" w:rsidRDefault="008C6F28">
      <w:pPr>
        <w:pStyle w:val="Nadpis3"/>
        <w:rPr>
          <w:rFonts w:eastAsia="Times New Roman"/>
          <w:sz w:val="24"/>
          <w:szCs w:val="24"/>
        </w:rPr>
      </w:pPr>
    </w:p>
    <w:p w14:paraId="7FB0DFE2" w14:textId="77777777" w:rsidR="008C6F28" w:rsidRPr="00245E38" w:rsidRDefault="008C6F28" w:rsidP="008C6F28">
      <w:pPr>
        <w:pStyle w:val="Nadpis3"/>
        <w:rPr>
          <w:rFonts w:eastAsia="Times New Roman"/>
          <w:sz w:val="24"/>
          <w:szCs w:val="24"/>
        </w:rPr>
      </w:pPr>
      <w:r w:rsidRPr="00245E38">
        <w:rPr>
          <w:rFonts w:eastAsia="Times New Roman"/>
          <w:sz w:val="24"/>
          <w:szCs w:val="24"/>
        </w:rPr>
        <w:t>Správanie žiakov</w:t>
      </w:r>
      <w:r>
        <w:rPr>
          <w:rFonts w:eastAsia="Times New Roman"/>
          <w:sz w:val="24"/>
          <w:szCs w:val="24"/>
        </w:rPr>
        <w:t xml:space="preserve"> v II. polroku </w:t>
      </w:r>
      <w:r w:rsidR="00255D9C">
        <w:rPr>
          <w:rFonts w:eastAsia="Times New Roman"/>
          <w:sz w:val="24"/>
          <w:szCs w:val="24"/>
        </w:rPr>
        <w:t>2022/2023</w:t>
      </w:r>
    </w:p>
    <w:tbl>
      <w:tblPr>
        <w:tblStyle w:val="Mriekatabuky"/>
        <w:tblW w:w="9528" w:type="dxa"/>
        <w:tblLayout w:type="fixed"/>
        <w:tblLook w:val="04A0" w:firstRow="1" w:lastRow="0" w:firstColumn="1" w:lastColumn="0" w:noHBand="0" w:noVBand="1"/>
      </w:tblPr>
      <w:tblGrid>
        <w:gridCol w:w="1023"/>
        <w:gridCol w:w="1701"/>
        <w:gridCol w:w="1701"/>
        <w:gridCol w:w="1701"/>
        <w:gridCol w:w="1701"/>
        <w:gridCol w:w="1701"/>
      </w:tblGrid>
      <w:tr w:rsidR="008C6F28" w:rsidRPr="0098340E" w14:paraId="1899411E" w14:textId="77777777" w:rsidTr="00730807">
        <w:tc>
          <w:tcPr>
            <w:tcW w:w="1023" w:type="dxa"/>
            <w:hideMark/>
          </w:tcPr>
          <w:p w14:paraId="3F89ED11" w14:textId="77777777" w:rsidR="008C6F28" w:rsidRPr="0098340E" w:rsidRDefault="008C6F28" w:rsidP="00730807">
            <w:pPr>
              <w:jc w:val="center"/>
              <w:rPr>
                <w:rFonts w:eastAsia="Times New Roman"/>
                <w:b/>
                <w:bCs/>
              </w:rPr>
            </w:pPr>
            <w:r>
              <w:rPr>
                <w:rFonts w:eastAsia="Times New Roman"/>
                <w:b/>
                <w:bCs/>
              </w:rPr>
              <w:t>Ročník</w:t>
            </w:r>
          </w:p>
        </w:tc>
        <w:tc>
          <w:tcPr>
            <w:tcW w:w="1701" w:type="dxa"/>
            <w:hideMark/>
          </w:tcPr>
          <w:p w14:paraId="29588AB5" w14:textId="77777777" w:rsidR="008C6F28" w:rsidRPr="0098340E" w:rsidRDefault="008C6F28" w:rsidP="00730807">
            <w:pPr>
              <w:jc w:val="center"/>
              <w:rPr>
                <w:rFonts w:eastAsia="Times New Roman"/>
                <w:b/>
                <w:bCs/>
              </w:rPr>
            </w:pPr>
            <w:r>
              <w:rPr>
                <w:rFonts w:eastAsia="Times New Roman"/>
                <w:b/>
                <w:bCs/>
              </w:rPr>
              <w:t>Znížená známka            zo správania</w:t>
            </w:r>
          </w:p>
        </w:tc>
        <w:tc>
          <w:tcPr>
            <w:tcW w:w="1701" w:type="dxa"/>
            <w:hideMark/>
          </w:tcPr>
          <w:p w14:paraId="44CDF9F3" w14:textId="77777777" w:rsidR="008C6F28" w:rsidRPr="0098340E" w:rsidRDefault="008C6F28" w:rsidP="00730807">
            <w:pPr>
              <w:jc w:val="center"/>
              <w:rPr>
                <w:rFonts w:eastAsia="Times New Roman"/>
                <w:b/>
                <w:bCs/>
              </w:rPr>
            </w:pPr>
            <w:r>
              <w:rPr>
                <w:rFonts w:eastAsia="Times New Roman"/>
                <w:b/>
                <w:bCs/>
              </w:rPr>
              <w:t>Napomenutie triednym učiteľom</w:t>
            </w:r>
          </w:p>
        </w:tc>
        <w:tc>
          <w:tcPr>
            <w:tcW w:w="1701" w:type="dxa"/>
            <w:hideMark/>
          </w:tcPr>
          <w:p w14:paraId="2CFAC1F6" w14:textId="77777777" w:rsidR="008C6F28" w:rsidRPr="0098340E" w:rsidRDefault="008C6F28" w:rsidP="00730807">
            <w:pPr>
              <w:jc w:val="center"/>
              <w:rPr>
                <w:rFonts w:eastAsia="Times New Roman"/>
                <w:b/>
                <w:bCs/>
              </w:rPr>
            </w:pPr>
            <w:r>
              <w:rPr>
                <w:rFonts w:eastAsia="Times New Roman"/>
                <w:b/>
                <w:bCs/>
              </w:rPr>
              <w:t>Pokarhanie triednym učiteľom</w:t>
            </w:r>
          </w:p>
        </w:tc>
        <w:tc>
          <w:tcPr>
            <w:tcW w:w="1701" w:type="dxa"/>
            <w:hideMark/>
          </w:tcPr>
          <w:p w14:paraId="2AEFB650" w14:textId="77777777" w:rsidR="008C6F28" w:rsidRPr="0098340E" w:rsidRDefault="008C6F28" w:rsidP="00730807">
            <w:pPr>
              <w:jc w:val="center"/>
              <w:rPr>
                <w:rFonts w:eastAsia="Times New Roman"/>
                <w:b/>
                <w:bCs/>
              </w:rPr>
            </w:pPr>
            <w:r>
              <w:rPr>
                <w:rFonts w:eastAsia="Times New Roman"/>
                <w:b/>
                <w:bCs/>
              </w:rPr>
              <w:t>Pokarhanie riaditeľom školy</w:t>
            </w:r>
          </w:p>
        </w:tc>
        <w:tc>
          <w:tcPr>
            <w:tcW w:w="1701" w:type="dxa"/>
          </w:tcPr>
          <w:p w14:paraId="4931DA87" w14:textId="77777777" w:rsidR="008C6F28" w:rsidRDefault="008C6F28" w:rsidP="00730807">
            <w:pPr>
              <w:jc w:val="center"/>
              <w:rPr>
                <w:rFonts w:eastAsia="Times New Roman"/>
                <w:b/>
                <w:bCs/>
              </w:rPr>
            </w:pPr>
            <w:r>
              <w:rPr>
                <w:rFonts w:eastAsia="Times New Roman"/>
                <w:b/>
                <w:bCs/>
              </w:rPr>
              <w:t>Pochvala riaditeľom školy</w:t>
            </w:r>
          </w:p>
        </w:tc>
      </w:tr>
      <w:tr w:rsidR="008C6F28" w:rsidRPr="0098340E" w14:paraId="3DF80925" w14:textId="77777777" w:rsidTr="00730807">
        <w:tc>
          <w:tcPr>
            <w:tcW w:w="1023" w:type="dxa"/>
            <w:hideMark/>
          </w:tcPr>
          <w:p w14:paraId="4A63C7BB" w14:textId="77777777" w:rsidR="008C6F28" w:rsidRPr="00D919EC" w:rsidRDefault="008C6F28" w:rsidP="00730807">
            <w:pPr>
              <w:jc w:val="center"/>
              <w:rPr>
                <w:rFonts w:eastAsia="Times New Roman"/>
                <w:b/>
              </w:rPr>
            </w:pPr>
            <w:r w:rsidRPr="00D919EC">
              <w:rPr>
                <w:rFonts w:eastAsia="Times New Roman"/>
                <w:b/>
              </w:rPr>
              <w:t>1.</w:t>
            </w:r>
          </w:p>
        </w:tc>
        <w:tc>
          <w:tcPr>
            <w:tcW w:w="1701" w:type="dxa"/>
          </w:tcPr>
          <w:p w14:paraId="70F234BC" w14:textId="77777777" w:rsidR="008C6F28" w:rsidRPr="0098340E" w:rsidRDefault="008C6F28" w:rsidP="00730807">
            <w:pPr>
              <w:jc w:val="center"/>
              <w:rPr>
                <w:rFonts w:eastAsia="Times New Roman"/>
              </w:rPr>
            </w:pPr>
          </w:p>
        </w:tc>
        <w:tc>
          <w:tcPr>
            <w:tcW w:w="1701" w:type="dxa"/>
          </w:tcPr>
          <w:p w14:paraId="16DE0E67" w14:textId="77777777" w:rsidR="008C6F28" w:rsidRPr="0098340E" w:rsidRDefault="008C6F28" w:rsidP="00730807">
            <w:pPr>
              <w:jc w:val="center"/>
              <w:rPr>
                <w:rFonts w:eastAsia="Times New Roman"/>
              </w:rPr>
            </w:pPr>
          </w:p>
        </w:tc>
        <w:tc>
          <w:tcPr>
            <w:tcW w:w="1701" w:type="dxa"/>
          </w:tcPr>
          <w:p w14:paraId="5FDB53DE" w14:textId="77777777" w:rsidR="008C6F28" w:rsidRPr="0098340E" w:rsidRDefault="008C6F28" w:rsidP="00730807">
            <w:pPr>
              <w:jc w:val="center"/>
              <w:rPr>
                <w:rFonts w:eastAsia="Times New Roman"/>
              </w:rPr>
            </w:pPr>
          </w:p>
        </w:tc>
        <w:tc>
          <w:tcPr>
            <w:tcW w:w="1701" w:type="dxa"/>
          </w:tcPr>
          <w:p w14:paraId="7C2D4C4D" w14:textId="77777777" w:rsidR="008C6F28" w:rsidRPr="0098340E" w:rsidRDefault="008C6F28" w:rsidP="00730807">
            <w:pPr>
              <w:jc w:val="center"/>
              <w:rPr>
                <w:rFonts w:eastAsia="Times New Roman"/>
              </w:rPr>
            </w:pPr>
          </w:p>
        </w:tc>
        <w:tc>
          <w:tcPr>
            <w:tcW w:w="1701" w:type="dxa"/>
          </w:tcPr>
          <w:p w14:paraId="70D53250" w14:textId="77777777" w:rsidR="008C6F28" w:rsidRPr="0098340E" w:rsidRDefault="008C6F28" w:rsidP="00730807">
            <w:pPr>
              <w:jc w:val="center"/>
              <w:rPr>
                <w:rFonts w:eastAsia="Times New Roman"/>
              </w:rPr>
            </w:pPr>
          </w:p>
        </w:tc>
      </w:tr>
      <w:tr w:rsidR="008C6F28" w:rsidRPr="0098340E" w14:paraId="25E0970E" w14:textId="77777777" w:rsidTr="00730807">
        <w:tc>
          <w:tcPr>
            <w:tcW w:w="1023" w:type="dxa"/>
            <w:hideMark/>
          </w:tcPr>
          <w:p w14:paraId="6F83A170" w14:textId="77777777" w:rsidR="008C6F28" w:rsidRPr="00D919EC" w:rsidRDefault="008C6F28" w:rsidP="00730807">
            <w:pPr>
              <w:jc w:val="center"/>
              <w:rPr>
                <w:rFonts w:eastAsia="Times New Roman"/>
                <w:b/>
              </w:rPr>
            </w:pPr>
            <w:r w:rsidRPr="00D919EC">
              <w:rPr>
                <w:rFonts w:eastAsia="Times New Roman"/>
                <w:b/>
              </w:rPr>
              <w:t>2.</w:t>
            </w:r>
          </w:p>
        </w:tc>
        <w:tc>
          <w:tcPr>
            <w:tcW w:w="1701" w:type="dxa"/>
          </w:tcPr>
          <w:p w14:paraId="27D52D17" w14:textId="77777777" w:rsidR="008C6F28" w:rsidRPr="0098340E" w:rsidRDefault="008C6F28" w:rsidP="00730807">
            <w:pPr>
              <w:jc w:val="center"/>
              <w:rPr>
                <w:rFonts w:eastAsia="Times New Roman"/>
              </w:rPr>
            </w:pPr>
          </w:p>
        </w:tc>
        <w:tc>
          <w:tcPr>
            <w:tcW w:w="1701" w:type="dxa"/>
          </w:tcPr>
          <w:p w14:paraId="382F984F" w14:textId="77777777" w:rsidR="008C6F28" w:rsidRPr="0098340E" w:rsidRDefault="008C6F28" w:rsidP="00730807">
            <w:pPr>
              <w:jc w:val="center"/>
              <w:rPr>
                <w:rFonts w:eastAsia="Times New Roman"/>
              </w:rPr>
            </w:pPr>
          </w:p>
        </w:tc>
        <w:tc>
          <w:tcPr>
            <w:tcW w:w="1701" w:type="dxa"/>
          </w:tcPr>
          <w:p w14:paraId="14F2D715" w14:textId="77777777" w:rsidR="008C6F28" w:rsidRPr="0098340E" w:rsidRDefault="008C6F28" w:rsidP="00730807">
            <w:pPr>
              <w:jc w:val="center"/>
              <w:rPr>
                <w:rFonts w:eastAsia="Times New Roman"/>
              </w:rPr>
            </w:pPr>
          </w:p>
        </w:tc>
        <w:tc>
          <w:tcPr>
            <w:tcW w:w="1701" w:type="dxa"/>
          </w:tcPr>
          <w:p w14:paraId="433205F0" w14:textId="77777777" w:rsidR="008C6F28" w:rsidRPr="0098340E" w:rsidRDefault="008C6F28" w:rsidP="00730807">
            <w:pPr>
              <w:jc w:val="center"/>
              <w:rPr>
                <w:rFonts w:eastAsia="Times New Roman"/>
              </w:rPr>
            </w:pPr>
          </w:p>
        </w:tc>
        <w:tc>
          <w:tcPr>
            <w:tcW w:w="1701" w:type="dxa"/>
          </w:tcPr>
          <w:p w14:paraId="711AA2B3" w14:textId="77777777" w:rsidR="008C6F28" w:rsidRPr="0098340E" w:rsidRDefault="008C6F28" w:rsidP="00730807">
            <w:pPr>
              <w:jc w:val="center"/>
              <w:rPr>
                <w:rFonts w:eastAsia="Times New Roman"/>
              </w:rPr>
            </w:pPr>
          </w:p>
        </w:tc>
      </w:tr>
      <w:tr w:rsidR="008C6F28" w:rsidRPr="0098340E" w14:paraId="0C486751" w14:textId="77777777" w:rsidTr="00730807">
        <w:tc>
          <w:tcPr>
            <w:tcW w:w="1023" w:type="dxa"/>
            <w:hideMark/>
          </w:tcPr>
          <w:p w14:paraId="340FA876" w14:textId="77777777" w:rsidR="008C6F28" w:rsidRPr="00D919EC" w:rsidRDefault="008C6F28" w:rsidP="00730807">
            <w:pPr>
              <w:jc w:val="center"/>
              <w:rPr>
                <w:rFonts w:eastAsia="Times New Roman"/>
                <w:b/>
              </w:rPr>
            </w:pPr>
            <w:r w:rsidRPr="00D919EC">
              <w:rPr>
                <w:rFonts w:eastAsia="Times New Roman"/>
                <w:b/>
              </w:rPr>
              <w:t>3.</w:t>
            </w:r>
          </w:p>
        </w:tc>
        <w:tc>
          <w:tcPr>
            <w:tcW w:w="1701" w:type="dxa"/>
          </w:tcPr>
          <w:p w14:paraId="57BE8F6E" w14:textId="77777777" w:rsidR="008C6F28" w:rsidRPr="0098340E" w:rsidRDefault="008C6F28" w:rsidP="00730807">
            <w:pPr>
              <w:jc w:val="center"/>
              <w:rPr>
                <w:rFonts w:eastAsia="Times New Roman"/>
              </w:rPr>
            </w:pPr>
          </w:p>
        </w:tc>
        <w:tc>
          <w:tcPr>
            <w:tcW w:w="1701" w:type="dxa"/>
          </w:tcPr>
          <w:p w14:paraId="449163A0" w14:textId="77777777" w:rsidR="008C6F28" w:rsidRPr="0098340E" w:rsidRDefault="008C6F28" w:rsidP="00730807">
            <w:pPr>
              <w:jc w:val="center"/>
              <w:rPr>
                <w:rFonts w:eastAsia="Times New Roman"/>
              </w:rPr>
            </w:pPr>
          </w:p>
        </w:tc>
        <w:tc>
          <w:tcPr>
            <w:tcW w:w="1701" w:type="dxa"/>
          </w:tcPr>
          <w:p w14:paraId="18A7C3D9" w14:textId="77777777" w:rsidR="008C6F28" w:rsidRPr="0098340E" w:rsidRDefault="008C6F28" w:rsidP="00730807">
            <w:pPr>
              <w:jc w:val="center"/>
              <w:rPr>
                <w:rFonts w:eastAsia="Times New Roman"/>
              </w:rPr>
            </w:pPr>
          </w:p>
        </w:tc>
        <w:tc>
          <w:tcPr>
            <w:tcW w:w="1701" w:type="dxa"/>
          </w:tcPr>
          <w:p w14:paraId="771123AF" w14:textId="77777777" w:rsidR="008C6F28" w:rsidRPr="0098340E" w:rsidRDefault="008C6F28" w:rsidP="00730807">
            <w:pPr>
              <w:jc w:val="center"/>
              <w:rPr>
                <w:rFonts w:eastAsia="Times New Roman"/>
              </w:rPr>
            </w:pPr>
          </w:p>
        </w:tc>
        <w:tc>
          <w:tcPr>
            <w:tcW w:w="1701" w:type="dxa"/>
          </w:tcPr>
          <w:p w14:paraId="6792F831" w14:textId="77777777" w:rsidR="008C6F28" w:rsidRPr="0098340E" w:rsidRDefault="008C6F28" w:rsidP="00730807">
            <w:pPr>
              <w:jc w:val="center"/>
              <w:rPr>
                <w:rFonts w:eastAsia="Times New Roman"/>
              </w:rPr>
            </w:pPr>
          </w:p>
        </w:tc>
      </w:tr>
      <w:tr w:rsidR="008C6F28" w:rsidRPr="0098340E" w14:paraId="5CD75169" w14:textId="77777777" w:rsidTr="00730807">
        <w:tc>
          <w:tcPr>
            <w:tcW w:w="1023" w:type="dxa"/>
            <w:hideMark/>
          </w:tcPr>
          <w:p w14:paraId="50B03709" w14:textId="77777777" w:rsidR="008C6F28" w:rsidRPr="00D919EC" w:rsidRDefault="008C6F28" w:rsidP="00730807">
            <w:pPr>
              <w:jc w:val="center"/>
              <w:rPr>
                <w:rFonts w:eastAsia="Times New Roman"/>
                <w:b/>
              </w:rPr>
            </w:pPr>
            <w:r w:rsidRPr="00D919EC">
              <w:rPr>
                <w:rFonts w:eastAsia="Times New Roman"/>
                <w:b/>
              </w:rPr>
              <w:t>4.</w:t>
            </w:r>
          </w:p>
        </w:tc>
        <w:tc>
          <w:tcPr>
            <w:tcW w:w="1701" w:type="dxa"/>
          </w:tcPr>
          <w:p w14:paraId="133C3F58" w14:textId="77777777" w:rsidR="008C6F28" w:rsidRPr="0098340E" w:rsidRDefault="008C6F28" w:rsidP="00730807">
            <w:pPr>
              <w:jc w:val="center"/>
              <w:rPr>
                <w:rFonts w:eastAsia="Times New Roman"/>
              </w:rPr>
            </w:pPr>
          </w:p>
        </w:tc>
        <w:tc>
          <w:tcPr>
            <w:tcW w:w="1701" w:type="dxa"/>
          </w:tcPr>
          <w:p w14:paraId="0956DC1A" w14:textId="77777777" w:rsidR="008C6F28" w:rsidRPr="0098340E" w:rsidRDefault="008C6F28" w:rsidP="00730807">
            <w:pPr>
              <w:jc w:val="center"/>
              <w:rPr>
                <w:rFonts w:eastAsia="Times New Roman"/>
              </w:rPr>
            </w:pPr>
          </w:p>
        </w:tc>
        <w:tc>
          <w:tcPr>
            <w:tcW w:w="1701" w:type="dxa"/>
          </w:tcPr>
          <w:p w14:paraId="64468FB5" w14:textId="77777777" w:rsidR="008C6F28" w:rsidRPr="0098340E" w:rsidRDefault="008C6F28" w:rsidP="00730807">
            <w:pPr>
              <w:jc w:val="center"/>
              <w:rPr>
                <w:rFonts w:eastAsia="Times New Roman"/>
              </w:rPr>
            </w:pPr>
          </w:p>
        </w:tc>
        <w:tc>
          <w:tcPr>
            <w:tcW w:w="1701" w:type="dxa"/>
          </w:tcPr>
          <w:p w14:paraId="020410CA" w14:textId="77777777" w:rsidR="008C6F28" w:rsidRPr="0098340E" w:rsidRDefault="008C6F28" w:rsidP="00730807">
            <w:pPr>
              <w:jc w:val="center"/>
              <w:rPr>
                <w:rFonts w:eastAsia="Times New Roman"/>
              </w:rPr>
            </w:pPr>
          </w:p>
        </w:tc>
        <w:tc>
          <w:tcPr>
            <w:tcW w:w="1701" w:type="dxa"/>
          </w:tcPr>
          <w:p w14:paraId="7104B66C" w14:textId="77777777" w:rsidR="008C6F28" w:rsidRPr="0098340E" w:rsidRDefault="008C6F28" w:rsidP="00730807">
            <w:pPr>
              <w:jc w:val="center"/>
              <w:rPr>
                <w:rFonts w:eastAsia="Times New Roman"/>
              </w:rPr>
            </w:pPr>
          </w:p>
        </w:tc>
      </w:tr>
      <w:tr w:rsidR="008C6F28" w:rsidRPr="0098340E" w14:paraId="3301645F" w14:textId="77777777" w:rsidTr="00730807">
        <w:tc>
          <w:tcPr>
            <w:tcW w:w="1023" w:type="dxa"/>
            <w:hideMark/>
          </w:tcPr>
          <w:p w14:paraId="4B5B0395" w14:textId="77777777" w:rsidR="008C6F28" w:rsidRPr="00D919EC" w:rsidRDefault="008C6F28" w:rsidP="00730807">
            <w:pPr>
              <w:jc w:val="center"/>
              <w:rPr>
                <w:rFonts w:eastAsia="Times New Roman"/>
                <w:b/>
              </w:rPr>
            </w:pPr>
            <w:r w:rsidRPr="00D919EC">
              <w:rPr>
                <w:rFonts w:eastAsia="Times New Roman"/>
                <w:b/>
              </w:rPr>
              <w:t>5.</w:t>
            </w:r>
          </w:p>
        </w:tc>
        <w:tc>
          <w:tcPr>
            <w:tcW w:w="1701" w:type="dxa"/>
          </w:tcPr>
          <w:p w14:paraId="7DA54E2E" w14:textId="77777777" w:rsidR="008C6F28" w:rsidRPr="0098340E" w:rsidRDefault="008C6F28" w:rsidP="00730807">
            <w:pPr>
              <w:jc w:val="center"/>
              <w:rPr>
                <w:rFonts w:eastAsia="Times New Roman"/>
              </w:rPr>
            </w:pPr>
          </w:p>
        </w:tc>
        <w:tc>
          <w:tcPr>
            <w:tcW w:w="1701" w:type="dxa"/>
          </w:tcPr>
          <w:p w14:paraId="49B53FDC" w14:textId="77777777" w:rsidR="008C6F28" w:rsidRPr="0098340E" w:rsidRDefault="008C6F28" w:rsidP="00730807">
            <w:pPr>
              <w:jc w:val="center"/>
              <w:rPr>
                <w:rFonts w:eastAsia="Times New Roman"/>
              </w:rPr>
            </w:pPr>
          </w:p>
        </w:tc>
        <w:tc>
          <w:tcPr>
            <w:tcW w:w="1701" w:type="dxa"/>
          </w:tcPr>
          <w:p w14:paraId="495FAC38" w14:textId="77777777" w:rsidR="008C6F28" w:rsidRPr="0098340E" w:rsidRDefault="008C6F28" w:rsidP="00730807">
            <w:pPr>
              <w:jc w:val="center"/>
              <w:rPr>
                <w:rFonts w:eastAsia="Times New Roman"/>
              </w:rPr>
            </w:pPr>
          </w:p>
        </w:tc>
        <w:tc>
          <w:tcPr>
            <w:tcW w:w="1701" w:type="dxa"/>
          </w:tcPr>
          <w:p w14:paraId="765EBD40" w14:textId="77777777" w:rsidR="008C6F28" w:rsidRPr="0098340E" w:rsidRDefault="008C6F28" w:rsidP="00730807">
            <w:pPr>
              <w:jc w:val="center"/>
              <w:rPr>
                <w:rFonts w:eastAsia="Times New Roman"/>
              </w:rPr>
            </w:pPr>
          </w:p>
        </w:tc>
        <w:tc>
          <w:tcPr>
            <w:tcW w:w="1701" w:type="dxa"/>
          </w:tcPr>
          <w:p w14:paraId="2B8F4972" w14:textId="77777777" w:rsidR="008C6F28" w:rsidRPr="0098340E" w:rsidRDefault="008C6F28" w:rsidP="00730807">
            <w:pPr>
              <w:jc w:val="center"/>
              <w:rPr>
                <w:rFonts w:eastAsia="Times New Roman"/>
              </w:rPr>
            </w:pPr>
          </w:p>
        </w:tc>
      </w:tr>
      <w:tr w:rsidR="008C6F28" w:rsidRPr="0098340E" w14:paraId="5C73920A" w14:textId="77777777" w:rsidTr="00730807">
        <w:tc>
          <w:tcPr>
            <w:tcW w:w="1023" w:type="dxa"/>
            <w:hideMark/>
          </w:tcPr>
          <w:p w14:paraId="57744EB3" w14:textId="77777777" w:rsidR="008C6F28" w:rsidRPr="00D919EC" w:rsidRDefault="008C6F28" w:rsidP="00730807">
            <w:pPr>
              <w:jc w:val="center"/>
              <w:rPr>
                <w:rFonts w:eastAsia="Times New Roman"/>
                <w:b/>
              </w:rPr>
            </w:pPr>
            <w:r w:rsidRPr="00D919EC">
              <w:rPr>
                <w:rFonts w:eastAsia="Times New Roman"/>
                <w:b/>
              </w:rPr>
              <w:t>6.</w:t>
            </w:r>
          </w:p>
        </w:tc>
        <w:tc>
          <w:tcPr>
            <w:tcW w:w="1701" w:type="dxa"/>
          </w:tcPr>
          <w:p w14:paraId="23FC2017" w14:textId="77777777" w:rsidR="008C6F28" w:rsidRPr="0098340E" w:rsidRDefault="008C6F28" w:rsidP="00730807">
            <w:pPr>
              <w:jc w:val="center"/>
              <w:rPr>
                <w:rFonts w:eastAsia="Times New Roman"/>
              </w:rPr>
            </w:pPr>
          </w:p>
        </w:tc>
        <w:tc>
          <w:tcPr>
            <w:tcW w:w="1701" w:type="dxa"/>
          </w:tcPr>
          <w:p w14:paraId="1A67DDE3" w14:textId="77777777" w:rsidR="008C6F28" w:rsidRPr="0098340E" w:rsidRDefault="008C6F28" w:rsidP="00730807">
            <w:pPr>
              <w:jc w:val="center"/>
              <w:rPr>
                <w:rFonts w:eastAsia="Times New Roman"/>
              </w:rPr>
            </w:pPr>
          </w:p>
        </w:tc>
        <w:tc>
          <w:tcPr>
            <w:tcW w:w="1701" w:type="dxa"/>
          </w:tcPr>
          <w:p w14:paraId="1DB8048A" w14:textId="77777777" w:rsidR="008C6F28" w:rsidRPr="0098340E" w:rsidRDefault="008C6F28" w:rsidP="00730807">
            <w:pPr>
              <w:jc w:val="center"/>
              <w:rPr>
                <w:rFonts w:eastAsia="Times New Roman"/>
              </w:rPr>
            </w:pPr>
          </w:p>
        </w:tc>
        <w:tc>
          <w:tcPr>
            <w:tcW w:w="1701" w:type="dxa"/>
          </w:tcPr>
          <w:p w14:paraId="3792E904" w14:textId="77777777" w:rsidR="008C6F28" w:rsidRPr="0098340E" w:rsidRDefault="008C6F28" w:rsidP="00730807">
            <w:pPr>
              <w:jc w:val="center"/>
              <w:rPr>
                <w:rFonts w:eastAsia="Times New Roman"/>
              </w:rPr>
            </w:pPr>
          </w:p>
        </w:tc>
        <w:tc>
          <w:tcPr>
            <w:tcW w:w="1701" w:type="dxa"/>
          </w:tcPr>
          <w:p w14:paraId="1A0211DA" w14:textId="77777777" w:rsidR="008C6F28" w:rsidRPr="0098340E" w:rsidRDefault="008C6F28" w:rsidP="00730807">
            <w:pPr>
              <w:jc w:val="center"/>
              <w:rPr>
                <w:rFonts w:eastAsia="Times New Roman"/>
              </w:rPr>
            </w:pPr>
          </w:p>
        </w:tc>
      </w:tr>
      <w:tr w:rsidR="008C6F28" w:rsidRPr="0098340E" w14:paraId="65B92120" w14:textId="77777777" w:rsidTr="00730807">
        <w:tc>
          <w:tcPr>
            <w:tcW w:w="1023" w:type="dxa"/>
            <w:hideMark/>
          </w:tcPr>
          <w:p w14:paraId="58B66C2A" w14:textId="77777777" w:rsidR="008C6F28" w:rsidRPr="00D919EC" w:rsidRDefault="008C6F28" w:rsidP="00730807">
            <w:pPr>
              <w:jc w:val="center"/>
              <w:rPr>
                <w:rFonts w:eastAsia="Times New Roman"/>
                <w:b/>
              </w:rPr>
            </w:pPr>
            <w:r w:rsidRPr="00D919EC">
              <w:rPr>
                <w:rFonts w:eastAsia="Times New Roman"/>
                <w:b/>
              </w:rPr>
              <w:t>7.</w:t>
            </w:r>
          </w:p>
        </w:tc>
        <w:tc>
          <w:tcPr>
            <w:tcW w:w="1701" w:type="dxa"/>
          </w:tcPr>
          <w:p w14:paraId="69605BA0" w14:textId="77777777" w:rsidR="008C6F28" w:rsidRPr="0098340E" w:rsidRDefault="008C6F28" w:rsidP="00730807">
            <w:pPr>
              <w:jc w:val="center"/>
              <w:rPr>
                <w:rFonts w:eastAsia="Times New Roman"/>
              </w:rPr>
            </w:pPr>
          </w:p>
        </w:tc>
        <w:tc>
          <w:tcPr>
            <w:tcW w:w="1701" w:type="dxa"/>
          </w:tcPr>
          <w:p w14:paraId="30A7F732" w14:textId="77777777" w:rsidR="008C6F28" w:rsidRPr="0098340E" w:rsidRDefault="008C6F28" w:rsidP="00730807">
            <w:pPr>
              <w:jc w:val="center"/>
              <w:rPr>
                <w:rFonts w:eastAsia="Times New Roman"/>
              </w:rPr>
            </w:pPr>
          </w:p>
        </w:tc>
        <w:tc>
          <w:tcPr>
            <w:tcW w:w="1701" w:type="dxa"/>
          </w:tcPr>
          <w:p w14:paraId="36C30C7C" w14:textId="77777777" w:rsidR="008C6F28" w:rsidRPr="0098340E" w:rsidRDefault="008C6F28" w:rsidP="00730807">
            <w:pPr>
              <w:jc w:val="center"/>
              <w:rPr>
                <w:rFonts w:eastAsia="Times New Roman"/>
              </w:rPr>
            </w:pPr>
          </w:p>
        </w:tc>
        <w:tc>
          <w:tcPr>
            <w:tcW w:w="1701" w:type="dxa"/>
          </w:tcPr>
          <w:p w14:paraId="73C2CA49" w14:textId="77777777" w:rsidR="008C6F28" w:rsidRPr="0098340E" w:rsidRDefault="0085768F" w:rsidP="00730807">
            <w:pPr>
              <w:jc w:val="center"/>
              <w:rPr>
                <w:rFonts w:eastAsia="Times New Roman"/>
              </w:rPr>
            </w:pPr>
            <w:r>
              <w:rPr>
                <w:rFonts w:eastAsia="Times New Roman"/>
              </w:rPr>
              <w:t>1</w:t>
            </w:r>
          </w:p>
        </w:tc>
        <w:tc>
          <w:tcPr>
            <w:tcW w:w="1701" w:type="dxa"/>
          </w:tcPr>
          <w:p w14:paraId="12D7392D" w14:textId="77777777" w:rsidR="008C6F28" w:rsidRPr="0098340E" w:rsidRDefault="008C6F28" w:rsidP="00730807">
            <w:pPr>
              <w:jc w:val="center"/>
              <w:rPr>
                <w:rFonts w:eastAsia="Times New Roman"/>
              </w:rPr>
            </w:pPr>
          </w:p>
        </w:tc>
      </w:tr>
      <w:tr w:rsidR="008C6F28" w:rsidRPr="0098340E" w14:paraId="40F423A2" w14:textId="77777777" w:rsidTr="00730807">
        <w:tc>
          <w:tcPr>
            <w:tcW w:w="1023" w:type="dxa"/>
            <w:hideMark/>
          </w:tcPr>
          <w:p w14:paraId="0A38C828" w14:textId="77777777" w:rsidR="008C6F28" w:rsidRPr="00D919EC" w:rsidRDefault="008C6F28" w:rsidP="00730807">
            <w:pPr>
              <w:jc w:val="center"/>
              <w:rPr>
                <w:rFonts w:eastAsia="Times New Roman"/>
                <w:b/>
              </w:rPr>
            </w:pPr>
            <w:r w:rsidRPr="00D919EC">
              <w:rPr>
                <w:rFonts w:eastAsia="Times New Roman"/>
                <w:b/>
              </w:rPr>
              <w:t>8.</w:t>
            </w:r>
          </w:p>
        </w:tc>
        <w:tc>
          <w:tcPr>
            <w:tcW w:w="1701" w:type="dxa"/>
          </w:tcPr>
          <w:p w14:paraId="3F635FDA" w14:textId="77777777" w:rsidR="008C6F28" w:rsidRPr="0098340E" w:rsidRDefault="008C6F28" w:rsidP="00730807">
            <w:pPr>
              <w:jc w:val="center"/>
              <w:rPr>
                <w:rFonts w:eastAsia="Times New Roman"/>
              </w:rPr>
            </w:pPr>
          </w:p>
        </w:tc>
        <w:tc>
          <w:tcPr>
            <w:tcW w:w="1701" w:type="dxa"/>
          </w:tcPr>
          <w:p w14:paraId="6261064F" w14:textId="77777777" w:rsidR="008C6F28" w:rsidRPr="0098340E" w:rsidRDefault="0085768F" w:rsidP="00730807">
            <w:pPr>
              <w:jc w:val="center"/>
              <w:rPr>
                <w:rFonts w:eastAsia="Times New Roman"/>
              </w:rPr>
            </w:pPr>
            <w:r>
              <w:rPr>
                <w:rFonts w:eastAsia="Times New Roman"/>
              </w:rPr>
              <w:t>3</w:t>
            </w:r>
          </w:p>
        </w:tc>
        <w:tc>
          <w:tcPr>
            <w:tcW w:w="1701" w:type="dxa"/>
          </w:tcPr>
          <w:p w14:paraId="3F3BF5EB" w14:textId="77777777" w:rsidR="008C6F28" w:rsidRPr="0098340E" w:rsidRDefault="008C6F28" w:rsidP="00730807">
            <w:pPr>
              <w:jc w:val="center"/>
              <w:rPr>
                <w:rFonts w:eastAsia="Times New Roman"/>
              </w:rPr>
            </w:pPr>
          </w:p>
        </w:tc>
        <w:tc>
          <w:tcPr>
            <w:tcW w:w="1701" w:type="dxa"/>
          </w:tcPr>
          <w:p w14:paraId="7A55FD74" w14:textId="77777777" w:rsidR="008C6F28" w:rsidRPr="0098340E" w:rsidRDefault="0085768F" w:rsidP="00730807">
            <w:pPr>
              <w:jc w:val="center"/>
              <w:rPr>
                <w:rFonts w:eastAsia="Times New Roman"/>
              </w:rPr>
            </w:pPr>
            <w:r>
              <w:rPr>
                <w:rFonts w:eastAsia="Times New Roman"/>
              </w:rPr>
              <w:t>1</w:t>
            </w:r>
          </w:p>
        </w:tc>
        <w:tc>
          <w:tcPr>
            <w:tcW w:w="1701" w:type="dxa"/>
          </w:tcPr>
          <w:p w14:paraId="4FE9371D" w14:textId="77777777" w:rsidR="008C6F28" w:rsidRPr="0098340E" w:rsidRDefault="0085768F" w:rsidP="00730807">
            <w:pPr>
              <w:jc w:val="center"/>
              <w:rPr>
                <w:rFonts w:eastAsia="Times New Roman"/>
              </w:rPr>
            </w:pPr>
            <w:r>
              <w:rPr>
                <w:rFonts w:eastAsia="Times New Roman"/>
              </w:rPr>
              <w:t>1</w:t>
            </w:r>
          </w:p>
        </w:tc>
      </w:tr>
      <w:tr w:rsidR="008C6F28" w:rsidRPr="0098340E" w14:paraId="00A38DA7" w14:textId="77777777" w:rsidTr="00730807">
        <w:tc>
          <w:tcPr>
            <w:tcW w:w="1023" w:type="dxa"/>
            <w:hideMark/>
          </w:tcPr>
          <w:p w14:paraId="7107DE5B" w14:textId="77777777" w:rsidR="008C6F28" w:rsidRPr="00D919EC" w:rsidRDefault="008C6F28" w:rsidP="00730807">
            <w:pPr>
              <w:jc w:val="center"/>
              <w:rPr>
                <w:rFonts w:eastAsia="Times New Roman"/>
                <w:b/>
              </w:rPr>
            </w:pPr>
            <w:r w:rsidRPr="00D919EC">
              <w:rPr>
                <w:rFonts w:eastAsia="Times New Roman"/>
                <w:b/>
              </w:rPr>
              <w:t>9.</w:t>
            </w:r>
          </w:p>
        </w:tc>
        <w:tc>
          <w:tcPr>
            <w:tcW w:w="1701" w:type="dxa"/>
          </w:tcPr>
          <w:p w14:paraId="55EA4776" w14:textId="77777777" w:rsidR="008C6F28" w:rsidRPr="0098340E" w:rsidRDefault="008C6F28" w:rsidP="00730807">
            <w:pPr>
              <w:jc w:val="center"/>
              <w:rPr>
                <w:rFonts w:eastAsia="Times New Roman"/>
              </w:rPr>
            </w:pPr>
          </w:p>
        </w:tc>
        <w:tc>
          <w:tcPr>
            <w:tcW w:w="1701" w:type="dxa"/>
          </w:tcPr>
          <w:p w14:paraId="17C46431" w14:textId="77777777" w:rsidR="008C6F28" w:rsidRPr="0098340E" w:rsidRDefault="008C6F28" w:rsidP="00730807">
            <w:pPr>
              <w:jc w:val="center"/>
              <w:rPr>
                <w:rFonts w:eastAsia="Times New Roman"/>
              </w:rPr>
            </w:pPr>
          </w:p>
        </w:tc>
        <w:tc>
          <w:tcPr>
            <w:tcW w:w="1701" w:type="dxa"/>
          </w:tcPr>
          <w:p w14:paraId="64447BF9" w14:textId="77777777" w:rsidR="008C6F28" w:rsidRPr="0098340E" w:rsidRDefault="008C6F28" w:rsidP="00730807">
            <w:pPr>
              <w:jc w:val="center"/>
              <w:rPr>
                <w:rFonts w:eastAsia="Times New Roman"/>
              </w:rPr>
            </w:pPr>
          </w:p>
        </w:tc>
        <w:tc>
          <w:tcPr>
            <w:tcW w:w="1701" w:type="dxa"/>
          </w:tcPr>
          <w:p w14:paraId="3254E6EF" w14:textId="77777777" w:rsidR="008C6F28" w:rsidRPr="0098340E" w:rsidRDefault="008C6F28" w:rsidP="00730807">
            <w:pPr>
              <w:jc w:val="center"/>
              <w:rPr>
                <w:rFonts w:eastAsia="Times New Roman"/>
              </w:rPr>
            </w:pPr>
          </w:p>
        </w:tc>
        <w:tc>
          <w:tcPr>
            <w:tcW w:w="1701" w:type="dxa"/>
          </w:tcPr>
          <w:p w14:paraId="7E2C32BE" w14:textId="77777777" w:rsidR="008C6F28" w:rsidRPr="0098340E" w:rsidRDefault="008C6F28" w:rsidP="00730807">
            <w:pPr>
              <w:jc w:val="center"/>
              <w:rPr>
                <w:rFonts w:eastAsia="Times New Roman"/>
              </w:rPr>
            </w:pPr>
          </w:p>
        </w:tc>
      </w:tr>
      <w:tr w:rsidR="008C6F28" w:rsidRPr="005D5169" w14:paraId="6FD75A6F" w14:textId="77777777" w:rsidTr="00730807">
        <w:tc>
          <w:tcPr>
            <w:tcW w:w="1023" w:type="dxa"/>
            <w:hideMark/>
          </w:tcPr>
          <w:p w14:paraId="1D7DDF11" w14:textId="77777777" w:rsidR="008C6F28" w:rsidRPr="005D5169" w:rsidRDefault="008C6F28" w:rsidP="00730807">
            <w:pPr>
              <w:rPr>
                <w:rFonts w:eastAsia="Times New Roman"/>
                <w:b/>
              </w:rPr>
            </w:pPr>
            <w:r w:rsidRPr="005D5169">
              <w:rPr>
                <w:rFonts w:eastAsia="Times New Roman"/>
                <w:b/>
                <w:bCs/>
              </w:rPr>
              <w:t>Spolu</w:t>
            </w:r>
          </w:p>
        </w:tc>
        <w:tc>
          <w:tcPr>
            <w:tcW w:w="1701" w:type="dxa"/>
          </w:tcPr>
          <w:p w14:paraId="00E346C7" w14:textId="77777777" w:rsidR="008C6F28" w:rsidRPr="005D5169" w:rsidRDefault="008C6F28" w:rsidP="00730807">
            <w:pPr>
              <w:jc w:val="center"/>
              <w:rPr>
                <w:rFonts w:eastAsia="Times New Roman"/>
                <w:b/>
              </w:rPr>
            </w:pPr>
          </w:p>
        </w:tc>
        <w:tc>
          <w:tcPr>
            <w:tcW w:w="1701" w:type="dxa"/>
          </w:tcPr>
          <w:p w14:paraId="2A1EF6BB" w14:textId="77777777" w:rsidR="008C6F28" w:rsidRPr="005D5169" w:rsidRDefault="00BD0C16" w:rsidP="00730807">
            <w:pPr>
              <w:jc w:val="center"/>
              <w:rPr>
                <w:rFonts w:eastAsia="Times New Roman"/>
                <w:b/>
              </w:rPr>
            </w:pPr>
            <w:r>
              <w:rPr>
                <w:rFonts w:eastAsia="Times New Roman"/>
                <w:b/>
              </w:rPr>
              <w:t>3</w:t>
            </w:r>
          </w:p>
        </w:tc>
        <w:tc>
          <w:tcPr>
            <w:tcW w:w="1701" w:type="dxa"/>
          </w:tcPr>
          <w:p w14:paraId="00EC2923" w14:textId="77777777" w:rsidR="008C6F28" w:rsidRPr="005D5169" w:rsidRDefault="008C6F28" w:rsidP="00730807">
            <w:pPr>
              <w:jc w:val="center"/>
              <w:rPr>
                <w:rFonts w:eastAsia="Times New Roman"/>
                <w:b/>
              </w:rPr>
            </w:pPr>
          </w:p>
        </w:tc>
        <w:tc>
          <w:tcPr>
            <w:tcW w:w="1701" w:type="dxa"/>
          </w:tcPr>
          <w:p w14:paraId="7EF2C5BB" w14:textId="77777777" w:rsidR="008C6F28" w:rsidRPr="005D5169" w:rsidRDefault="00BD0C16" w:rsidP="00730807">
            <w:pPr>
              <w:jc w:val="center"/>
              <w:rPr>
                <w:rFonts w:eastAsia="Times New Roman"/>
                <w:b/>
              </w:rPr>
            </w:pPr>
            <w:r>
              <w:rPr>
                <w:rFonts w:eastAsia="Times New Roman"/>
                <w:b/>
              </w:rPr>
              <w:t>2</w:t>
            </w:r>
          </w:p>
        </w:tc>
        <w:tc>
          <w:tcPr>
            <w:tcW w:w="1701" w:type="dxa"/>
          </w:tcPr>
          <w:p w14:paraId="4298829B" w14:textId="77777777" w:rsidR="008C6F28" w:rsidRPr="005D5169" w:rsidRDefault="00BD0C16" w:rsidP="00730807">
            <w:pPr>
              <w:jc w:val="center"/>
              <w:rPr>
                <w:rFonts w:eastAsia="Times New Roman"/>
                <w:b/>
              </w:rPr>
            </w:pPr>
            <w:r>
              <w:rPr>
                <w:rFonts w:eastAsia="Times New Roman"/>
                <w:b/>
              </w:rPr>
              <w:t>1</w:t>
            </w:r>
          </w:p>
        </w:tc>
      </w:tr>
    </w:tbl>
    <w:p w14:paraId="33B54445" w14:textId="77777777" w:rsidR="00255D9C" w:rsidRDefault="00255D9C">
      <w:pPr>
        <w:pStyle w:val="Nadpis3"/>
        <w:rPr>
          <w:rFonts w:eastAsia="Times New Roman"/>
          <w:sz w:val="24"/>
          <w:szCs w:val="24"/>
        </w:rPr>
      </w:pPr>
    </w:p>
    <w:p w14:paraId="4C08CCEE" w14:textId="77777777" w:rsidR="00DF3E26" w:rsidRDefault="00DF3E26">
      <w:pPr>
        <w:pStyle w:val="Nadpis3"/>
        <w:rPr>
          <w:rFonts w:eastAsia="Times New Roman"/>
          <w:sz w:val="24"/>
          <w:szCs w:val="24"/>
        </w:rPr>
      </w:pPr>
    </w:p>
    <w:p w14:paraId="08AA9357" w14:textId="77777777" w:rsidR="00DF3E26" w:rsidRDefault="00DF3E26">
      <w:pPr>
        <w:pStyle w:val="Nadpis3"/>
        <w:rPr>
          <w:rFonts w:eastAsia="Times New Roman"/>
          <w:sz w:val="24"/>
          <w:szCs w:val="24"/>
        </w:rPr>
      </w:pPr>
    </w:p>
    <w:p w14:paraId="12E33205" w14:textId="77777777" w:rsidR="00DF3E26" w:rsidRDefault="00DF3E26">
      <w:pPr>
        <w:pStyle w:val="Nadpis3"/>
        <w:rPr>
          <w:rFonts w:eastAsia="Times New Roman"/>
          <w:sz w:val="24"/>
          <w:szCs w:val="24"/>
        </w:rPr>
      </w:pPr>
    </w:p>
    <w:p w14:paraId="3102B33F" w14:textId="77777777" w:rsidR="00DF3E26" w:rsidRDefault="00DF3E26">
      <w:pPr>
        <w:pStyle w:val="Nadpis3"/>
        <w:rPr>
          <w:rFonts w:eastAsia="Times New Roman"/>
          <w:sz w:val="24"/>
          <w:szCs w:val="24"/>
        </w:rPr>
      </w:pPr>
    </w:p>
    <w:p w14:paraId="4FA35206" w14:textId="77777777" w:rsidR="00DF3E26" w:rsidRDefault="00DF3E26">
      <w:pPr>
        <w:pStyle w:val="Nadpis3"/>
        <w:rPr>
          <w:rFonts w:eastAsia="Times New Roman"/>
          <w:sz w:val="24"/>
          <w:szCs w:val="24"/>
        </w:rPr>
      </w:pPr>
    </w:p>
    <w:p w14:paraId="478E9DBA" w14:textId="77777777" w:rsidR="00DF3E26" w:rsidRDefault="00DF3E26">
      <w:pPr>
        <w:pStyle w:val="Nadpis3"/>
        <w:rPr>
          <w:rFonts w:eastAsia="Times New Roman"/>
          <w:sz w:val="24"/>
          <w:szCs w:val="24"/>
        </w:rPr>
      </w:pPr>
    </w:p>
    <w:p w14:paraId="4545B17A" w14:textId="77777777" w:rsidR="00255D9C" w:rsidRDefault="00255D9C">
      <w:pPr>
        <w:pStyle w:val="Nadpis3"/>
        <w:rPr>
          <w:rFonts w:eastAsia="Times New Roman"/>
          <w:sz w:val="24"/>
          <w:szCs w:val="24"/>
        </w:rPr>
      </w:pPr>
    </w:p>
    <w:p w14:paraId="1DB6650C" w14:textId="77777777" w:rsidR="0098340E" w:rsidRPr="00245E38" w:rsidRDefault="0098340E">
      <w:pPr>
        <w:pStyle w:val="Nadpis3"/>
        <w:rPr>
          <w:rFonts w:eastAsia="Times New Roman"/>
          <w:sz w:val="24"/>
          <w:szCs w:val="24"/>
        </w:rPr>
      </w:pPr>
      <w:r w:rsidRPr="00245E38">
        <w:rPr>
          <w:rFonts w:eastAsia="Times New Roman"/>
          <w:sz w:val="24"/>
          <w:szCs w:val="24"/>
        </w:rPr>
        <w:lastRenderedPageBreak/>
        <w:t>Prospech žiakov</w:t>
      </w:r>
      <w:r w:rsidR="00DF3E26">
        <w:rPr>
          <w:rFonts w:eastAsia="Times New Roman"/>
          <w:sz w:val="24"/>
          <w:szCs w:val="24"/>
        </w:rPr>
        <w:t xml:space="preserve"> k</w:t>
      </w:r>
      <w:r w:rsidR="00D7430F">
        <w:rPr>
          <w:rFonts w:eastAsia="Times New Roman"/>
          <w:sz w:val="24"/>
          <w:szCs w:val="24"/>
        </w:rPr>
        <w:t> 31.08.2023</w:t>
      </w:r>
    </w:p>
    <w:tbl>
      <w:tblPr>
        <w:tblStyle w:val="Mriekatabuky"/>
        <w:tblW w:w="9209" w:type="dxa"/>
        <w:tblLayout w:type="fixed"/>
        <w:tblLook w:val="04A0" w:firstRow="1" w:lastRow="0" w:firstColumn="1" w:lastColumn="0" w:noHBand="0" w:noVBand="1"/>
      </w:tblPr>
      <w:tblGrid>
        <w:gridCol w:w="1023"/>
        <w:gridCol w:w="992"/>
        <w:gridCol w:w="1985"/>
        <w:gridCol w:w="1985"/>
        <w:gridCol w:w="1523"/>
        <w:gridCol w:w="1701"/>
      </w:tblGrid>
      <w:tr w:rsidR="00D919EC" w:rsidRPr="0098340E" w14:paraId="36FEC12B" w14:textId="77777777" w:rsidTr="005D5169">
        <w:tc>
          <w:tcPr>
            <w:tcW w:w="1023" w:type="dxa"/>
            <w:hideMark/>
          </w:tcPr>
          <w:p w14:paraId="794F3B06" w14:textId="77777777" w:rsidR="0098340E" w:rsidRPr="0098340E" w:rsidRDefault="00D919EC">
            <w:pPr>
              <w:jc w:val="center"/>
              <w:rPr>
                <w:rFonts w:eastAsia="Times New Roman"/>
                <w:b/>
                <w:bCs/>
              </w:rPr>
            </w:pPr>
            <w:r>
              <w:rPr>
                <w:rFonts w:eastAsia="Times New Roman"/>
                <w:b/>
                <w:bCs/>
              </w:rPr>
              <w:t>Ročník</w:t>
            </w:r>
          </w:p>
        </w:tc>
        <w:tc>
          <w:tcPr>
            <w:tcW w:w="992" w:type="dxa"/>
            <w:hideMark/>
          </w:tcPr>
          <w:p w14:paraId="6F9841D3" w14:textId="77777777" w:rsidR="0098340E" w:rsidRPr="0098340E" w:rsidRDefault="0098340E">
            <w:pPr>
              <w:jc w:val="center"/>
              <w:rPr>
                <w:rFonts w:eastAsia="Times New Roman"/>
                <w:b/>
                <w:bCs/>
              </w:rPr>
            </w:pPr>
            <w:r w:rsidRPr="0098340E">
              <w:rPr>
                <w:rFonts w:eastAsia="Times New Roman"/>
                <w:b/>
                <w:bCs/>
              </w:rPr>
              <w:t>Počet</w:t>
            </w:r>
          </w:p>
        </w:tc>
        <w:tc>
          <w:tcPr>
            <w:tcW w:w="1985" w:type="dxa"/>
            <w:hideMark/>
          </w:tcPr>
          <w:p w14:paraId="3F22242D" w14:textId="77777777" w:rsidR="0098340E" w:rsidRPr="0098340E" w:rsidRDefault="00D919EC">
            <w:pPr>
              <w:jc w:val="center"/>
              <w:rPr>
                <w:rFonts w:eastAsia="Times New Roman"/>
                <w:b/>
                <w:bCs/>
              </w:rPr>
            </w:pPr>
            <w:r>
              <w:rPr>
                <w:rFonts w:eastAsia="Times New Roman"/>
                <w:b/>
                <w:bCs/>
              </w:rPr>
              <w:t>Prospel s vyznamenaním</w:t>
            </w:r>
          </w:p>
        </w:tc>
        <w:tc>
          <w:tcPr>
            <w:tcW w:w="1985" w:type="dxa"/>
            <w:hideMark/>
          </w:tcPr>
          <w:p w14:paraId="1BD2BB2D" w14:textId="77777777" w:rsidR="0098340E" w:rsidRPr="0098340E" w:rsidRDefault="00D919EC">
            <w:pPr>
              <w:jc w:val="center"/>
              <w:rPr>
                <w:rFonts w:eastAsia="Times New Roman"/>
                <w:b/>
                <w:bCs/>
              </w:rPr>
            </w:pPr>
            <w:r>
              <w:rPr>
                <w:rFonts w:eastAsia="Times New Roman"/>
                <w:b/>
                <w:bCs/>
              </w:rPr>
              <w:t>Prospel veľmi dobre</w:t>
            </w:r>
          </w:p>
        </w:tc>
        <w:tc>
          <w:tcPr>
            <w:tcW w:w="1523" w:type="dxa"/>
            <w:hideMark/>
          </w:tcPr>
          <w:p w14:paraId="7E63653E" w14:textId="77777777" w:rsidR="0098340E" w:rsidRPr="0098340E" w:rsidRDefault="00D919EC">
            <w:pPr>
              <w:jc w:val="center"/>
              <w:rPr>
                <w:rFonts w:eastAsia="Times New Roman"/>
                <w:b/>
                <w:bCs/>
              </w:rPr>
            </w:pPr>
            <w:r>
              <w:rPr>
                <w:rFonts w:eastAsia="Times New Roman"/>
                <w:b/>
                <w:bCs/>
              </w:rPr>
              <w:t>Prospel</w:t>
            </w:r>
          </w:p>
        </w:tc>
        <w:tc>
          <w:tcPr>
            <w:tcW w:w="1701" w:type="dxa"/>
            <w:hideMark/>
          </w:tcPr>
          <w:p w14:paraId="462FE8B2" w14:textId="77777777" w:rsidR="0098340E" w:rsidRPr="0098340E" w:rsidRDefault="00D919EC">
            <w:pPr>
              <w:jc w:val="center"/>
              <w:rPr>
                <w:rFonts w:eastAsia="Times New Roman"/>
                <w:b/>
                <w:bCs/>
              </w:rPr>
            </w:pPr>
            <w:r>
              <w:rPr>
                <w:rFonts w:eastAsia="Times New Roman"/>
                <w:b/>
                <w:bCs/>
              </w:rPr>
              <w:t xml:space="preserve">Neprospel </w:t>
            </w:r>
          </w:p>
        </w:tc>
      </w:tr>
      <w:tr w:rsidR="006A7844" w:rsidRPr="0098340E" w14:paraId="25711A91" w14:textId="77777777" w:rsidTr="005D5169">
        <w:tc>
          <w:tcPr>
            <w:tcW w:w="1023" w:type="dxa"/>
            <w:hideMark/>
          </w:tcPr>
          <w:p w14:paraId="6645538E" w14:textId="77777777" w:rsidR="006A7844" w:rsidRPr="00D919EC" w:rsidRDefault="006A7844" w:rsidP="006A7844">
            <w:pPr>
              <w:jc w:val="center"/>
              <w:rPr>
                <w:rFonts w:eastAsia="Times New Roman"/>
                <w:b/>
              </w:rPr>
            </w:pPr>
            <w:r w:rsidRPr="00D919EC">
              <w:rPr>
                <w:rFonts w:eastAsia="Times New Roman"/>
                <w:b/>
              </w:rPr>
              <w:t>1.</w:t>
            </w:r>
          </w:p>
        </w:tc>
        <w:tc>
          <w:tcPr>
            <w:tcW w:w="992" w:type="dxa"/>
          </w:tcPr>
          <w:p w14:paraId="0CA34CA0" w14:textId="77777777" w:rsidR="006A7844" w:rsidRPr="0098340E" w:rsidRDefault="006A7844" w:rsidP="006A7844">
            <w:pPr>
              <w:jc w:val="center"/>
              <w:rPr>
                <w:rFonts w:eastAsia="Times New Roman"/>
              </w:rPr>
            </w:pPr>
            <w:r>
              <w:rPr>
                <w:rFonts w:eastAsia="Times New Roman"/>
              </w:rPr>
              <w:t>13</w:t>
            </w:r>
          </w:p>
        </w:tc>
        <w:tc>
          <w:tcPr>
            <w:tcW w:w="1985" w:type="dxa"/>
          </w:tcPr>
          <w:p w14:paraId="6FBF4806" w14:textId="77777777" w:rsidR="006A7844" w:rsidRPr="0098340E" w:rsidRDefault="006A7844" w:rsidP="006A7844">
            <w:pPr>
              <w:jc w:val="center"/>
              <w:rPr>
                <w:rFonts w:eastAsia="Times New Roman"/>
              </w:rPr>
            </w:pPr>
            <w:r>
              <w:rPr>
                <w:rFonts w:eastAsia="Times New Roman"/>
              </w:rPr>
              <w:t>6</w:t>
            </w:r>
          </w:p>
        </w:tc>
        <w:tc>
          <w:tcPr>
            <w:tcW w:w="1985" w:type="dxa"/>
          </w:tcPr>
          <w:p w14:paraId="183B0D56" w14:textId="77777777" w:rsidR="006A7844" w:rsidRPr="0098340E" w:rsidRDefault="006A7844" w:rsidP="006A7844">
            <w:pPr>
              <w:jc w:val="center"/>
              <w:rPr>
                <w:rFonts w:eastAsia="Times New Roman"/>
              </w:rPr>
            </w:pPr>
            <w:r>
              <w:rPr>
                <w:rFonts w:eastAsia="Times New Roman"/>
              </w:rPr>
              <w:t>1</w:t>
            </w:r>
          </w:p>
        </w:tc>
        <w:tc>
          <w:tcPr>
            <w:tcW w:w="1523" w:type="dxa"/>
          </w:tcPr>
          <w:p w14:paraId="2C7B5929" w14:textId="77777777" w:rsidR="006A7844" w:rsidRPr="0098340E" w:rsidRDefault="006A7844" w:rsidP="006A7844">
            <w:pPr>
              <w:jc w:val="center"/>
              <w:rPr>
                <w:rFonts w:eastAsia="Times New Roman"/>
              </w:rPr>
            </w:pPr>
            <w:r>
              <w:rPr>
                <w:rFonts w:eastAsia="Times New Roman"/>
              </w:rPr>
              <w:t>5</w:t>
            </w:r>
          </w:p>
        </w:tc>
        <w:tc>
          <w:tcPr>
            <w:tcW w:w="1701" w:type="dxa"/>
          </w:tcPr>
          <w:p w14:paraId="13184739" w14:textId="77777777" w:rsidR="006A7844" w:rsidRPr="0098340E" w:rsidRDefault="006A7844" w:rsidP="006A7844">
            <w:pPr>
              <w:jc w:val="center"/>
              <w:rPr>
                <w:rFonts w:eastAsia="Times New Roman"/>
              </w:rPr>
            </w:pPr>
            <w:r>
              <w:rPr>
                <w:rFonts w:eastAsia="Times New Roman"/>
              </w:rPr>
              <w:t>1</w:t>
            </w:r>
          </w:p>
        </w:tc>
      </w:tr>
      <w:tr w:rsidR="006A7844" w:rsidRPr="0098340E" w14:paraId="7960FCC9" w14:textId="77777777" w:rsidTr="005D5169">
        <w:tc>
          <w:tcPr>
            <w:tcW w:w="1023" w:type="dxa"/>
            <w:hideMark/>
          </w:tcPr>
          <w:p w14:paraId="7F1503BD" w14:textId="77777777" w:rsidR="006A7844" w:rsidRPr="00D919EC" w:rsidRDefault="006A7844" w:rsidP="006A7844">
            <w:pPr>
              <w:jc w:val="center"/>
              <w:rPr>
                <w:rFonts w:eastAsia="Times New Roman"/>
                <w:b/>
              </w:rPr>
            </w:pPr>
            <w:r w:rsidRPr="00D919EC">
              <w:rPr>
                <w:rFonts w:eastAsia="Times New Roman"/>
                <w:b/>
              </w:rPr>
              <w:t>2.</w:t>
            </w:r>
          </w:p>
        </w:tc>
        <w:tc>
          <w:tcPr>
            <w:tcW w:w="992" w:type="dxa"/>
          </w:tcPr>
          <w:p w14:paraId="643D6C68" w14:textId="77777777" w:rsidR="006A7844" w:rsidRPr="0098340E" w:rsidRDefault="006A7844" w:rsidP="006A7844">
            <w:pPr>
              <w:jc w:val="center"/>
              <w:rPr>
                <w:rFonts w:eastAsia="Times New Roman"/>
              </w:rPr>
            </w:pPr>
            <w:r>
              <w:rPr>
                <w:rFonts w:eastAsia="Times New Roman"/>
              </w:rPr>
              <w:t>9</w:t>
            </w:r>
          </w:p>
        </w:tc>
        <w:tc>
          <w:tcPr>
            <w:tcW w:w="1985" w:type="dxa"/>
          </w:tcPr>
          <w:p w14:paraId="2374D0A3" w14:textId="77777777" w:rsidR="006A7844" w:rsidRPr="0098340E" w:rsidRDefault="006A7844" w:rsidP="006A7844">
            <w:pPr>
              <w:jc w:val="center"/>
              <w:rPr>
                <w:rFonts w:eastAsia="Times New Roman"/>
              </w:rPr>
            </w:pPr>
            <w:r>
              <w:rPr>
                <w:rFonts w:eastAsia="Times New Roman"/>
              </w:rPr>
              <w:t>7</w:t>
            </w:r>
          </w:p>
        </w:tc>
        <w:tc>
          <w:tcPr>
            <w:tcW w:w="1985" w:type="dxa"/>
          </w:tcPr>
          <w:p w14:paraId="5374C48C" w14:textId="77777777" w:rsidR="006A7844" w:rsidRPr="0098340E" w:rsidRDefault="006A7844" w:rsidP="006A7844">
            <w:pPr>
              <w:jc w:val="center"/>
              <w:rPr>
                <w:rFonts w:eastAsia="Times New Roman"/>
              </w:rPr>
            </w:pPr>
            <w:r>
              <w:rPr>
                <w:rFonts w:eastAsia="Times New Roman"/>
              </w:rPr>
              <w:t>1</w:t>
            </w:r>
          </w:p>
        </w:tc>
        <w:tc>
          <w:tcPr>
            <w:tcW w:w="1523" w:type="dxa"/>
          </w:tcPr>
          <w:p w14:paraId="41A505B4" w14:textId="77777777" w:rsidR="006A7844" w:rsidRPr="0098340E" w:rsidRDefault="006A7844" w:rsidP="006A7844">
            <w:pPr>
              <w:jc w:val="center"/>
              <w:rPr>
                <w:rFonts w:eastAsia="Times New Roman"/>
              </w:rPr>
            </w:pPr>
            <w:r>
              <w:rPr>
                <w:rFonts w:eastAsia="Times New Roman"/>
              </w:rPr>
              <w:t>1</w:t>
            </w:r>
          </w:p>
        </w:tc>
        <w:tc>
          <w:tcPr>
            <w:tcW w:w="1701" w:type="dxa"/>
          </w:tcPr>
          <w:p w14:paraId="72D891DF" w14:textId="77777777" w:rsidR="006A7844" w:rsidRPr="0098340E" w:rsidRDefault="006A7844" w:rsidP="006A7844">
            <w:pPr>
              <w:jc w:val="center"/>
              <w:rPr>
                <w:rFonts w:eastAsia="Times New Roman"/>
              </w:rPr>
            </w:pPr>
            <w:r>
              <w:rPr>
                <w:rFonts w:eastAsia="Times New Roman"/>
              </w:rPr>
              <w:t>0</w:t>
            </w:r>
          </w:p>
        </w:tc>
      </w:tr>
      <w:tr w:rsidR="006A7844" w:rsidRPr="0098340E" w14:paraId="22F1EC33" w14:textId="77777777" w:rsidTr="005D5169">
        <w:tc>
          <w:tcPr>
            <w:tcW w:w="1023" w:type="dxa"/>
            <w:hideMark/>
          </w:tcPr>
          <w:p w14:paraId="18CEB710" w14:textId="77777777" w:rsidR="006A7844" w:rsidRPr="00D919EC" w:rsidRDefault="006A7844" w:rsidP="006A7844">
            <w:pPr>
              <w:jc w:val="center"/>
              <w:rPr>
                <w:rFonts w:eastAsia="Times New Roman"/>
                <w:b/>
              </w:rPr>
            </w:pPr>
            <w:r w:rsidRPr="00D919EC">
              <w:rPr>
                <w:rFonts w:eastAsia="Times New Roman"/>
                <w:b/>
              </w:rPr>
              <w:t>3.</w:t>
            </w:r>
          </w:p>
        </w:tc>
        <w:tc>
          <w:tcPr>
            <w:tcW w:w="992" w:type="dxa"/>
          </w:tcPr>
          <w:p w14:paraId="4D51A705" w14:textId="77777777" w:rsidR="006A7844" w:rsidRPr="0098340E" w:rsidRDefault="006A7844" w:rsidP="006A7844">
            <w:pPr>
              <w:jc w:val="center"/>
              <w:rPr>
                <w:rFonts w:eastAsia="Times New Roman"/>
              </w:rPr>
            </w:pPr>
            <w:r>
              <w:rPr>
                <w:rFonts w:eastAsia="Times New Roman"/>
              </w:rPr>
              <w:t>15</w:t>
            </w:r>
          </w:p>
        </w:tc>
        <w:tc>
          <w:tcPr>
            <w:tcW w:w="1985" w:type="dxa"/>
          </w:tcPr>
          <w:p w14:paraId="50814C39" w14:textId="77777777" w:rsidR="006A7844" w:rsidRPr="0098340E" w:rsidRDefault="006A7844" w:rsidP="006A7844">
            <w:pPr>
              <w:jc w:val="center"/>
              <w:rPr>
                <w:rFonts w:eastAsia="Times New Roman"/>
              </w:rPr>
            </w:pPr>
            <w:r>
              <w:rPr>
                <w:rFonts w:eastAsia="Times New Roman"/>
              </w:rPr>
              <w:t>8</w:t>
            </w:r>
          </w:p>
        </w:tc>
        <w:tc>
          <w:tcPr>
            <w:tcW w:w="1985" w:type="dxa"/>
          </w:tcPr>
          <w:p w14:paraId="0B5605A5" w14:textId="77777777" w:rsidR="006A7844" w:rsidRPr="0098340E" w:rsidRDefault="006A7844" w:rsidP="006A7844">
            <w:pPr>
              <w:jc w:val="center"/>
              <w:rPr>
                <w:rFonts w:eastAsia="Times New Roman"/>
              </w:rPr>
            </w:pPr>
            <w:r>
              <w:rPr>
                <w:rFonts w:eastAsia="Times New Roman"/>
              </w:rPr>
              <w:t>1</w:t>
            </w:r>
          </w:p>
        </w:tc>
        <w:tc>
          <w:tcPr>
            <w:tcW w:w="1523" w:type="dxa"/>
          </w:tcPr>
          <w:p w14:paraId="7E2343BC" w14:textId="77777777" w:rsidR="006A7844" w:rsidRPr="0098340E" w:rsidRDefault="006A7844" w:rsidP="006A7844">
            <w:pPr>
              <w:jc w:val="center"/>
              <w:rPr>
                <w:rFonts w:eastAsia="Times New Roman"/>
              </w:rPr>
            </w:pPr>
            <w:r>
              <w:rPr>
                <w:rFonts w:eastAsia="Times New Roman"/>
              </w:rPr>
              <w:t>6</w:t>
            </w:r>
          </w:p>
        </w:tc>
        <w:tc>
          <w:tcPr>
            <w:tcW w:w="1701" w:type="dxa"/>
          </w:tcPr>
          <w:p w14:paraId="29EA775D" w14:textId="77777777" w:rsidR="006A7844" w:rsidRPr="0098340E" w:rsidRDefault="006A7844" w:rsidP="006A7844">
            <w:pPr>
              <w:jc w:val="center"/>
              <w:rPr>
                <w:rFonts w:eastAsia="Times New Roman"/>
              </w:rPr>
            </w:pPr>
            <w:r>
              <w:rPr>
                <w:rFonts w:eastAsia="Times New Roman"/>
              </w:rPr>
              <w:t>0</w:t>
            </w:r>
          </w:p>
        </w:tc>
      </w:tr>
      <w:tr w:rsidR="006A7844" w:rsidRPr="0098340E" w14:paraId="4141B999" w14:textId="77777777" w:rsidTr="005D5169">
        <w:tc>
          <w:tcPr>
            <w:tcW w:w="1023" w:type="dxa"/>
            <w:hideMark/>
          </w:tcPr>
          <w:p w14:paraId="35FF29F5" w14:textId="77777777" w:rsidR="006A7844" w:rsidRPr="00D919EC" w:rsidRDefault="006A7844" w:rsidP="006A7844">
            <w:pPr>
              <w:jc w:val="center"/>
              <w:rPr>
                <w:rFonts w:eastAsia="Times New Roman"/>
                <w:b/>
              </w:rPr>
            </w:pPr>
            <w:r w:rsidRPr="00D919EC">
              <w:rPr>
                <w:rFonts w:eastAsia="Times New Roman"/>
                <w:b/>
              </w:rPr>
              <w:t>4.</w:t>
            </w:r>
          </w:p>
        </w:tc>
        <w:tc>
          <w:tcPr>
            <w:tcW w:w="992" w:type="dxa"/>
          </w:tcPr>
          <w:p w14:paraId="18F97625" w14:textId="77777777" w:rsidR="006A7844" w:rsidRPr="0098340E" w:rsidRDefault="006A7844" w:rsidP="006A7844">
            <w:pPr>
              <w:jc w:val="center"/>
              <w:rPr>
                <w:rFonts w:eastAsia="Times New Roman"/>
              </w:rPr>
            </w:pPr>
            <w:r>
              <w:rPr>
                <w:rFonts w:eastAsia="Times New Roman"/>
              </w:rPr>
              <w:t>8</w:t>
            </w:r>
          </w:p>
        </w:tc>
        <w:tc>
          <w:tcPr>
            <w:tcW w:w="1985" w:type="dxa"/>
          </w:tcPr>
          <w:p w14:paraId="353630A0" w14:textId="77777777" w:rsidR="006A7844" w:rsidRPr="0098340E" w:rsidRDefault="006A7844" w:rsidP="006A7844">
            <w:pPr>
              <w:jc w:val="center"/>
              <w:rPr>
                <w:rFonts w:eastAsia="Times New Roman"/>
              </w:rPr>
            </w:pPr>
            <w:r>
              <w:rPr>
                <w:rFonts w:eastAsia="Times New Roman"/>
              </w:rPr>
              <w:t>4</w:t>
            </w:r>
          </w:p>
        </w:tc>
        <w:tc>
          <w:tcPr>
            <w:tcW w:w="1985" w:type="dxa"/>
          </w:tcPr>
          <w:p w14:paraId="7AF43307" w14:textId="77777777" w:rsidR="006A7844" w:rsidRPr="0098340E" w:rsidRDefault="006A7844" w:rsidP="006A7844">
            <w:pPr>
              <w:jc w:val="center"/>
              <w:rPr>
                <w:rFonts w:eastAsia="Times New Roman"/>
              </w:rPr>
            </w:pPr>
            <w:r>
              <w:rPr>
                <w:rFonts w:eastAsia="Times New Roman"/>
              </w:rPr>
              <w:t>1</w:t>
            </w:r>
          </w:p>
        </w:tc>
        <w:tc>
          <w:tcPr>
            <w:tcW w:w="1523" w:type="dxa"/>
          </w:tcPr>
          <w:p w14:paraId="055689A2" w14:textId="77777777" w:rsidR="006A7844" w:rsidRPr="0098340E" w:rsidRDefault="006A7844" w:rsidP="006A7844">
            <w:pPr>
              <w:jc w:val="center"/>
              <w:rPr>
                <w:rFonts w:eastAsia="Times New Roman"/>
              </w:rPr>
            </w:pPr>
            <w:r>
              <w:rPr>
                <w:rFonts w:eastAsia="Times New Roman"/>
              </w:rPr>
              <w:t>2</w:t>
            </w:r>
          </w:p>
        </w:tc>
        <w:tc>
          <w:tcPr>
            <w:tcW w:w="1701" w:type="dxa"/>
          </w:tcPr>
          <w:p w14:paraId="63EAC984" w14:textId="77777777" w:rsidR="006A7844" w:rsidRPr="0098340E" w:rsidRDefault="006A7844" w:rsidP="006A7844">
            <w:pPr>
              <w:jc w:val="center"/>
              <w:rPr>
                <w:rFonts w:eastAsia="Times New Roman"/>
              </w:rPr>
            </w:pPr>
            <w:r>
              <w:rPr>
                <w:rFonts w:eastAsia="Times New Roman"/>
              </w:rPr>
              <w:t>0</w:t>
            </w:r>
          </w:p>
        </w:tc>
      </w:tr>
      <w:tr w:rsidR="006A7844" w:rsidRPr="0098340E" w14:paraId="77AA0CC1" w14:textId="77777777" w:rsidTr="005D5169">
        <w:tc>
          <w:tcPr>
            <w:tcW w:w="1023" w:type="dxa"/>
            <w:hideMark/>
          </w:tcPr>
          <w:p w14:paraId="117A0AF6" w14:textId="77777777" w:rsidR="006A7844" w:rsidRPr="00D919EC" w:rsidRDefault="006A7844" w:rsidP="006A7844">
            <w:pPr>
              <w:jc w:val="center"/>
              <w:rPr>
                <w:rFonts w:eastAsia="Times New Roman"/>
                <w:b/>
              </w:rPr>
            </w:pPr>
            <w:r w:rsidRPr="00D919EC">
              <w:rPr>
                <w:rFonts w:eastAsia="Times New Roman"/>
                <w:b/>
              </w:rPr>
              <w:t>5.</w:t>
            </w:r>
          </w:p>
        </w:tc>
        <w:tc>
          <w:tcPr>
            <w:tcW w:w="992" w:type="dxa"/>
          </w:tcPr>
          <w:p w14:paraId="120333D2" w14:textId="77777777" w:rsidR="006A7844" w:rsidRPr="0098340E" w:rsidRDefault="006A7844" w:rsidP="006A7844">
            <w:pPr>
              <w:jc w:val="center"/>
              <w:rPr>
                <w:rFonts w:eastAsia="Times New Roman"/>
              </w:rPr>
            </w:pPr>
            <w:r>
              <w:rPr>
                <w:rFonts w:eastAsia="Times New Roman"/>
              </w:rPr>
              <w:t>16</w:t>
            </w:r>
          </w:p>
        </w:tc>
        <w:tc>
          <w:tcPr>
            <w:tcW w:w="1985" w:type="dxa"/>
          </w:tcPr>
          <w:p w14:paraId="1FE7B876" w14:textId="77777777" w:rsidR="006A7844" w:rsidRPr="00BD0C16" w:rsidRDefault="006A7844" w:rsidP="006A7844">
            <w:pPr>
              <w:jc w:val="center"/>
              <w:rPr>
                <w:rFonts w:eastAsia="Times New Roman"/>
              </w:rPr>
            </w:pPr>
            <w:r w:rsidRPr="00BD0C16">
              <w:rPr>
                <w:rFonts w:eastAsia="Times New Roman"/>
              </w:rPr>
              <w:t>8</w:t>
            </w:r>
          </w:p>
        </w:tc>
        <w:tc>
          <w:tcPr>
            <w:tcW w:w="1985" w:type="dxa"/>
          </w:tcPr>
          <w:p w14:paraId="179C510D" w14:textId="77777777" w:rsidR="006A7844" w:rsidRPr="00BD0C16" w:rsidRDefault="006A7844" w:rsidP="006A7844">
            <w:pPr>
              <w:jc w:val="center"/>
              <w:rPr>
                <w:rFonts w:eastAsia="Times New Roman"/>
              </w:rPr>
            </w:pPr>
            <w:r w:rsidRPr="00BD0C16">
              <w:rPr>
                <w:rFonts w:eastAsia="Times New Roman"/>
              </w:rPr>
              <w:t>5</w:t>
            </w:r>
          </w:p>
        </w:tc>
        <w:tc>
          <w:tcPr>
            <w:tcW w:w="1523" w:type="dxa"/>
          </w:tcPr>
          <w:p w14:paraId="62DE0C74" w14:textId="77777777" w:rsidR="006A7844" w:rsidRPr="00BD0C16" w:rsidRDefault="00BD0C16" w:rsidP="006A7844">
            <w:pPr>
              <w:jc w:val="center"/>
              <w:rPr>
                <w:rFonts w:eastAsia="Times New Roman"/>
              </w:rPr>
            </w:pPr>
            <w:r w:rsidRPr="00BD0C16">
              <w:rPr>
                <w:rFonts w:eastAsia="Times New Roman"/>
              </w:rPr>
              <w:t>3</w:t>
            </w:r>
          </w:p>
        </w:tc>
        <w:tc>
          <w:tcPr>
            <w:tcW w:w="1701" w:type="dxa"/>
          </w:tcPr>
          <w:p w14:paraId="7B90A8D6" w14:textId="77777777" w:rsidR="006A7844" w:rsidRPr="00BD0C16" w:rsidRDefault="006A7844" w:rsidP="006A7844">
            <w:pPr>
              <w:jc w:val="center"/>
              <w:rPr>
                <w:rFonts w:eastAsia="Times New Roman"/>
              </w:rPr>
            </w:pPr>
            <w:r w:rsidRPr="00BD0C16">
              <w:rPr>
                <w:rFonts w:eastAsia="Times New Roman"/>
              </w:rPr>
              <w:t>0</w:t>
            </w:r>
          </w:p>
        </w:tc>
      </w:tr>
      <w:tr w:rsidR="006A7844" w:rsidRPr="0098340E" w14:paraId="7AE086BD" w14:textId="77777777" w:rsidTr="005D5169">
        <w:tc>
          <w:tcPr>
            <w:tcW w:w="1023" w:type="dxa"/>
            <w:hideMark/>
          </w:tcPr>
          <w:p w14:paraId="51B8416C" w14:textId="77777777" w:rsidR="006A7844" w:rsidRPr="00D919EC" w:rsidRDefault="006A7844" w:rsidP="006A7844">
            <w:pPr>
              <w:jc w:val="center"/>
              <w:rPr>
                <w:rFonts w:eastAsia="Times New Roman"/>
                <w:b/>
              </w:rPr>
            </w:pPr>
            <w:r w:rsidRPr="00D919EC">
              <w:rPr>
                <w:rFonts w:eastAsia="Times New Roman"/>
                <w:b/>
              </w:rPr>
              <w:t>6.</w:t>
            </w:r>
          </w:p>
        </w:tc>
        <w:tc>
          <w:tcPr>
            <w:tcW w:w="992" w:type="dxa"/>
          </w:tcPr>
          <w:p w14:paraId="24B2A913" w14:textId="77777777" w:rsidR="006A7844" w:rsidRPr="0098340E" w:rsidRDefault="006A7844" w:rsidP="006A7844">
            <w:pPr>
              <w:jc w:val="center"/>
              <w:rPr>
                <w:rFonts w:eastAsia="Times New Roman"/>
              </w:rPr>
            </w:pPr>
            <w:r>
              <w:rPr>
                <w:rFonts w:eastAsia="Times New Roman"/>
              </w:rPr>
              <w:t>6</w:t>
            </w:r>
          </w:p>
        </w:tc>
        <w:tc>
          <w:tcPr>
            <w:tcW w:w="1985" w:type="dxa"/>
          </w:tcPr>
          <w:p w14:paraId="750CF366" w14:textId="77777777" w:rsidR="006A7844" w:rsidRPr="0098340E" w:rsidRDefault="006A7844" w:rsidP="006A7844">
            <w:pPr>
              <w:jc w:val="center"/>
              <w:rPr>
                <w:rFonts w:eastAsia="Times New Roman"/>
              </w:rPr>
            </w:pPr>
            <w:r>
              <w:rPr>
                <w:rFonts w:eastAsia="Times New Roman"/>
              </w:rPr>
              <w:t>3</w:t>
            </w:r>
          </w:p>
        </w:tc>
        <w:tc>
          <w:tcPr>
            <w:tcW w:w="1985" w:type="dxa"/>
          </w:tcPr>
          <w:p w14:paraId="0CE2846C" w14:textId="77777777" w:rsidR="006A7844" w:rsidRPr="0098340E" w:rsidRDefault="006A7844" w:rsidP="006A7844">
            <w:pPr>
              <w:jc w:val="center"/>
              <w:rPr>
                <w:rFonts w:eastAsia="Times New Roman"/>
              </w:rPr>
            </w:pPr>
            <w:r>
              <w:rPr>
                <w:rFonts w:eastAsia="Times New Roman"/>
              </w:rPr>
              <w:t>2</w:t>
            </w:r>
          </w:p>
        </w:tc>
        <w:tc>
          <w:tcPr>
            <w:tcW w:w="1523" w:type="dxa"/>
          </w:tcPr>
          <w:p w14:paraId="68FEDA28" w14:textId="77777777" w:rsidR="006A7844" w:rsidRPr="0098340E" w:rsidRDefault="006A7844" w:rsidP="006A7844">
            <w:pPr>
              <w:jc w:val="center"/>
              <w:rPr>
                <w:rFonts w:eastAsia="Times New Roman"/>
              </w:rPr>
            </w:pPr>
            <w:r>
              <w:rPr>
                <w:rFonts w:eastAsia="Times New Roman"/>
              </w:rPr>
              <w:t>1</w:t>
            </w:r>
          </w:p>
        </w:tc>
        <w:tc>
          <w:tcPr>
            <w:tcW w:w="1701" w:type="dxa"/>
          </w:tcPr>
          <w:p w14:paraId="14040FD8" w14:textId="77777777" w:rsidR="006A7844" w:rsidRPr="0098340E" w:rsidRDefault="006A7844" w:rsidP="006A7844">
            <w:pPr>
              <w:jc w:val="center"/>
              <w:rPr>
                <w:rFonts w:eastAsia="Times New Roman"/>
              </w:rPr>
            </w:pPr>
            <w:r>
              <w:rPr>
                <w:rFonts w:eastAsia="Times New Roman"/>
              </w:rPr>
              <w:t>0</w:t>
            </w:r>
          </w:p>
        </w:tc>
      </w:tr>
      <w:tr w:rsidR="006A7844" w:rsidRPr="0098340E" w14:paraId="0CA67F3A" w14:textId="77777777" w:rsidTr="005D5169">
        <w:tc>
          <w:tcPr>
            <w:tcW w:w="1023" w:type="dxa"/>
            <w:hideMark/>
          </w:tcPr>
          <w:p w14:paraId="129E067C" w14:textId="77777777" w:rsidR="006A7844" w:rsidRPr="00D919EC" w:rsidRDefault="006A7844" w:rsidP="006A7844">
            <w:pPr>
              <w:jc w:val="center"/>
              <w:rPr>
                <w:rFonts w:eastAsia="Times New Roman"/>
                <w:b/>
              </w:rPr>
            </w:pPr>
            <w:r w:rsidRPr="00D919EC">
              <w:rPr>
                <w:rFonts w:eastAsia="Times New Roman"/>
                <w:b/>
              </w:rPr>
              <w:t>7.</w:t>
            </w:r>
          </w:p>
        </w:tc>
        <w:tc>
          <w:tcPr>
            <w:tcW w:w="992" w:type="dxa"/>
          </w:tcPr>
          <w:p w14:paraId="536B8668" w14:textId="77777777" w:rsidR="006A7844" w:rsidRPr="0098340E" w:rsidRDefault="006A7844" w:rsidP="006A7844">
            <w:pPr>
              <w:jc w:val="center"/>
              <w:rPr>
                <w:rFonts w:eastAsia="Times New Roman"/>
              </w:rPr>
            </w:pPr>
            <w:r>
              <w:rPr>
                <w:rFonts w:eastAsia="Times New Roman"/>
              </w:rPr>
              <w:t>7</w:t>
            </w:r>
          </w:p>
        </w:tc>
        <w:tc>
          <w:tcPr>
            <w:tcW w:w="1985" w:type="dxa"/>
          </w:tcPr>
          <w:p w14:paraId="5F1028EF" w14:textId="77777777" w:rsidR="006A7844" w:rsidRPr="0098340E" w:rsidRDefault="006A7844" w:rsidP="006A7844">
            <w:pPr>
              <w:jc w:val="center"/>
              <w:rPr>
                <w:rFonts w:eastAsia="Times New Roman"/>
              </w:rPr>
            </w:pPr>
            <w:r>
              <w:rPr>
                <w:rFonts w:eastAsia="Times New Roman"/>
              </w:rPr>
              <w:t>3</w:t>
            </w:r>
          </w:p>
        </w:tc>
        <w:tc>
          <w:tcPr>
            <w:tcW w:w="1985" w:type="dxa"/>
          </w:tcPr>
          <w:p w14:paraId="09FF3AE9" w14:textId="77777777" w:rsidR="006A7844" w:rsidRPr="0098340E" w:rsidRDefault="006A7844" w:rsidP="006A7844">
            <w:pPr>
              <w:jc w:val="center"/>
              <w:rPr>
                <w:rFonts w:eastAsia="Times New Roman"/>
              </w:rPr>
            </w:pPr>
            <w:r>
              <w:rPr>
                <w:rFonts w:eastAsia="Times New Roman"/>
              </w:rPr>
              <w:t>2</w:t>
            </w:r>
          </w:p>
        </w:tc>
        <w:tc>
          <w:tcPr>
            <w:tcW w:w="1523" w:type="dxa"/>
          </w:tcPr>
          <w:p w14:paraId="1F83A735" w14:textId="77777777" w:rsidR="006A7844" w:rsidRPr="0098340E" w:rsidRDefault="006A7844" w:rsidP="006A7844">
            <w:pPr>
              <w:jc w:val="center"/>
              <w:rPr>
                <w:rFonts w:eastAsia="Times New Roman"/>
              </w:rPr>
            </w:pPr>
            <w:r>
              <w:rPr>
                <w:rFonts w:eastAsia="Times New Roman"/>
              </w:rPr>
              <w:t>2</w:t>
            </w:r>
          </w:p>
        </w:tc>
        <w:tc>
          <w:tcPr>
            <w:tcW w:w="1701" w:type="dxa"/>
          </w:tcPr>
          <w:p w14:paraId="18B25653" w14:textId="77777777" w:rsidR="006A7844" w:rsidRPr="0098340E" w:rsidRDefault="006A7844" w:rsidP="006A7844">
            <w:pPr>
              <w:jc w:val="center"/>
              <w:rPr>
                <w:rFonts w:eastAsia="Times New Roman"/>
              </w:rPr>
            </w:pPr>
            <w:r>
              <w:rPr>
                <w:rFonts w:eastAsia="Times New Roman"/>
              </w:rPr>
              <w:t>0</w:t>
            </w:r>
          </w:p>
        </w:tc>
      </w:tr>
      <w:tr w:rsidR="006A7844" w:rsidRPr="0098340E" w14:paraId="2666AF3E" w14:textId="77777777" w:rsidTr="005D5169">
        <w:tc>
          <w:tcPr>
            <w:tcW w:w="1023" w:type="dxa"/>
            <w:hideMark/>
          </w:tcPr>
          <w:p w14:paraId="6A6B9C13" w14:textId="77777777" w:rsidR="006A7844" w:rsidRPr="00D919EC" w:rsidRDefault="006A7844" w:rsidP="006A7844">
            <w:pPr>
              <w:jc w:val="center"/>
              <w:rPr>
                <w:rFonts w:eastAsia="Times New Roman"/>
                <w:b/>
              </w:rPr>
            </w:pPr>
            <w:r w:rsidRPr="00D919EC">
              <w:rPr>
                <w:rFonts w:eastAsia="Times New Roman"/>
                <w:b/>
              </w:rPr>
              <w:t>8.</w:t>
            </w:r>
          </w:p>
        </w:tc>
        <w:tc>
          <w:tcPr>
            <w:tcW w:w="992" w:type="dxa"/>
          </w:tcPr>
          <w:p w14:paraId="3D4F7419" w14:textId="77777777" w:rsidR="006A7844" w:rsidRPr="0098340E" w:rsidRDefault="006A7844" w:rsidP="006A7844">
            <w:pPr>
              <w:jc w:val="center"/>
              <w:rPr>
                <w:rFonts w:eastAsia="Times New Roman"/>
              </w:rPr>
            </w:pPr>
            <w:r>
              <w:rPr>
                <w:rFonts w:eastAsia="Times New Roman"/>
              </w:rPr>
              <w:t>11</w:t>
            </w:r>
          </w:p>
        </w:tc>
        <w:tc>
          <w:tcPr>
            <w:tcW w:w="1985" w:type="dxa"/>
          </w:tcPr>
          <w:p w14:paraId="2C25ABD7" w14:textId="77777777" w:rsidR="006A7844" w:rsidRPr="0098340E" w:rsidRDefault="006A7844" w:rsidP="006A7844">
            <w:pPr>
              <w:jc w:val="center"/>
              <w:rPr>
                <w:rFonts w:eastAsia="Times New Roman"/>
              </w:rPr>
            </w:pPr>
            <w:r>
              <w:rPr>
                <w:rFonts w:eastAsia="Times New Roman"/>
              </w:rPr>
              <w:t>3</w:t>
            </w:r>
          </w:p>
        </w:tc>
        <w:tc>
          <w:tcPr>
            <w:tcW w:w="1985" w:type="dxa"/>
          </w:tcPr>
          <w:p w14:paraId="3C3E18E5" w14:textId="77777777" w:rsidR="006A7844" w:rsidRPr="0098340E" w:rsidRDefault="006A7844" w:rsidP="006A7844">
            <w:pPr>
              <w:jc w:val="center"/>
              <w:rPr>
                <w:rFonts w:eastAsia="Times New Roman"/>
              </w:rPr>
            </w:pPr>
            <w:r>
              <w:rPr>
                <w:rFonts w:eastAsia="Times New Roman"/>
              </w:rPr>
              <w:t>2</w:t>
            </w:r>
          </w:p>
        </w:tc>
        <w:tc>
          <w:tcPr>
            <w:tcW w:w="1523" w:type="dxa"/>
          </w:tcPr>
          <w:p w14:paraId="354DCF1A" w14:textId="77777777" w:rsidR="006A7844" w:rsidRPr="0098340E" w:rsidRDefault="006A7844" w:rsidP="006A7844">
            <w:pPr>
              <w:jc w:val="center"/>
              <w:rPr>
                <w:rFonts w:eastAsia="Times New Roman"/>
              </w:rPr>
            </w:pPr>
            <w:r>
              <w:rPr>
                <w:rFonts w:eastAsia="Times New Roman"/>
              </w:rPr>
              <w:t>6</w:t>
            </w:r>
          </w:p>
        </w:tc>
        <w:tc>
          <w:tcPr>
            <w:tcW w:w="1701" w:type="dxa"/>
          </w:tcPr>
          <w:p w14:paraId="050EDDFC" w14:textId="77777777" w:rsidR="006A7844" w:rsidRPr="0098340E" w:rsidRDefault="006A7844" w:rsidP="006A7844">
            <w:pPr>
              <w:jc w:val="center"/>
              <w:rPr>
                <w:rFonts w:eastAsia="Times New Roman"/>
              </w:rPr>
            </w:pPr>
            <w:r>
              <w:rPr>
                <w:rFonts w:eastAsia="Times New Roman"/>
              </w:rPr>
              <w:t>0</w:t>
            </w:r>
          </w:p>
        </w:tc>
      </w:tr>
      <w:tr w:rsidR="006A7844" w:rsidRPr="0098340E" w14:paraId="00E87921" w14:textId="77777777" w:rsidTr="005D5169">
        <w:tc>
          <w:tcPr>
            <w:tcW w:w="1023" w:type="dxa"/>
            <w:hideMark/>
          </w:tcPr>
          <w:p w14:paraId="4C5D94D2" w14:textId="77777777" w:rsidR="006A7844" w:rsidRPr="00D919EC" w:rsidRDefault="006A7844" w:rsidP="006A7844">
            <w:pPr>
              <w:jc w:val="center"/>
              <w:rPr>
                <w:rFonts w:eastAsia="Times New Roman"/>
                <w:b/>
              </w:rPr>
            </w:pPr>
            <w:r w:rsidRPr="00D919EC">
              <w:rPr>
                <w:rFonts w:eastAsia="Times New Roman"/>
                <w:b/>
              </w:rPr>
              <w:t>9.</w:t>
            </w:r>
          </w:p>
        </w:tc>
        <w:tc>
          <w:tcPr>
            <w:tcW w:w="992" w:type="dxa"/>
          </w:tcPr>
          <w:p w14:paraId="3D231814" w14:textId="77777777" w:rsidR="006A7844" w:rsidRPr="0098340E" w:rsidRDefault="006A7844" w:rsidP="006A7844">
            <w:pPr>
              <w:jc w:val="center"/>
              <w:rPr>
                <w:rFonts w:eastAsia="Times New Roman"/>
              </w:rPr>
            </w:pPr>
            <w:r>
              <w:rPr>
                <w:rFonts w:eastAsia="Times New Roman"/>
              </w:rPr>
              <w:t>7</w:t>
            </w:r>
          </w:p>
        </w:tc>
        <w:tc>
          <w:tcPr>
            <w:tcW w:w="1985" w:type="dxa"/>
          </w:tcPr>
          <w:p w14:paraId="065F7E4D" w14:textId="77777777" w:rsidR="006A7844" w:rsidRPr="0098340E" w:rsidRDefault="006A7844" w:rsidP="006A7844">
            <w:pPr>
              <w:jc w:val="center"/>
              <w:rPr>
                <w:rFonts w:eastAsia="Times New Roman"/>
              </w:rPr>
            </w:pPr>
            <w:r>
              <w:rPr>
                <w:rFonts w:eastAsia="Times New Roman"/>
              </w:rPr>
              <w:t>2</w:t>
            </w:r>
          </w:p>
        </w:tc>
        <w:tc>
          <w:tcPr>
            <w:tcW w:w="1985" w:type="dxa"/>
          </w:tcPr>
          <w:p w14:paraId="187D0AF2" w14:textId="77777777" w:rsidR="006A7844" w:rsidRPr="0098340E" w:rsidRDefault="006A7844" w:rsidP="006A7844">
            <w:pPr>
              <w:jc w:val="center"/>
              <w:rPr>
                <w:rFonts w:eastAsia="Times New Roman"/>
              </w:rPr>
            </w:pPr>
            <w:r>
              <w:rPr>
                <w:rFonts w:eastAsia="Times New Roman"/>
              </w:rPr>
              <w:t>2</w:t>
            </w:r>
          </w:p>
        </w:tc>
        <w:tc>
          <w:tcPr>
            <w:tcW w:w="1523" w:type="dxa"/>
          </w:tcPr>
          <w:p w14:paraId="10199785" w14:textId="77777777" w:rsidR="006A7844" w:rsidRPr="0098340E" w:rsidRDefault="006A7844" w:rsidP="006A7844">
            <w:pPr>
              <w:jc w:val="center"/>
              <w:rPr>
                <w:rFonts w:eastAsia="Times New Roman"/>
              </w:rPr>
            </w:pPr>
            <w:r>
              <w:rPr>
                <w:rFonts w:eastAsia="Times New Roman"/>
              </w:rPr>
              <w:t>2</w:t>
            </w:r>
          </w:p>
        </w:tc>
        <w:tc>
          <w:tcPr>
            <w:tcW w:w="1701" w:type="dxa"/>
          </w:tcPr>
          <w:p w14:paraId="40D6863C" w14:textId="77777777" w:rsidR="006A7844" w:rsidRPr="0098340E" w:rsidRDefault="006A7844" w:rsidP="006A7844">
            <w:pPr>
              <w:jc w:val="center"/>
              <w:rPr>
                <w:rFonts w:eastAsia="Times New Roman"/>
              </w:rPr>
            </w:pPr>
            <w:r>
              <w:rPr>
                <w:rFonts w:eastAsia="Times New Roman"/>
              </w:rPr>
              <w:t>0</w:t>
            </w:r>
          </w:p>
        </w:tc>
      </w:tr>
      <w:tr w:rsidR="006A7844" w:rsidRPr="0098340E" w14:paraId="20483172" w14:textId="77777777" w:rsidTr="005D5169">
        <w:tc>
          <w:tcPr>
            <w:tcW w:w="1023" w:type="dxa"/>
            <w:hideMark/>
          </w:tcPr>
          <w:p w14:paraId="717B857B" w14:textId="77777777" w:rsidR="006A7844" w:rsidRPr="0098340E" w:rsidRDefault="006A7844" w:rsidP="006A7844">
            <w:pPr>
              <w:rPr>
                <w:rFonts w:eastAsia="Times New Roman"/>
              </w:rPr>
            </w:pPr>
            <w:r w:rsidRPr="0098340E">
              <w:rPr>
                <w:rFonts w:eastAsia="Times New Roman"/>
                <w:b/>
                <w:bCs/>
              </w:rPr>
              <w:t>Spolu</w:t>
            </w:r>
          </w:p>
        </w:tc>
        <w:tc>
          <w:tcPr>
            <w:tcW w:w="992" w:type="dxa"/>
          </w:tcPr>
          <w:p w14:paraId="2ABCBD1E" w14:textId="77777777" w:rsidR="006A7844" w:rsidRPr="005D5169" w:rsidRDefault="006A7844" w:rsidP="006A7844">
            <w:pPr>
              <w:jc w:val="center"/>
              <w:rPr>
                <w:rFonts w:eastAsia="Times New Roman"/>
                <w:b/>
              </w:rPr>
            </w:pPr>
            <w:r>
              <w:rPr>
                <w:rFonts w:eastAsia="Times New Roman"/>
                <w:b/>
              </w:rPr>
              <w:t>92</w:t>
            </w:r>
          </w:p>
        </w:tc>
        <w:tc>
          <w:tcPr>
            <w:tcW w:w="1985" w:type="dxa"/>
          </w:tcPr>
          <w:p w14:paraId="25AFE976" w14:textId="77777777" w:rsidR="006A7844" w:rsidRPr="005D5169" w:rsidRDefault="006A7844" w:rsidP="006A7844">
            <w:pPr>
              <w:jc w:val="center"/>
              <w:rPr>
                <w:rFonts w:eastAsia="Times New Roman"/>
                <w:b/>
              </w:rPr>
            </w:pPr>
          </w:p>
        </w:tc>
        <w:tc>
          <w:tcPr>
            <w:tcW w:w="1985" w:type="dxa"/>
          </w:tcPr>
          <w:p w14:paraId="689C2B3B" w14:textId="77777777" w:rsidR="006A7844" w:rsidRPr="005D5169" w:rsidRDefault="006A7844" w:rsidP="006A7844">
            <w:pPr>
              <w:jc w:val="center"/>
              <w:rPr>
                <w:rFonts w:eastAsia="Times New Roman"/>
                <w:b/>
              </w:rPr>
            </w:pPr>
          </w:p>
        </w:tc>
        <w:tc>
          <w:tcPr>
            <w:tcW w:w="1523" w:type="dxa"/>
          </w:tcPr>
          <w:p w14:paraId="4A336EB1" w14:textId="77777777" w:rsidR="006A7844" w:rsidRPr="005D5169" w:rsidRDefault="006A7844" w:rsidP="006A7844">
            <w:pPr>
              <w:jc w:val="center"/>
              <w:rPr>
                <w:rFonts w:eastAsia="Times New Roman"/>
                <w:b/>
              </w:rPr>
            </w:pPr>
          </w:p>
        </w:tc>
        <w:tc>
          <w:tcPr>
            <w:tcW w:w="1701" w:type="dxa"/>
          </w:tcPr>
          <w:p w14:paraId="322A6A99" w14:textId="77777777" w:rsidR="006A7844" w:rsidRPr="005D5169" w:rsidRDefault="006A7844" w:rsidP="006A7844">
            <w:pPr>
              <w:jc w:val="center"/>
              <w:rPr>
                <w:rFonts w:eastAsia="Times New Roman"/>
                <w:b/>
              </w:rPr>
            </w:pPr>
          </w:p>
        </w:tc>
      </w:tr>
    </w:tbl>
    <w:p w14:paraId="0C9DAF4B" w14:textId="77777777" w:rsidR="00D61D97" w:rsidRDefault="00D61D97" w:rsidP="00D02B0A">
      <w:pPr>
        <w:pStyle w:val="Nadpis3"/>
        <w:spacing w:before="0" w:beforeAutospacing="0" w:after="0" w:afterAutospacing="0"/>
        <w:ind w:firstLine="708"/>
        <w:jc w:val="both"/>
        <w:rPr>
          <w:rFonts w:eastAsia="Times New Roman"/>
          <w:b w:val="0"/>
          <w:sz w:val="24"/>
          <w:szCs w:val="24"/>
        </w:rPr>
      </w:pPr>
    </w:p>
    <w:p w14:paraId="185A91A9" w14:textId="77777777" w:rsidR="00110D0A" w:rsidRDefault="006E1EA0" w:rsidP="00110D0A">
      <w:pPr>
        <w:pStyle w:val="Nadpis3"/>
        <w:spacing w:before="0" w:beforeAutospacing="0" w:after="0" w:afterAutospacing="0"/>
        <w:ind w:firstLine="708"/>
        <w:jc w:val="both"/>
        <w:rPr>
          <w:rFonts w:eastAsia="Times New Roman"/>
          <w:b w:val="0"/>
          <w:sz w:val="24"/>
          <w:szCs w:val="24"/>
        </w:rPr>
      </w:pPr>
      <w:r>
        <w:rPr>
          <w:rFonts w:eastAsia="Times New Roman"/>
          <w:b w:val="0"/>
          <w:sz w:val="24"/>
          <w:szCs w:val="24"/>
        </w:rPr>
        <w:t xml:space="preserve">Jeden žiak </w:t>
      </w:r>
      <w:r w:rsidR="00255D9C">
        <w:rPr>
          <w:rFonts w:eastAsia="Times New Roman"/>
          <w:b w:val="0"/>
          <w:sz w:val="24"/>
          <w:szCs w:val="24"/>
        </w:rPr>
        <w:t>štvrtého ročníka a žiačka deviateho</w:t>
      </w:r>
      <w:r>
        <w:rPr>
          <w:rFonts w:eastAsia="Times New Roman"/>
          <w:b w:val="0"/>
          <w:sz w:val="24"/>
          <w:szCs w:val="24"/>
        </w:rPr>
        <w:t xml:space="preserve"> ročníka Základnej školy sa nezúčastnili komisionálnych skúšok pre ukončenie školského roka </w:t>
      </w:r>
      <w:r w:rsidR="00255D9C">
        <w:rPr>
          <w:rFonts w:eastAsia="Times New Roman"/>
          <w:b w:val="0"/>
          <w:sz w:val="24"/>
          <w:szCs w:val="24"/>
        </w:rPr>
        <w:t xml:space="preserve">2022/2023. </w:t>
      </w:r>
      <w:r>
        <w:rPr>
          <w:rFonts w:eastAsia="Times New Roman"/>
          <w:b w:val="0"/>
          <w:sz w:val="24"/>
          <w:szCs w:val="24"/>
        </w:rPr>
        <w:t>Žiaci nie sú evidovaní vo vý</w:t>
      </w:r>
      <w:r w:rsidR="005D5169">
        <w:rPr>
          <w:rFonts w:eastAsia="Times New Roman"/>
          <w:b w:val="0"/>
          <w:sz w:val="24"/>
          <w:szCs w:val="24"/>
        </w:rPr>
        <w:t xml:space="preserve">stupnej tabuľke Prospech žiakov. </w:t>
      </w:r>
      <w:r w:rsidR="00110D0A">
        <w:rPr>
          <w:rFonts w:eastAsia="Times New Roman"/>
          <w:b w:val="0"/>
          <w:sz w:val="24"/>
          <w:szCs w:val="24"/>
        </w:rPr>
        <w:t xml:space="preserve">Jedná sa o žiakov, ktorým je povolené individuálne vzdelávanie v zahraničí. </w:t>
      </w:r>
    </w:p>
    <w:p w14:paraId="6592C9D3" w14:textId="77777777" w:rsidR="00110D0A" w:rsidRPr="00110D0A" w:rsidRDefault="00110D0A" w:rsidP="00DF3E26">
      <w:pPr>
        <w:pStyle w:val="Nadpis3"/>
        <w:spacing w:before="0" w:beforeAutospacing="0" w:after="0" w:afterAutospacing="0"/>
        <w:jc w:val="both"/>
        <w:rPr>
          <w:rFonts w:eastAsia="Times New Roman"/>
          <w:b w:val="0"/>
          <w:sz w:val="24"/>
          <w:szCs w:val="24"/>
        </w:rPr>
      </w:pPr>
    </w:p>
    <w:p w14:paraId="4B557DCA" w14:textId="77777777" w:rsidR="0098340E" w:rsidRPr="00245E38" w:rsidRDefault="0098340E">
      <w:pPr>
        <w:pStyle w:val="Nadpis3"/>
        <w:rPr>
          <w:rFonts w:eastAsia="Times New Roman"/>
          <w:sz w:val="24"/>
          <w:szCs w:val="24"/>
        </w:rPr>
      </w:pPr>
      <w:r w:rsidRPr="00245E38">
        <w:rPr>
          <w:rFonts w:eastAsia="Times New Roman"/>
          <w:sz w:val="24"/>
          <w:szCs w:val="24"/>
        </w:rPr>
        <w:t>Dochádzka žiakov</w:t>
      </w:r>
      <w:r w:rsidR="00110D0A">
        <w:rPr>
          <w:rFonts w:eastAsia="Times New Roman"/>
          <w:sz w:val="24"/>
          <w:szCs w:val="24"/>
        </w:rPr>
        <w:t xml:space="preserve"> k</w:t>
      </w:r>
      <w:r w:rsidR="00D7430F">
        <w:rPr>
          <w:rFonts w:eastAsia="Times New Roman"/>
          <w:sz w:val="24"/>
          <w:szCs w:val="24"/>
        </w:rPr>
        <w:t> 31.08.2023</w:t>
      </w:r>
    </w:p>
    <w:tbl>
      <w:tblPr>
        <w:tblStyle w:val="Mriekatabuky"/>
        <w:tblW w:w="0" w:type="auto"/>
        <w:tblLook w:val="04A0" w:firstRow="1" w:lastRow="0" w:firstColumn="1" w:lastColumn="0" w:noHBand="0" w:noVBand="1"/>
      </w:tblPr>
      <w:tblGrid>
        <w:gridCol w:w="910"/>
        <w:gridCol w:w="776"/>
        <w:gridCol w:w="2656"/>
        <w:gridCol w:w="1675"/>
        <w:gridCol w:w="1505"/>
        <w:gridCol w:w="1683"/>
      </w:tblGrid>
      <w:tr w:rsidR="00E85526" w:rsidRPr="0098340E" w14:paraId="71327852" w14:textId="77777777" w:rsidTr="0063577A">
        <w:tc>
          <w:tcPr>
            <w:tcW w:w="910" w:type="dxa"/>
            <w:hideMark/>
          </w:tcPr>
          <w:p w14:paraId="29C79BEE" w14:textId="77777777" w:rsidR="00E85526" w:rsidRPr="006E1EA0" w:rsidRDefault="00321DFF">
            <w:pPr>
              <w:jc w:val="center"/>
              <w:rPr>
                <w:rFonts w:eastAsia="Times New Roman"/>
                <w:b/>
                <w:bCs/>
                <w:sz w:val="20"/>
                <w:szCs w:val="20"/>
              </w:rPr>
            </w:pPr>
            <w:r>
              <w:rPr>
                <w:rFonts w:eastAsia="Times New Roman"/>
                <w:b/>
                <w:bCs/>
                <w:sz w:val="20"/>
                <w:szCs w:val="20"/>
              </w:rPr>
              <w:t xml:space="preserve">Ročník </w:t>
            </w:r>
          </w:p>
        </w:tc>
        <w:tc>
          <w:tcPr>
            <w:tcW w:w="776" w:type="dxa"/>
            <w:hideMark/>
          </w:tcPr>
          <w:p w14:paraId="69B5C25D" w14:textId="77777777" w:rsidR="00E85526" w:rsidRPr="006E1EA0" w:rsidRDefault="00E85526">
            <w:pPr>
              <w:jc w:val="center"/>
              <w:rPr>
                <w:rFonts w:eastAsia="Times New Roman"/>
                <w:b/>
                <w:bCs/>
                <w:sz w:val="20"/>
                <w:szCs w:val="20"/>
              </w:rPr>
            </w:pPr>
            <w:r w:rsidRPr="006E1EA0">
              <w:rPr>
                <w:rFonts w:eastAsia="Times New Roman"/>
                <w:b/>
                <w:bCs/>
                <w:sz w:val="20"/>
                <w:szCs w:val="20"/>
              </w:rPr>
              <w:t>Počet</w:t>
            </w:r>
          </w:p>
        </w:tc>
        <w:tc>
          <w:tcPr>
            <w:tcW w:w="0" w:type="auto"/>
            <w:hideMark/>
          </w:tcPr>
          <w:p w14:paraId="7CEE5FDE" w14:textId="77777777" w:rsidR="00E85526" w:rsidRPr="006E1EA0" w:rsidRDefault="00E85526">
            <w:pPr>
              <w:jc w:val="center"/>
              <w:rPr>
                <w:rFonts w:eastAsia="Times New Roman"/>
                <w:b/>
                <w:bCs/>
                <w:sz w:val="20"/>
                <w:szCs w:val="20"/>
              </w:rPr>
            </w:pPr>
            <w:r w:rsidRPr="006E1EA0">
              <w:rPr>
                <w:rFonts w:eastAsia="Times New Roman"/>
                <w:b/>
                <w:bCs/>
                <w:sz w:val="20"/>
                <w:szCs w:val="20"/>
              </w:rPr>
              <w:t>Zameškané hodiny spolu</w:t>
            </w:r>
            <w:r w:rsidR="006E1EA0" w:rsidRPr="006E1EA0">
              <w:rPr>
                <w:rFonts w:eastAsia="Times New Roman"/>
                <w:b/>
                <w:bCs/>
                <w:sz w:val="20"/>
                <w:szCs w:val="20"/>
              </w:rPr>
              <w:t xml:space="preserve"> /1.a2.polrok</w:t>
            </w:r>
            <w:r w:rsidR="00110D0A">
              <w:rPr>
                <w:rFonts w:eastAsia="Times New Roman"/>
                <w:b/>
                <w:bCs/>
                <w:sz w:val="20"/>
                <w:szCs w:val="20"/>
              </w:rPr>
              <w:t>/</w:t>
            </w:r>
          </w:p>
        </w:tc>
        <w:tc>
          <w:tcPr>
            <w:tcW w:w="0" w:type="auto"/>
            <w:hideMark/>
          </w:tcPr>
          <w:p w14:paraId="5FE0D20A" w14:textId="77777777" w:rsidR="00E85526" w:rsidRPr="006E1EA0" w:rsidRDefault="00E85526">
            <w:pPr>
              <w:jc w:val="center"/>
              <w:rPr>
                <w:rFonts w:eastAsia="Times New Roman"/>
                <w:b/>
                <w:bCs/>
                <w:sz w:val="20"/>
                <w:szCs w:val="20"/>
              </w:rPr>
            </w:pPr>
            <w:r w:rsidRPr="006E1EA0">
              <w:rPr>
                <w:rFonts w:eastAsia="Times New Roman"/>
                <w:b/>
                <w:bCs/>
                <w:sz w:val="20"/>
                <w:szCs w:val="20"/>
              </w:rPr>
              <w:t>Zameškané na žiaka</w:t>
            </w:r>
          </w:p>
        </w:tc>
        <w:tc>
          <w:tcPr>
            <w:tcW w:w="0" w:type="auto"/>
            <w:hideMark/>
          </w:tcPr>
          <w:p w14:paraId="4EE6B65A" w14:textId="77777777" w:rsidR="00E85526" w:rsidRPr="006E1EA0" w:rsidRDefault="00E85526">
            <w:pPr>
              <w:jc w:val="center"/>
              <w:rPr>
                <w:rFonts w:eastAsia="Times New Roman"/>
                <w:b/>
                <w:bCs/>
                <w:sz w:val="20"/>
                <w:szCs w:val="20"/>
              </w:rPr>
            </w:pPr>
            <w:r w:rsidRPr="006E1EA0">
              <w:rPr>
                <w:rFonts w:eastAsia="Times New Roman"/>
                <w:b/>
                <w:bCs/>
                <w:sz w:val="20"/>
                <w:szCs w:val="20"/>
              </w:rPr>
              <w:t>Ospravedlnené</w:t>
            </w:r>
          </w:p>
        </w:tc>
        <w:tc>
          <w:tcPr>
            <w:tcW w:w="0" w:type="auto"/>
            <w:hideMark/>
          </w:tcPr>
          <w:p w14:paraId="03EE8A0B" w14:textId="77777777" w:rsidR="00E85526" w:rsidRPr="006E1EA0" w:rsidRDefault="00E85526">
            <w:pPr>
              <w:jc w:val="center"/>
              <w:rPr>
                <w:rFonts w:eastAsia="Times New Roman"/>
                <w:b/>
                <w:bCs/>
                <w:sz w:val="20"/>
                <w:szCs w:val="20"/>
              </w:rPr>
            </w:pPr>
            <w:r w:rsidRPr="006E1EA0">
              <w:rPr>
                <w:rFonts w:eastAsia="Times New Roman"/>
                <w:b/>
                <w:bCs/>
                <w:sz w:val="20"/>
                <w:szCs w:val="20"/>
              </w:rPr>
              <w:t>Neospravedlnené</w:t>
            </w:r>
          </w:p>
        </w:tc>
      </w:tr>
      <w:tr w:rsidR="00DF3E26" w:rsidRPr="0098340E" w14:paraId="041C4691" w14:textId="77777777" w:rsidTr="0063577A">
        <w:tc>
          <w:tcPr>
            <w:tcW w:w="910" w:type="dxa"/>
            <w:hideMark/>
          </w:tcPr>
          <w:p w14:paraId="383EE810" w14:textId="77777777" w:rsidR="00DF3E26" w:rsidRPr="00D919EC" w:rsidRDefault="00DF3E26" w:rsidP="00DF3E26">
            <w:pPr>
              <w:jc w:val="center"/>
              <w:rPr>
                <w:rFonts w:eastAsia="Times New Roman"/>
                <w:b/>
              </w:rPr>
            </w:pPr>
            <w:r w:rsidRPr="00D919EC">
              <w:rPr>
                <w:rFonts w:eastAsia="Times New Roman"/>
                <w:b/>
              </w:rPr>
              <w:t>1.</w:t>
            </w:r>
          </w:p>
        </w:tc>
        <w:tc>
          <w:tcPr>
            <w:tcW w:w="776" w:type="dxa"/>
          </w:tcPr>
          <w:p w14:paraId="60597478" w14:textId="77777777" w:rsidR="00DF3E26" w:rsidRPr="0098340E" w:rsidRDefault="00D7430F" w:rsidP="00DF3E26">
            <w:pPr>
              <w:jc w:val="center"/>
              <w:rPr>
                <w:rFonts w:eastAsia="Times New Roman"/>
              </w:rPr>
            </w:pPr>
            <w:r>
              <w:rPr>
                <w:rFonts w:eastAsia="Times New Roman"/>
              </w:rPr>
              <w:t>13</w:t>
            </w:r>
          </w:p>
        </w:tc>
        <w:tc>
          <w:tcPr>
            <w:tcW w:w="0" w:type="auto"/>
            <w:vMerge w:val="restart"/>
          </w:tcPr>
          <w:p w14:paraId="62D60472" w14:textId="77777777" w:rsidR="00DF3E26" w:rsidRPr="000150B6" w:rsidRDefault="006A7844" w:rsidP="00DF3E26">
            <w:pPr>
              <w:jc w:val="center"/>
              <w:rPr>
                <w:rFonts w:eastAsia="Times New Roman"/>
              </w:rPr>
            </w:pPr>
            <w:r>
              <w:rPr>
                <w:rFonts w:eastAsia="Times New Roman"/>
              </w:rPr>
              <w:t>1268</w:t>
            </w:r>
          </w:p>
        </w:tc>
        <w:tc>
          <w:tcPr>
            <w:tcW w:w="0" w:type="auto"/>
            <w:vMerge w:val="restart"/>
          </w:tcPr>
          <w:p w14:paraId="477575FC" w14:textId="77777777" w:rsidR="00DF3E26" w:rsidRPr="000150B6" w:rsidRDefault="00191839" w:rsidP="00DF3E26">
            <w:pPr>
              <w:jc w:val="center"/>
              <w:rPr>
                <w:rFonts w:eastAsia="Times New Roman"/>
              </w:rPr>
            </w:pPr>
            <w:r>
              <w:rPr>
                <w:rFonts w:eastAsia="Times New Roman"/>
              </w:rPr>
              <w:t>106</w:t>
            </w:r>
          </w:p>
        </w:tc>
        <w:tc>
          <w:tcPr>
            <w:tcW w:w="0" w:type="auto"/>
            <w:vMerge w:val="restart"/>
          </w:tcPr>
          <w:p w14:paraId="003C25F5" w14:textId="77777777" w:rsidR="00DF3E26" w:rsidRPr="000150B6" w:rsidRDefault="00BD0C16" w:rsidP="00DF3E26">
            <w:pPr>
              <w:jc w:val="center"/>
              <w:rPr>
                <w:rFonts w:eastAsia="Times New Roman"/>
              </w:rPr>
            </w:pPr>
            <w:r>
              <w:rPr>
                <w:rFonts w:eastAsia="Times New Roman"/>
              </w:rPr>
              <w:t>1268</w:t>
            </w:r>
          </w:p>
        </w:tc>
        <w:tc>
          <w:tcPr>
            <w:tcW w:w="0" w:type="auto"/>
            <w:vMerge w:val="restart"/>
          </w:tcPr>
          <w:p w14:paraId="1E88E094" w14:textId="77777777" w:rsidR="00DF3E26" w:rsidRPr="0098340E" w:rsidRDefault="00BD0C16" w:rsidP="00DF3E26">
            <w:pPr>
              <w:jc w:val="center"/>
              <w:rPr>
                <w:rFonts w:eastAsia="Times New Roman"/>
              </w:rPr>
            </w:pPr>
            <w:r>
              <w:rPr>
                <w:rFonts w:eastAsia="Times New Roman"/>
              </w:rPr>
              <w:t>0</w:t>
            </w:r>
          </w:p>
        </w:tc>
      </w:tr>
      <w:tr w:rsidR="00DF3E26" w:rsidRPr="0098340E" w14:paraId="164CBCB1" w14:textId="77777777" w:rsidTr="0063577A">
        <w:tc>
          <w:tcPr>
            <w:tcW w:w="910" w:type="dxa"/>
            <w:hideMark/>
          </w:tcPr>
          <w:p w14:paraId="4BCBDE66" w14:textId="77777777" w:rsidR="00DF3E26" w:rsidRPr="00D919EC" w:rsidRDefault="00DF3E26" w:rsidP="00DF3E26">
            <w:pPr>
              <w:jc w:val="center"/>
              <w:rPr>
                <w:rFonts w:eastAsia="Times New Roman"/>
                <w:b/>
              </w:rPr>
            </w:pPr>
            <w:r w:rsidRPr="00D919EC">
              <w:rPr>
                <w:rFonts w:eastAsia="Times New Roman"/>
                <w:b/>
              </w:rPr>
              <w:t>2.</w:t>
            </w:r>
          </w:p>
        </w:tc>
        <w:tc>
          <w:tcPr>
            <w:tcW w:w="776" w:type="dxa"/>
          </w:tcPr>
          <w:p w14:paraId="671FD1F5" w14:textId="77777777" w:rsidR="00DF3E26" w:rsidRPr="0098340E" w:rsidRDefault="00D7430F" w:rsidP="00DF3E26">
            <w:pPr>
              <w:jc w:val="center"/>
              <w:rPr>
                <w:rFonts w:eastAsia="Times New Roman"/>
              </w:rPr>
            </w:pPr>
            <w:r>
              <w:rPr>
                <w:rFonts w:eastAsia="Times New Roman"/>
              </w:rPr>
              <w:t>9</w:t>
            </w:r>
          </w:p>
        </w:tc>
        <w:tc>
          <w:tcPr>
            <w:tcW w:w="0" w:type="auto"/>
            <w:vMerge/>
          </w:tcPr>
          <w:p w14:paraId="4AC69B37" w14:textId="77777777" w:rsidR="00DF3E26" w:rsidRPr="000150B6" w:rsidRDefault="00DF3E26" w:rsidP="00DF3E26">
            <w:pPr>
              <w:jc w:val="center"/>
              <w:rPr>
                <w:rFonts w:eastAsia="Times New Roman"/>
              </w:rPr>
            </w:pPr>
          </w:p>
        </w:tc>
        <w:tc>
          <w:tcPr>
            <w:tcW w:w="0" w:type="auto"/>
            <w:vMerge/>
          </w:tcPr>
          <w:p w14:paraId="403D6672" w14:textId="77777777" w:rsidR="00DF3E26" w:rsidRPr="000150B6" w:rsidRDefault="00DF3E26" w:rsidP="00DF3E26">
            <w:pPr>
              <w:jc w:val="center"/>
              <w:rPr>
                <w:rFonts w:eastAsia="Times New Roman"/>
              </w:rPr>
            </w:pPr>
          </w:p>
        </w:tc>
        <w:tc>
          <w:tcPr>
            <w:tcW w:w="0" w:type="auto"/>
            <w:vMerge/>
          </w:tcPr>
          <w:p w14:paraId="0E8FF89C" w14:textId="77777777" w:rsidR="00DF3E26" w:rsidRPr="000150B6" w:rsidRDefault="00DF3E26" w:rsidP="00DF3E26">
            <w:pPr>
              <w:jc w:val="center"/>
              <w:rPr>
                <w:rFonts w:eastAsia="Times New Roman"/>
              </w:rPr>
            </w:pPr>
          </w:p>
        </w:tc>
        <w:tc>
          <w:tcPr>
            <w:tcW w:w="0" w:type="auto"/>
            <w:vMerge/>
          </w:tcPr>
          <w:p w14:paraId="4441404E" w14:textId="77777777" w:rsidR="00DF3E26" w:rsidRDefault="00DF3E26" w:rsidP="00DF3E26">
            <w:pPr>
              <w:jc w:val="center"/>
            </w:pPr>
          </w:p>
        </w:tc>
      </w:tr>
      <w:tr w:rsidR="00DF3E26" w:rsidRPr="0098340E" w14:paraId="651B0FF0" w14:textId="77777777" w:rsidTr="0063577A">
        <w:tc>
          <w:tcPr>
            <w:tcW w:w="910" w:type="dxa"/>
            <w:hideMark/>
          </w:tcPr>
          <w:p w14:paraId="18EF894D" w14:textId="77777777" w:rsidR="00DF3E26" w:rsidRPr="00D919EC" w:rsidRDefault="00DF3E26" w:rsidP="00DF3E26">
            <w:pPr>
              <w:jc w:val="center"/>
              <w:rPr>
                <w:rFonts w:eastAsia="Times New Roman"/>
                <w:b/>
              </w:rPr>
            </w:pPr>
            <w:r w:rsidRPr="00D919EC">
              <w:rPr>
                <w:rFonts w:eastAsia="Times New Roman"/>
                <w:b/>
              </w:rPr>
              <w:t>3.</w:t>
            </w:r>
          </w:p>
        </w:tc>
        <w:tc>
          <w:tcPr>
            <w:tcW w:w="776" w:type="dxa"/>
          </w:tcPr>
          <w:p w14:paraId="38730EE3" w14:textId="77777777" w:rsidR="00DF3E26" w:rsidRPr="0098340E" w:rsidRDefault="00D7430F" w:rsidP="00DF3E26">
            <w:pPr>
              <w:jc w:val="center"/>
              <w:rPr>
                <w:rFonts w:eastAsia="Times New Roman"/>
              </w:rPr>
            </w:pPr>
            <w:r>
              <w:rPr>
                <w:rFonts w:eastAsia="Times New Roman"/>
              </w:rPr>
              <w:t>15</w:t>
            </w:r>
          </w:p>
        </w:tc>
        <w:tc>
          <w:tcPr>
            <w:tcW w:w="0" w:type="auto"/>
            <w:vMerge w:val="restart"/>
          </w:tcPr>
          <w:p w14:paraId="310EF1FB" w14:textId="77777777" w:rsidR="00DF3E26" w:rsidRPr="000150B6" w:rsidRDefault="00FD052F" w:rsidP="00DF3E26">
            <w:pPr>
              <w:jc w:val="center"/>
              <w:rPr>
                <w:rFonts w:eastAsia="Times New Roman"/>
              </w:rPr>
            </w:pPr>
            <w:r>
              <w:rPr>
                <w:rFonts w:eastAsia="Times New Roman"/>
              </w:rPr>
              <w:t>1650</w:t>
            </w:r>
          </w:p>
        </w:tc>
        <w:tc>
          <w:tcPr>
            <w:tcW w:w="0" w:type="auto"/>
            <w:vMerge w:val="restart"/>
          </w:tcPr>
          <w:p w14:paraId="25660A05" w14:textId="77777777" w:rsidR="00DF3E26" w:rsidRPr="000150B6" w:rsidRDefault="00191839" w:rsidP="00DF3E26">
            <w:pPr>
              <w:jc w:val="center"/>
              <w:rPr>
                <w:rFonts w:eastAsia="Times New Roman"/>
              </w:rPr>
            </w:pPr>
            <w:r>
              <w:rPr>
                <w:rFonts w:eastAsia="Times New Roman"/>
              </w:rPr>
              <w:t>127</w:t>
            </w:r>
          </w:p>
        </w:tc>
        <w:tc>
          <w:tcPr>
            <w:tcW w:w="0" w:type="auto"/>
            <w:vMerge w:val="restart"/>
          </w:tcPr>
          <w:p w14:paraId="569B2181" w14:textId="77777777" w:rsidR="00DF3E26" w:rsidRPr="000150B6" w:rsidRDefault="00191839" w:rsidP="00DF3E26">
            <w:pPr>
              <w:jc w:val="center"/>
              <w:rPr>
                <w:rFonts w:eastAsia="Times New Roman"/>
              </w:rPr>
            </w:pPr>
            <w:r>
              <w:rPr>
                <w:rFonts w:eastAsia="Times New Roman"/>
              </w:rPr>
              <w:t>1650</w:t>
            </w:r>
          </w:p>
        </w:tc>
        <w:tc>
          <w:tcPr>
            <w:tcW w:w="0" w:type="auto"/>
            <w:vMerge w:val="restart"/>
          </w:tcPr>
          <w:p w14:paraId="18613AD7" w14:textId="77777777" w:rsidR="00DF3E26" w:rsidRDefault="00BD0C16" w:rsidP="00DF3E26">
            <w:pPr>
              <w:jc w:val="center"/>
            </w:pPr>
            <w:r>
              <w:t>0</w:t>
            </w:r>
          </w:p>
        </w:tc>
      </w:tr>
      <w:tr w:rsidR="00DF3E26" w:rsidRPr="0098340E" w14:paraId="76E873C9" w14:textId="77777777" w:rsidTr="0063577A">
        <w:tc>
          <w:tcPr>
            <w:tcW w:w="910" w:type="dxa"/>
            <w:hideMark/>
          </w:tcPr>
          <w:p w14:paraId="5A3F4F1D" w14:textId="77777777" w:rsidR="00DF3E26" w:rsidRPr="00D919EC" w:rsidRDefault="00DF3E26" w:rsidP="00DF3E26">
            <w:pPr>
              <w:jc w:val="center"/>
              <w:rPr>
                <w:rFonts w:eastAsia="Times New Roman"/>
                <w:b/>
              </w:rPr>
            </w:pPr>
            <w:r w:rsidRPr="00D919EC">
              <w:rPr>
                <w:rFonts w:eastAsia="Times New Roman"/>
                <w:b/>
              </w:rPr>
              <w:t>4.</w:t>
            </w:r>
          </w:p>
        </w:tc>
        <w:tc>
          <w:tcPr>
            <w:tcW w:w="776" w:type="dxa"/>
          </w:tcPr>
          <w:p w14:paraId="49CAFF13" w14:textId="77777777" w:rsidR="00DF3E26" w:rsidRPr="0098340E" w:rsidRDefault="00D7430F" w:rsidP="00DF3E26">
            <w:pPr>
              <w:jc w:val="center"/>
              <w:rPr>
                <w:rFonts w:eastAsia="Times New Roman"/>
              </w:rPr>
            </w:pPr>
            <w:r>
              <w:rPr>
                <w:rFonts w:eastAsia="Times New Roman"/>
              </w:rPr>
              <w:t>8</w:t>
            </w:r>
          </w:p>
        </w:tc>
        <w:tc>
          <w:tcPr>
            <w:tcW w:w="0" w:type="auto"/>
            <w:vMerge/>
          </w:tcPr>
          <w:p w14:paraId="0BA85931" w14:textId="77777777" w:rsidR="00DF3E26" w:rsidRPr="000150B6" w:rsidRDefault="00DF3E26" w:rsidP="00DF3E26">
            <w:pPr>
              <w:jc w:val="center"/>
              <w:rPr>
                <w:rFonts w:eastAsia="Times New Roman"/>
              </w:rPr>
            </w:pPr>
          </w:p>
        </w:tc>
        <w:tc>
          <w:tcPr>
            <w:tcW w:w="0" w:type="auto"/>
            <w:vMerge/>
          </w:tcPr>
          <w:p w14:paraId="547265BF" w14:textId="77777777" w:rsidR="00DF3E26" w:rsidRPr="000150B6" w:rsidRDefault="00DF3E26" w:rsidP="00DF3E26">
            <w:pPr>
              <w:jc w:val="center"/>
              <w:rPr>
                <w:rFonts w:eastAsia="Times New Roman"/>
              </w:rPr>
            </w:pPr>
          </w:p>
        </w:tc>
        <w:tc>
          <w:tcPr>
            <w:tcW w:w="0" w:type="auto"/>
            <w:vMerge/>
          </w:tcPr>
          <w:p w14:paraId="43B62C06" w14:textId="77777777" w:rsidR="00DF3E26" w:rsidRPr="000150B6" w:rsidRDefault="00DF3E26" w:rsidP="00DF3E26">
            <w:pPr>
              <w:jc w:val="center"/>
              <w:rPr>
                <w:rFonts w:eastAsia="Times New Roman"/>
              </w:rPr>
            </w:pPr>
          </w:p>
        </w:tc>
        <w:tc>
          <w:tcPr>
            <w:tcW w:w="0" w:type="auto"/>
            <w:vMerge/>
          </w:tcPr>
          <w:p w14:paraId="3EC3C1A4" w14:textId="77777777" w:rsidR="00DF3E26" w:rsidRDefault="00DF3E26" w:rsidP="00DF3E26">
            <w:pPr>
              <w:jc w:val="center"/>
            </w:pPr>
          </w:p>
        </w:tc>
      </w:tr>
      <w:tr w:rsidR="00DF3E26" w:rsidRPr="0098340E" w14:paraId="29BC8E68" w14:textId="77777777" w:rsidTr="0063577A">
        <w:tc>
          <w:tcPr>
            <w:tcW w:w="910" w:type="dxa"/>
            <w:hideMark/>
          </w:tcPr>
          <w:p w14:paraId="4EAEE399" w14:textId="77777777" w:rsidR="00DF3E26" w:rsidRPr="00D919EC" w:rsidRDefault="00DF3E26" w:rsidP="00DF3E26">
            <w:pPr>
              <w:jc w:val="center"/>
              <w:rPr>
                <w:rFonts w:eastAsia="Times New Roman"/>
                <w:b/>
              </w:rPr>
            </w:pPr>
            <w:r w:rsidRPr="00D919EC">
              <w:rPr>
                <w:rFonts w:eastAsia="Times New Roman"/>
                <w:b/>
              </w:rPr>
              <w:t>5.</w:t>
            </w:r>
          </w:p>
        </w:tc>
        <w:tc>
          <w:tcPr>
            <w:tcW w:w="776" w:type="dxa"/>
          </w:tcPr>
          <w:p w14:paraId="265E4EE8" w14:textId="77777777" w:rsidR="00DF3E26" w:rsidRPr="0098340E" w:rsidRDefault="00D7430F" w:rsidP="00DF3E26">
            <w:pPr>
              <w:jc w:val="center"/>
              <w:rPr>
                <w:rFonts w:eastAsia="Times New Roman"/>
              </w:rPr>
            </w:pPr>
            <w:r>
              <w:rPr>
                <w:rFonts w:eastAsia="Times New Roman"/>
              </w:rPr>
              <w:t>16</w:t>
            </w:r>
          </w:p>
        </w:tc>
        <w:tc>
          <w:tcPr>
            <w:tcW w:w="0" w:type="auto"/>
          </w:tcPr>
          <w:p w14:paraId="0B05EA75" w14:textId="77777777" w:rsidR="00DF3E26" w:rsidRPr="000150B6" w:rsidRDefault="00FD052F" w:rsidP="00DF3E26">
            <w:pPr>
              <w:jc w:val="center"/>
              <w:rPr>
                <w:rFonts w:eastAsia="Times New Roman"/>
              </w:rPr>
            </w:pPr>
            <w:r>
              <w:rPr>
                <w:rFonts w:eastAsia="Times New Roman"/>
              </w:rPr>
              <w:t>1074</w:t>
            </w:r>
          </w:p>
        </w:tc>
        <w:tc>
          <w:tcPr>
            <w:tcW w:w="0" w:type="auto"/>
          </w:tcPr>
          <w:p w14:paraId="7D004B9D" w14:textId="77777777" w:rsidR="00DF3E26" w:rsidRPr="000150B6" w:rsidRDefault="00191839" w:rsidP="00DF3E26">
            <w:pPr>
              <w:jc w:val="center"/>
              <w:rPr>
                <w:rFonts w:eastAsia="Times New Roman"/>
              </w:rPr>
            </w:pPr>
            <w:r>
              <w:rPr>
                <w:rFonts w:eastAsia="Times New Roman"/>
              </w:rPr>
              <w:t>98</w:t>
            </w:r>
          </w:p>
        </w:tc>
        <w:tc>
          <w:tcPr>
            <w:tcW w:w="0" w:type="auto"/>
          </w:tcPr>
          <w:p w14:paraId="0F61C052" w14:textId="77777777" w:rsidR="00DF3E26" w:rsidRPr="000150B6" w:rsidRDefault="00191839" w:rsidP="00DF3E26">
            <w:pPr>
              <w:jc w:val="center"/>
              <w:rPr>
                <w:rFonts w:eastAsia="Times New Roman"/>
              </w:rPr>
            </w:pPr>
            <w:r>
              <w:rPr>
                <w:rFonts w:eastAsia="Times New Roman"/>
              </w:rPr>
              <w:t>1074</w:t>
            </w:r>
          </w:p>
        </w:tc>
        <w:tc>
          <w:tcPr>
            <w:tcW w:w="0" w:type="auto"/>
          </w:tcPr>
          <w:p w14:paraId="341BCE0D" w14:textId="77777777" w:rsidR="00DF3E26" w:rsidRDefault="00BD0C16" w:rsidP="00DF3E26">
            <w:pPr>
              <w:jc w:val="center"/>
            </w:pPr>
            <w:r>
              <w:t>0</w:t>
            </w:r>
          </w:p>
        </w:tc>
      </w:tr>
      <w:tr w:rsidR="00DF3E26" w:rsidRPr="0098340E" w14:paraId="751B3EE7" w14:textId="77777777" w:rsidTr="0063577A">
        <w:tc>
          <w:tcPr>
            <w:tcW w:w="910" w:type="dxa"/>
            <w:hideMark/>
          </w:tcPr>
          <w:p w14:paraId="41B002C6" w14:textId="77777777" w:rsidR="00DF3E26" w:rsidRPr="00D919EC" w:rsidRDefault="00DF3E26" w:rsidP="00DF3E26">
            <w:pPr>
              <w:jc w:val="center"/>
              <w:rPr>
                <w:rFonts w:eastAsia="Times New Roman"/>
                <w:b/>
              </w:rPr>
            </w:pPr>
            <w:r w:rsidRPr="00D919EC">
              <w:rPr>
                <w:rFonts w:eastAsia="Times New Roman"/>
                <w:b/>
              </w:rPr>
              <w:t>6.</w:t>
            </w:r>
          </w:p>
        </w:tc>
        <w:tc>
          <w:tcPr>
            <w:tcW w:w="776" w:type="dxa"/>
          </w:tcPr>
          <w:p w14:paraId="18673B5A" w14:textId="77777777" w:rsidR="00DF3E26" w:rsidRPr="0098340E" w:rsidRDefault="00D7430F" w:rsidP="00DF3E26">
            <w:pPr>
              <w:jc w:val="center"/>
              <w:rPr>
                <w:rFonts w:eastAsia="Times New Roman"/>
              </w:rPr>
            </w:pPr>
            <w:r>
              <w:rPr>
                <w:rFonts w:eastAsia="Times New Roman"/>
              </w:rPr>
              <w:t>6</w:t>
            </w:r>
          </w:p>
        </w:tc>
        <w:tc>
          <w:tcPr>
            <w:tcW w:w="0" w:type="auto"/>
          </w:tcPr>
          <w:p w14:paraId="4B5CA1DE" w14:textId="77777777" w:rsidR="00DF3E26" w:rsidRPr="000150B6" w:rsidRDefault="00FD052F" w:rsidP="00DF3E26">
            <w:pPr>
              <w:jc w:val="center"/>
              <w:rPr>
                <w:rFonts w:eastAsia="Times New Roman"/>
              </w:rPr>
            </w:pPr>
            <w:r>
              <w:rPr>
                <w:rFonts w:eastAsia="Times New Roman"/>
              </w:rPr>
              <w:t>257</w:t>
            </w:r>
          </w:p>
        </w:tc>
        <w:tc>
          <w:tcPr>
            <w:tcW w:w="0" w:type="auto"/>
          </w:tcPr>
          <w:p w14:paraId="3BBAA800" w14:textId="77777777" w:rsidR="00DF3E26" w:rsidRPr="000150B6" w:rsidRDefault="00191839" w:rsidP="00DF3E26">
            <w:pPr>
              <w:jc w:val="center"/>
              <w:rPr>
                <w:rFonts w:eastAsia="Times New Roman"/>
              </w:rPr>
            </w:pPr>
            <w:r>
              <w:rPr>
                <w:rFonts w:eastAsia="Times New Roman"/>
              </w:rPr>
              <w:t>86</w:t>
            </w:r>
          </w:p>
        </w:tc>
        <w:tc>
          <w:tcPr>
            <w:tcW w:w="0" w:type="auto"/>
          </w:tcPr>
          <w:p w14:paraId="02CBE67D" w14:textId="77777777" w:rsidR="00DF3E26" w:rsidRPr="000150B6" w:rsidRDefault="00191839" w:rsidP="00DF3E26">
            <w:pPr>
              <w:jc w:val="center"/>
              <w:rPr>
                <w:rFonts w:eastAsia="Times New Roman"/>
              </w:rPr>
            </w:pPr>
            <w:r>
              <w:rPr>
                <w:rFonts w:eastAsia="Times New Roman"/>
              </w:rPr>
              <w:t>257</w:t>
            </w:r>
          </w:p>
        </w:tc>
        <w:tc>
          <w:tcPr>
            <w:tcW w:w="0" w:type="auto"/>
          </w:tcPr>
          <w:p w14:paraId="6355FEC2" w14:textId="77777777" w:rsidR="00DF3E26" w:rsidRDefault="00BD0C16" w:rsidP="00DF3E26">
            <w:pPr>
              <w:jc w:val="center"/>
            </w:pPr>
            <w:r>
              <w:t>0</w:t>
            </w:r>
          </w:p>
        </w:tc>
      </w:tr>
      <w:tr w:rsidR="00DF3E26" w:rsidRPr="0098340E" w14:paraId="1FCA3A46" w14:textId="77777777" w:rsidTr="0063577A">
        <w:tc>
          <w:tcPr>
            <w:tcW w:w="910" w:type="dxa"/>
            <w:hideMark/>
          </w:tcPr>
          <w:p w14:paraId="31492060" w14:textId="77777777" w:rsidR="00DF3E26" w:rsidRPr="00D919EC" w:rsidRDefault="00DF3E26" w:rsidP="00DF3E26">
            <w:pPr>
              <w:jc w:val="center"/>
              <w:rPr>
                <w:rFonts w:eastAsia="Times New Roman"/>
                <w:b/>
              </w:rPr>
            </w:pPr>
            <w:r w:rsidRPr="00D919EC">
              <w:rPr>
                <w:rFonts w:eastAsia="Times New Roman"/>
                <w:b/>
              </w:rPr>
              <w:t>7.</w:t>
            </w:r>
          </w:p>
        </w:tc>
        <w:tc>
          <w:tcPr>
            <w:tcW w:w="776" w:type="dxa"/>
          </w:tcPr>
          <w:p w14:paraId="5D6BD179" w14:textId="77777777" w:rsidR="00DF3E26" w:rsidRPr="0098340E" w:rsidRDefault="00D7430F" w:rsidP="00DF3E26">
            <w:pPr>
              <w:jc w:val="center"/>
              <w:rPr>
                <w:rFonts w:eastAsia="Times New Roman"/>
              </w:rPr>
            </w:pPr>
            <w:r>
              <w:rPr>
                <w:rFonts w:eastAsia="Times New Roman"/>
              </w:rPr>
              <w:t>7</w:t>
            </w:r>
          </w:p>
        </w:tc>
        <w:tc>
          <w:tcPr>
            <w:tcW w:w="0" w:type="auto"/>
          </w:tcPr>
          <w:p w14:paraId="0C4FFD8E" w14:textId="77777777" w:rsidR="00DF3E26" w:rsidRPr="000150B6" w:rsidRDefault="00FD052F" w:rsidP="00DF3E26">
            <w:pPr>
              <w:jc w:val="center"/>
              <w:rPr>
                <w:rFonts w:eastAsia="Times New Roman"/>
              </w:rPr>
            </w:pPr>
            <w:r>
              <w:rPr>
                <w:rFonts w:eastAsia="Times New Roman"/>
              </w:rPr>
              <w:t>1131</w:t>
            </w:r>
          </w:p>
        </w:tc>
        <w:tc>
          <w:tcPr>
            <w:tcW w:w="0" w:type="auto"/>
          </w:tcPr>
          <w:p w14:paraId="73BEE7F5" w14:textId="77777777" w:rsidR="00DF3E26" w:rsidRPr="000150B6" w:rsidRDefault="00191839" w:rsidP="00DF3E26">
            <w:pPr>
              <w:jc w:val="center"/>
              <w:rPr>
                <w:rFonts w:eastAsia="Times New Roman"/>
              </w:rPr>
            </w:pPr>
            <w:r>
              <w:rPr>
                <w:rFonts w:eastAsia="Times New Roman"/>
              </w:rPr>
              <w:t>189</w:t>
            </w:r>
          </w:p>
        </w:tc>
        <w:tc>
          <w:tcPr>
            <w:tcW w:w="0" w:type="auto"/>
          </w:tcPr>
          <w:p w14:paraId="7DD584C2" w14:textId="77777777" w:rsidR="00DF3E26" w:rsidRPr="000150B6" w:rsidRDefault="00191839" w:rsidP="00DF3E26">
            <w:pPr>
              <w:jc w:val="center"/>
              <w:rPr>
                <w:rFonts w:eastAsia="Times New Roman"/>
              </w:rPr>
            </w:pPr>
            <w:r>
              <w:rPr>
                <w:rFonts w:eastAsia="Times New Roman"/>
              </w:rPr>
              <w:t>1131</w:t>
            </w:r>
          </w:p>
        </w:tc>
        <w:tc>
          <w:tcPr>
            <w:tcW w:w="0" w:type="auto"/>
          </w:tcPr>
          <w:p w14:paraId="0352EFE8" w14:textId="77777777" w:rsidR="00DF3E26" w:rsidRDefault="00BD0C16" w:rsidP="00DF3E26">
            <w:pPr>
              <w:jc w:val="center"/>
            </w:pPr>
            <w:r>
              <w:t>0</w:t>
            </w:r>
          </w:p>
        </w:tc>
      </w:tr>
      <w:tr w:rsidR="00DF3E26" w:rsidRPr="0098340E" w14:paraId="2A15DE76" w14:textId="77777777" w:rsidTr="0063577A">
        <w:tc>
          <w:tcPr>
            <w:tcW w:w="910" w:type="dxa"/>
            <w:hideMark/>
          </w:tcPr>
          <w:p w14:paraId="2C2A629B" w14:textId="77777777" w:rsidR="00DF3E26" w:rsidRPr="00D919EC" w:rsidRDefault="00DF3E26" w:rsidP="00DF3E26">
            <w:pPr>
              <w:jc w:val="center"/>
              <w:rPr>
                <w:rFonts w:eastAsia="Times New Roman"/>
                <w:b/>
              </w:rPr>
            </w:pPr>
            <w:r w:rsidRPr="00D919EC">
              <w:rPr>
                <w:rFonts w:eastAsia="Times New Roman"/>
                <w:b/>
              </w:rPr>
              <w:t>8.</w:t>
            </w:r>
          </w:p>
        </w:tc>
        <w:tc>
          <w:tcPr>
            <w:tcW w:w="776" w:type="dxa"/>
          </w:tcPr>
          <w:p w14:paraId="71159040" w14:textId="77777777" w:rsidR="00DF3E26" w:rsidRPr="0098340E" w:rsidRDefault="00D7430F" w:rsidP="00DF3E26">
            <w:pPr>
              <w:jc w:val="center"/>
              <w:rPr>
                <w:rFonts w:eastAsia="Times New Roman"/>
              </w:rPr>
            </w:pPr>
            <w:r>
              <w:rPr>
                <w:rFonts w:eastAsia="Times New Roman"/>
              </w:rPr>
              <w:t>11</w:t>
            </w:r>
          </w:p>
        </w:tc>
        <w:tc>
          <w:tcPr>
            <w:tcW w:w="0" w:type="auto"/>
          </w:tcPr>
          <w:p w14:paraId="634BCD13" w14:textId="77777777" w:rsidR="00DF3E26" w:rsidRPr="000150B6" w:rsidRDefault="00FD052F" w:rsidP="00DF3E26">
            <w:pPr>
              <w:jc w:val="center"/>
              <w:rPr>
                <w:rFonts w:eastAsia="Times New Roman"/>
              </w:rPr>
            </w:pPr>
            <w:r>
              <w:rPr>
                <w:rFonts w:eastAsia="Times New Roman"/>
              </w:rPr>
              <w:t>710</w:t>
            </w:r>
          </w:p>
        </w:tc>
        <w:tc>
          <w:tcPr>
            <w:tcW w:w="0" w:type="auto"/>
          </w:tcPr>
          <w:p w14:paraId="6E074C68" w14:textId="77777777" w:rsidR="00DF3E26" w:rsidRPr="000150B6" w:rsidRDefault="00191839" w:rsidP="00DF3E26">
            <w:pPr>
              <w:jc w:val="center"/>
              <w:rPr>
                <w:rFonts w:eastAsia="Times New Roman"/>
              </w:rPr>
            </w:pPr>
            <w:r>
              <w:rPr>
                <w:rFonts w:eastAsia="Times New Roman"/>
              </w:rPr>
              <w:t>89</w:t>
            </w:r>
          </w:p>
        </w:tc>
        <w:tc>
          <w:tcPr>
            <w:tcW w:w="0" w:type="auto"/>
          </w:tcPr>
          <w:p w14:paraId="290B3150" w14:textId="77777777" w:rsidR="00DF3E26" w:rsidRPr="000150B6" w:rsidRDefault="00191839" w:rsidP="00DF3E26">
            <w:pPr>
              <w:jc w:val="center"/>
              <w:rPr>
                <w:rFonts w:eastAsia="Times New Roman"/>
              </w:rPr>
            </w:pPr>
            <w:r>
              <w:rPr>
                <w:rFonts w:eastAsia="Times New Roman"/>
              </w:rPr>
              <w:t>708</w:t>
            </w:r>
          </w:p>
        </w:tc>
        <w:tc>
          <w:tcPr>
            <w:tcW w:w="0" w:type="auto"/>
          </w:tcPr>
          <w:p w14:paraId="2D6F8389" w14:textId="77777777" w:rsidR="00DF3E26" w:rsidRDefault="00FD052F" w:rsidP="00DF3E26">
            <w:pPr>
              <w:jc w:val="center"/>
            </w:pPr>
            <w:r>
              <w:t>2</w:t>
            </w:r>
          </w:p>
        </w:tc>
      </w:tr>
      <w:tr w:rsidR="00DF3E26" w:rsidRPr="0098340E" w14:paraId="0B16F80B" w14:textId="77777777" w:rsidTr="0063577A">
        <w:tc>
          <w:tcPr>
            <w:tcW w:w="910" w:type="dxa"/>
            <w:hideMark/>
          </w:tcPr>
          <w:p w14:paraId="2404177B" w14:textId="77777777" w:rsidR="00DF3E26" w:rsidRPr="00D919EC" w:rsidRDefault="00DF3E26" w:rsidP="00DF3E26">
            <w:pPr>
              <w:jc w:val="center"/>
              <w:rPr>
                <w:rFonts w:eastAsia="Times New Roman"/>
                <w:b/>
              </w:rPr>
            </w:pPr>
            <w:r w:rsidRPr="00D919EC">
              <w:rPr>
                <w:rFonts w:eastAsia="Times New Roman"/>
                <w:b/>
              </w:rPr>
              <w:t>9.</w:t>
            </w:r>
          </w:p>
        </w:tc>
        <w:tc>
          <w:tcPr>
            <w:tcW w:w="776" w:type="dxa"/>
          </w:tcPr>
          <w:p w14:paraId="4C058F84" w14:textId="77777777" w:rsidR="00DF3E26" w:rsidRPr="0098340E" w:rsidRDefault="00D7430F" w:rsidP="00DF3E26">
            <w:pPr>
              <w:jc w:val="center"/>
              <w:rPr>
                <w:rFonts w:eastAsia="Times New Roman"/>
              </w:rPr>
            </w:pPr>
            <w:r>
              <w:rPr>
                <w:rFonts w:eastAsia="Times New Roman"/>
              </w:rPr>
              <w:t>7</w:t>
            </w:r>
          </w:p>
        </w:tc>
        <w:tc>
          <w:tcPr>
            <w:tcW w:w="0" w:type="auto"/>
          </w:tcPr>
          <w:p w14:paraId="0C5F9FE3" w14:textId="77777777" w:rsidR="00DF3E26" w:rsidRPr="000150B6" w:rsidRDefault="00FD052F" w:rsidP="00DF3E26">
            <w:pPr>
              <w:jc w:val="center"/>
              <w:rPr>
                <w:rFonts w:eastAsia="Times New Roman"/>
              </w:rPr>
            </w:pPr>
            <w:r>
              <w:rPr>
                <w:rFonts w:eastAsia="Times New Roman"/>
              </w:rPr>
              <w:t>546</w:t>
            </w:r>
          </w:p>
        </w:tc>
        <w:tc>
          <w:tcPr>
            <w:tcW w:w="0" w:type="auto"/>
          </w:tcPr>
          <w:p w14:paraId="4B856E47" w14:textId="77777777" w:rsidR="00DF3E26" w:rsidRPr="000150B6" w:rsidRDefault="00191839" w:rsidP="00DF3E26">
            <w:pPr>
              <w:jc w:val="center"/>
              <w:rPr>
                <w:rFonts w:eastAsia="Times New Roman"/>
              </w:rPr>
            </w:pPr>
            <w:r>
              <w:rPr>
                <w:rFonts w:eastAsia="Times New Roman"/>
              </w:rPr>
              <w:t>91</w:t>
            </w:r>
          </w:p>
        </w:tc>
        <w:tc>
          <w:tcPr>
            <w:tcW w:w="0" w:type="auto"/>
          </w:tcPr>
          <w:p w14:paraId="58E47714" w14:textId="77777777" w:rsidR="00DF3E26" w:rsidRPr="000150B6" w:rsidRDefault="00191839" w:rsidP="00DF3E26">
            <w:pPr>
              <w:jc w:val="center"/>
              <w:rPr>
                <w:rFonts w:eastAsia="Times New Roman"/>
              </w:rPr>
            </w:pPr>
            <w:r>
              <w:rPr>
                <w:rFonts w:eastAsia="Times New Roman"/>
              </w:rPr>
              <w:t>546</w:t>
            </w:r>
          </w:p>
        </w:tc>
        <w:tc>
          <w:tcPr>
            <w:tcW w:w="0" w:type="auto"/>
          </w:tcPr>
          <w:p w14:paraId="4FB91993" w14:textId="77777777" w:rsidR="00DF3E26" w:rsidRDefault="00BD0C16" w:rsidP="00DF3E26">
            <w:pPr>
              <w:jc w:val="center"/>
            </w:pPr>
            <w:r>
              <w:t>0</w:t>
            </w:r>
          </w:p>
        </w:tc>
      </w:tr>
      <w:tr w:rsidR="00DF3E26" w:rsidRPr="0098340E" w14:paraId="6F47B8A5" w14:textId="77777777" w:rsidTr="0063577A">
        <w:tc>
          <w:tcPr>
            <w:tcW w:w="910" w:type="dxa"/>
          </w:tcPr>
          <w:p w14:paraId="0B367718" w14:textId="77777777" w:rsidR="00DF3E26" w:rsidRPr="00D919EC" w:rsidRDefault="00DF3E26" w:rsidP="00DF3E26">
            <w:pPr>
              <w:jc w:val="center"/>
              <w:rPr>
                <w:rFonts w:eastAsia="Times New Roman"/>
                <w:b/>
              </w:rPr>
            </w:pPr>
            <w:r>
              <w:rPr>
                <w:rFonts w:eastAsia="Times New Roman"/>
                <w:b/>
              </w:rPr>
              <w:t>Spolu</w:t>
            </w:r>
          </w:p>
        </w:tc>
        <w:tc>
          <w:tcPr>
            <w:tcW w:w="776" w:type="dxa"/>
          </w:tcPr>
          <w:p w14:paraId="438396EE" w14:textId="77777777" w:rsidR="00DF3E26" w:rsidRPr="005D5169" w:rsidRDefault="00D7430F" w:rsidP="00DF3E26">
            <w:pPr>
              <w:jc w:val="center"/>
              <w:rPr>
                <w:rFonts w:eastAsia="Times New Roman"/>
                <w:b/>
              </w:rPr>
            </w:pPr>
            <w:r>
              <w:rPr>
                <w:rFonts w:eastAsia="Times New Roman"/>
                <w:b/>
              </w:rPr>
              <w:t xml:space="preserve">92 </w:t>
            </w:r>
          </w:p>
        </w:tc>
        <w:tc>
          <w:tcPr>
            <w:tcW w:w="0" w:type="auto"/>
          </w:tcPr>
          <w:p w14:paraId="2A41FFAE" w14:textId="77777777" w:rsidR="00DF3E26" w:rsidRPr="007E0CFE" w:rsidRDefault="00BD0C16" w:rsidP="00DF3E26">
            <w:pPr>
              <w:jc w:val="center"/>
              <w:rPr>
                <w:rFonts w:eastAsia="Times New Roman"/>
                <w:b/>
              </w:rPr>
            </w:pPr>
            <w:r>
              <w:rPr>
                <w:rFonts w:eastAsia="Times New Roman"/>
                <w:b/>
              </w:rPr>
              <w:t>6636</w:t>
            </w:r>
          </w:p>
        </w:tc>
        <w:tc>
          <w:tcPr>
            <w:tcW w:w="0" w:type="auto"/>
          </w:tcPr>
          <w:p w14:paraId="40FA7A2C" w14:textId="77777777" w:rsidR="00DF3E26" w:rsidRPr="007E0CFE" w:rsidRDefault="00191839" w:rsidP="00DF3E26">
            <w:pPr>
              <w:jc w:val="center"/>
              <w:rPr>
                <w:rFonts w:eastAsia="Times New Roman"/>
                <w:b/>
              </w:rPr>
            </w:pPr>
            <w:r>
              <w:rPr>
                <w:rFonts w:eastAsia="Times New Roman"/>
                <w:b/>
              </w:rPr>
              <w:t>-</w:t>
            </w:r>
          </w:p>
        </w:tc>
        <w:tc>
          <w:tcPr>
            <w:tcW w:w="0" w:type="auto"/>
          </w:tcPr>
          <w:p w14:paraId="642DBA28" w14:textId="77777777" w:rsidR="00DF3E26" w:rsidRPr="007E0CFE" w:rsidRDefault="00191839" w:rsidP="00DF3E26">
            <w:pPr>
              <w:jc w:val="center"/>
              <w:rPr>
                <w:rFonts w:eastAsia="Times New Roman"/>
                <w:b/>
              </w:rPr>
            </w:pPr>
            <w:r>
              <w:rPr>
                <w:rFonts w:eastAsia="Times New Roman"/>
                <w:b/>
              </w:rPr>
              <w:t>-</w:t>
            </w:r>
          </w:p>
        </w:tc>
        <w:tc>
          <w:tcPr>
            <w:tcW w:w="0" w:type="auto"/>
          </w:tcPr>
          <w:p w14:paraId="494B7802" w14:textId="77777777" w:rsidR="00DF3E26" w:rsidRPr="007E0CFE" w:rsidRDefault="00BD0C16" w:rsidP="00DF3E26">
            <w:pPr>
              <w:jc w:val="center"/>
              <w:rPr>
                <w:b/>
              </w:rPr>
            </w:pPr>
            <w:r>
              <w:rPr>
                <w:b/>
              </w:rPr>
              <w:t>0</w:t>
            </w:r>
          </w:p>
        </w:tc>
      </w:tr>
    </w:tbl>
    <w:p w14:paraId="2D837C91" w14:textId="77777777" w:rsidR="00D61D97" w:rsidRDefault="00D61D97" w:rsidP="00D61D97">
      <w:pPr>
        <w:pStyle w:val="Nadpis3"/>
        <w:spacing w:before="0" w:beforeAutospacing="0" w:after="0" w:afterAutospacing="0"/>
        <w:ind w:firstLine="708"/>
        <w:jc w:val="both"/>
        <w:rPr>
          <w:rFonts w:eastAsia="Times New Roman"/>
          <w:b w:val="0"/>
          <w:sz w:val="24"/>
          <w:szCs w:val="24"/>
        </w:rPr>
      </w:pPr>
    </w:p>
    <w:p w14:paraId="284E8C70" w14:textId="77777777" w:rsidR="006A3E81" w:rsidRPr="006E1EA0" w:rsidRDefault="006A3E81" w:rsidP="006A3E81">
      <w:pPr>
        <w:pStyle w:val="Nadpis3"/>
        <w:spacing w:before="0" w:beforeAutospacing="0" w:after="0" w:afterAutospacing="0"/>
        <w:ind w:firstLine="708"/>
        <w:jc w:val="both"/>
        <w:rPr>
          <w:rFonts w:eastAsia="Times New Roman"/>
          <w:b w:val="0"/>
          <w:sz w:val="24"/>
          <w:szCs w:val="24"/>
        </w:rPr>
      </w:pPr>
      <w:r>
        <w:rPr>
          <w:rFonts w:eastAsia="Times New Roman"/>
          <w:b w:val="0"/>
          <w:sz w:val="24"/>
          <w:szCs w:val="24"/>
        </w:rPr>
        <w:t xml:space="preserve">Zameškané hodiny na žiaka vychádzajú len z priemeru žiakov prezenčného vzdelávania. </w:t>
      </w:r>
    </w:p>
    <w:p w14:paraId="686E5C48" w14:textId="77777777" w:rsidR="00D61D97" w:rsidRDefault="00D61D97" w:rsidP="00D61D97">
      <w:pPr>
        <w:pStyle w:val="Nadpis3"/>
        <w:spacing w:before="0" w:beforeAutospacing="0" w:after="0" w:afterAutospacing="0"/>
        <w:rPr>
          <w:rFonts w:eastAsia="Times New Roman"/>
        </w:rPr>
      </w:pPr>
    </w:p>
    <w:p w14:paraId="6CD72DD0" w14:textId="77777777" w:rsidR="00D7430F" w:rsidRDefault="00D7430F" w:rsidP="00D61D97">
      <w:pPr>
        <w:pStyle w:val="Nadpis3"/>
        <w:spacing w:before="0" w:beforeAutospacing="0" w:after="0" w:afterAutospacing="0"/>
        <w:rPr>
          <w:rFonts w:eastAsia="Times New Roman"/>
          <w:sz w:val="24"/>
          <w:szCs w:val="24"/>
        </w:rPr>
      </w:pPr>
    </w:p>
    <w:p w14:paraId="160587D7" w14:textId="77777777" w:rsidR="00D7430F" w:rsidRDefault="00D7430F" w:rsidP="00D61D97">
      <w:pPr>
        <w:pStyle w:val="Nadpis3"/>
        <w:spacing w:before="0" w:beforeAutospacing="0" w:after="0" w:afterAutospacing="0"/>
        <w:rPr>
          <w:rFonts w:eastAsia="Times New Roman"/>
          <w:sz w:val="24"/>
          <w:szCs w:val="24"/>
        </w:rPr>
      </w:pPr>
    </w:p>
    <w:p w14:paraId="6D38FF92" w14:textId="77777777" w:rsidR="00D7430F" w:rsidRDefault="00D7430F" w:rsidP="00D61D97">
      <w:pPr>
        <w:pStyle w:val="Nadpis3"/>
        <w:spacing w:before="0" w:beforeAutospacing="0" w:after="0" w:afterAutospacing="0"/>
        <w:rPr>
          <w:rFonts w:eastAsia="Times New Roman"/>
          <w:sz w:val="24"/>
          <w:szCs w:val="24"/>
        </w:rPr>
      </w:pPr>
    </w:p>
    <w:p w14:paraId="3EB17448" w14:textId="77777777" w:rsidR="00D7430F" w:rsidRDefault="00D7430F" w:rsidP="00D61D97">
      <w:pPr>
        <w:pStyle w:val="Nadpis3"/>
        <w:spacing w:before="0" w:beforeAutospacing="0" w:after="0" w:afterAutospacing="0"/>
        <w:rPr>
          <w:rFonts w:eastAsia="Times New Roman"/>
          <w:sz w:val="24"/>
          <w:szCs w:val="24"/>
        </w:rPr>
      </w:pPr>
    </w:p>
    <w:p w14:paraId="38C6CBE4" w14:textId="77777777" w:rsidR="00191839" w:rsidRDefault="00191839" w:rsidP="00D61D97">
      <w:pPr>
        <w:pStyle w:val="Nadpis3"/>
        <w:spacing w:before="0" w:beforeAutospacing="0" w:after="0" w:afterAutospacing="0"/>
        <w:rPr>
          <w:rFonts w:eastAsia="Times New Roman"/>
          <w:sz w:val="24"/>
          <w:szCs w:val="24"/>
        </w:rPr>
      </w:pPr>
    </w:p>
    <w:p w14:paraId="3D88CC96" w14:textId="77777777" w:rsidR="00191839" w:rsidRDefault="00191839" w:rsidP="00D61D97">
      <w:pPr>
        <w:pStyle w:val="Nadpis3"/>
        <w:spacing w:before="0" w:beforeAutospacing="0" w:after="0" w:afterAutospacing="0"/>
        <w:rPr>
          <w:rFonts w:eastAsia="Times New Roman"/>
          <w:sz w:val="24"/>
          <w:szCs w:val="24"/>
        </w:rPr>
      </w:pPr>
    </w:p>
    <w:p w14:paraId="441D5967" w14:textId="77777777" w:rsidR="00191839" w:rsidRDefault="00191839" w:rsidP="00D61D97">
      <w:pPr>
        <w:pStyle w:val="Nadpis3"/>
        <w:spacing w:before="0" w:beforeAutospacing="0" w:after="0" w:afterAutospacing="0"/>
        <w:rPr>
          <w:rFonts w:eastAsia="Times New Roman"/>
          <w:sz w:val="24"/>
          <w:szCs w:val="24"/>
        </w:rPr>
      </w:pPr>
    </w:p>
    <w:p w14:paraId="34FBA620" w14:textId="77777777" w:rsidR="00191839" w:rsidRDefault="00191839" w:rsidP="00D61D97">
      <w:pPr>
        <w:pStyle w:val="Nadpis3"/>
        <w:spacing w:before="0" w:beforeAutospacing="0" w:after="0" w:afterAutospacing="0"/>
        <w:rPr>
          <w:rFonts w:eastAsia="Times New Roman"/>
          <w:sz w:val="24"/>
          <w:szCs w:val="24"/>
        </w:rPr>
      </w:pPr>
    </w:p>
    <w:p w14:paraId="3520EE12" w14:textId="77777777" w:rsidR="00191839" w:rsidRDefault="00191839" w:rsidP="00D61D97">
      <w:pPr>
        <w:pStyle w:val="Nadpis3"/>
        <w:spacing w:before="0" w:beforeAutospacing="0" w:after="0" w:afterAutospacing="0"/>
        <w:rPr>
          <w:rFonts w:eastAsia="Times New Roman"/>
          <w:sz w:val="24"/>
          <w:szCs w:val="24"/>
        </w:rPr>
      </w:pPr>
    </w:p>
    <w:p w14:paraId="4B59F737" w14:textId="77777777" w:rsidR="00191839" w:rsidRDefault="00191839" w:rsidP="00D61D97">
      <w:pPr>
        <w:pStyle w:val="Nadpis3"/>
        <w:spacing w:before="0" w:beforeAutospacing="0" w:after="0" w:afterAutospacing="0"/>
        <w:rPr>
          <w:rFonts w:eastAsia="Times New Roman"/>
          <w:sz w:val="24"/>
          <w:szCs w:val="24"/>
        </w:rPr>
      </w:pPr>
    </w:p>
    <w:p w14:paraId="556DC82E" w14:textId="77777777" w:rsidR="00D7430F" w:rsidRDefault="00D7430F" w:rsidP="00D61D97">
      <w:pPr>
        <w:pStyle w:val="Nadpis3"/>
        <w:spacing w:before="0" w:beforeAutospacing="0" w:after="0" w:afterAutospacing="0"/>
        <w:rPr>
          <w:rFonts w:eastAsia="Times New Roman"/>
          <w:sz w:val="24"/>
          <w:szCs w:val="24"/>
        </w:rPr>
      </w:pPr>
    </w:p>
    <w:p w14:paraId="6FA56653" w14:textId="77777777" w:rsidR="00D7430F" w:rsidRDefault="00D7430F" w:rsidP="00D61D97">
      <w:pPr>
        <w:pStyle w:val="Nadpis3"/>
        <w:spacing w:before="0" w:beforeAutospacing="0" w:after="0" w:afterAutospacing="0"/>
        <w:rPr>
          <w:rFonts w:eastAsia="Times New Roman"/>
          <w:sz w:val="24"/>
          <w:szCs w:val="24"/>
        </w:rPr>
      </w:pPr>
    </w:p>
    <w:p w14:paraId="37536149" w14:textId="77777777" w:rsidR="0098340E" w:rsidRPr="00245E38" w:rsidRDefault="0098340E" w:rsidP="00D61D97">
      <w:pPr>
        <w:pStyle w:val="Nadpis3"/>
        <w:spacing w:before="0" w:beforeAutospacing="0" w:after="0" w:afterAutospacing="0"/>
        <w:rPr>
          <w:rFonts w:eastAsia="Times New Roman"/>
          <w:sz w:val="24"/>
          <w:szCs w:val="24"/>
        </w:rPr>
      </w:pPr>
      <w:r w:rsidRPr="00245E38">
        <w:rPr>
          <w:rFonts w:eastAsia="Times New Roman"/>
          <w:sz w:val="24"/>
          <w:szCs w:val="24"/>
        </w:rPr>
        <w:lastRenderedPageBreak/>
        <w:t>Výsledky externých meraní</w:t>
      </w:r>
    </w:p>
    <w:p w14:paraId="14C7ECFD" w14:textId="77777777" w:rsidR="00D61D97" w:rsidRPr="0098340E" w:rsidRDefault="00D61D97" w:rsidP="00D61D97">
      <w:pPr>
        <w:pStyle w:val="Nadpis3"/>
        <w:spacing w:before="0" w:beforeAutospacing="0" w:after="0" w:afterAutospacing="0"/>
        <w:rPr>
          <w:rFonts w:eastAsia="Times New Roman"/>
        </w:rPr>
      </w:pPr>
    </w:p>
    <w:tbl>
      <w:tblPr>
        <w:tblStyle w:val="Mriekatabuky"/>
        <w:tblW w:w="0" w:type="auto"/>
        <w:tblLook w:val="04A0" w:firstRow="1" w:lastRow="0" w:firstColumn="1" w:lastColumn="0" w:noHBand="0" w:noVBand="1"/>
      </w:tblPr>
      <w:tblGrid>
        <w:gridCol w:w="1719"/>
        <w:gridCol w:w="1042"/>
        <w:gridCol w:w="1863"/>
        <w:gridCol w:w="1289"/>
        <w:gridCol w:w="1345"/>
        <w:gridCol w:w="1947"/>
      </w:tblGrid>
      <w:tr w:rsidR="00245E38" w:rsidRPr="0098340E" w14:paraId="7D106704" w14:textId="77777777" w:rsidTr="00137A79">
        <w:tc>
          <w:tcPr>
            <w:tcW w:w="1937" w:type="dxa"/>
            <w:hideMark/>
          </w:tcPr>
          <w:p w14:paraId="54DB539E" w14:textId="77777777" w:rsidR="00245E38" w:rsidRPr="0098340E" w:rsidRDefault="00245E38">
            <w:pPr>
              <w:jc w:val="center"/>
              <w:rPr>
                <w:rFonts w:eastAsia="Times New Roman"/>
                <w:b/>
                <w:bCs/>
              </w:rPr>
            </w:pPr>
            <w:r w:rsidRPr="0098340E">
              <w:rPr>
                <w:rFonts w:eastAsia="Times New Roman"/>
                <w:b/>
                <w:bCs/>
              </w:rPr>
              <w:t>Názov</w:t>
            </w:r>
          </w:p>
        </w:tc>
        <w:tc>
          <w:tcPr>
            <w:tcW w:w="1129" w:type="dxa"/>
            <w:hideMark/>
          </w:tcPr>
          <w:p w14:paraId="7D23A697" w14:textId="77777777" w:rsidR="00245E38" w:rsidRPr="0098340E" w:rsidRDefault="00245E38">
            <w:pPr>
              <w:jc w:val="center"/>
              <w:rPr>
                <w:rFonts w:eastAsia="Times New Roman"/>
                <w:b/>
                <w:bCs/>
              </w:rPr>
            </w:pPr>
            <w:r w:rsidRPr="0098340E">
              <w:rPr>
                <w:rFonts w:eastAsia="Times New Roman"/>
                <w:b/>
                <w:bCs/>
              </w:rPr>
              <w:t>Počet žiakov</w:t>
            </w:r>
          </w:p>
        </w:tc>
        <w:tc>
          <w:tcPr>
            <w:tcW w:w="2174" w:type="dxa"/>
            <w:hideMark/>
          </w:tcPr>
          <w:p w14:paraId="5BBAF906" w14:textId="77777777" w:rsidR="00245E38" w:rsidRPr="0098340E" w:rsidRDefault="00245E38">
            <w:pPr>
              <w:jc w:val="center"/>
              <w:rPr>
                <w:rFonts w:eastAsia="Times New Roman"/>
                <w:b/>
                <w:bCs/>
              </w:rPr>
            </w:pPr>
            <w:r w:rsidRPr="0098340E">
              <w:rPr>
                <w:rFonts w:eastAsia="Times New Roman"/>
                <w:b/>
                <w:bCs/>
              </w:rPr>
              <w:t xml:space="preserve">Úspešnosť </w:t>
            </w:r>
            <w:r w:rsidR="00137A79">
              <w:rPr>
                <w:rFonts w:eastAsia="Times New Roman"/>
                <w:b/>
                <w:bCs/>
              </w:rPr>
              <w:t xml:space="preserve">školy priemerná </w:t>
            </w:r>
            <w:r w:rsidRPr="0098340E">
              <w:rPr>
                <w:rFonts w:eastAsia="Times New Roman"/>
                <w:b/>
                <w:bCs/>
              </w:rPr>
              <w:t xml:space="preserve"> %</w:t>
            </w:r>
          </w:p>
        </w:tc>
        <w:tc>
          <w:tcPr>
            <w:tcW w:w="411" w:type="dxa"/>
            <w:hideMark/>
          </w:tcPr>
          <w:p w14:paraId="2EF032EC" w14:textId="77777777" w:rsidR="00245E38" w:rsidRPr="0098340E" w:rsidRDefault="00245E38">
            <w:pPr>
              <w:jc w:val="center"/>
              <w:rPr>
                <w:rFonts w:eastAsia="Times New Roman"/>
                <w:b/>
                <w:bCs/>
              </w:rPr>
            </w:pPr>
            <w:r w:rsidRPr="0098340E">
              <w:rPr>
                <w:rFonts w:eastAsia="Times New Roman"/>
                <w:b/>
                <w:bCs/>
              </w:rPr>
              <w:t>Úspešnosť SR %</w:t>
            </w:r>
          </w:p>
        </w:tc>
        <w:tc>
          <w:tcPr>
            <w:tcW w:w="1364" w:type="dxa"/>
          </w:tcPr>
          <w:p w14:paraId="4FDE561C" w14:textId="77777777" w:rsidR="00245E38" w:rsidRPr="002071DB" w:rsidRDefault="00245E38">
            <w:pPr>
              <w:jc w:val="center"/>
              <w:rPr>
                <w:rFonts w:eastAsia="Times New Roman"/>
                <w:b/>
                <w:bCs/>
              </w:rPr>
            </w:pPr>
            <w:r w:rsidRPr="002071DB">
              <w:rPr>
                <w:rFonts w:eastAsia="Times New Roman"/>
                <w:b/>
                <w:bCs/>
              </w:rPr>
              <w:t>Úspešnosť Nitriansky kraj</w:t>
            </w:r>
          </w:p>
        </w:tc>
        <w:tc>
          <w:tcPr>
            <w:tcW w:w="1975" w:type="dxa"/>
          </w:tcPr>
          <w:p w14:paraId="1F9A49DD" w14:textId="77777777" w:rsidR="00245E38" w:rsidRPr="002071DB" w:rsidRDefault="00245E38">
            <w:pPr>
              <w:jc w:val="center"/>
              <w:rPr>
                <w:rFonts w:eastAsia="Times New Roman"/>
                <w:b/>
                <w:bCs/>
              </w:rPr>
            </w:pPr>
            <w:r w:rsidRPr="002071DB">
              <w:rPr>
                <w:rFonts w:eastAsia="Times New Roman"/>
                <w:b/>
                <w:bCs/>
              </w:rPr>
              <w:t>Úspešnosť Zlatomoravecký okres</w:t>
            </w:r>
          </w:p>
        </w:tc>
      </w:tr>
      <w:tr w:rsidR="00245E38" w:rsidRPr="0098340E" w14:paraId="0F6AFAED" w14:textId="77777777" w:rsidTr="00137A79">
        <w:tc>
          <w:tcPr>
            <w:tcW w:w="1937" w:type="dxa"/>
            <w:hideMark/>
          </w:tcPr>
          <w:p w14:paraId="794D0C72" w14:textId="77777777" w:rsidR="00245E38" w:rsidRPr="0098340E" w:rsidRDefault="00245E38">
            <w:pPr>
              <w:rPr>
                <w:rFonts w:eastAsia="Times New Roman"/>
              </w:rPr>
            </w:pPr>
            <w:r w:rsidRPr="0098340E">
              <w:rPr>
                <w:rFonts w:eastAsia="Times New Roman"/>
                <w:b/>
                <w:bCs/>
              </w:rPr>
              <w:t>Testovanie 9 SJL</w:t>
            </w:r>
          </w:p>
        </w:tc>
        <w:tc>
          <w:tcPr>
            <w:tcW w:w="1129" w:type="dxa"/>
          </w:tcPr>
          <w:p w14:paraId="1BE36555" w14:textId="77777777" w:rsidR="00245E38" w:rsidRPr="0098340E" w:rsidRDefault="00137A79" w:rsidP="00A036BF">
            <w:pPr>
              <w:jc w:val="center"/>
              <w:rPr>
                <w:rFonts w:eastAsia="Times New Roman"/>
              </w:rPr>
            </w:pPr>
            <w:r>
              <w:rPr>
                <w:rFonts w:eastAsia="Times New Roman"/>
              </w:rPr>
              <w:t>6</w:t>
            </w:r>
          </w:p>
        </w:tc>
        <w:tc>
          <w:tcPr>
            <w:tcW w:w="2174" w:type="dxa"/>
          </w:tcPr>
          <w:p w14:paraId="7DB3215A" w14:textId="77777777" w:rsidR="00245E38" w:rsidRPr="0098340E" w:rsidRDefault="00137A79" w:rsidP="00A036BF">
            <w:pPr>
              <w:jc w:val="center"/>
              <w:rPr>
                <w:rFonts w:eastAsia="Times New Roman"/>
              </w:rPr>
            </w:pPr>
            <w:r>
              <w:rPr>
                <w:rFonts w:eastAsia="Times New Roman"/>
              </w:rPr>
              <w:t>61,70%</w:t>
            </w:r>
          </w:p>
        </w:tc>
        <w:tc>
          <w:tcPr>
            <w:tcW w:w="411" w:type="dxa"/>
          </w:tcPr>
          <w:p w14:paraId="5C1371BB" w14:textId="77777777" w:rsidR="00245E38" w:rsidRPr="0098340E" w:rsidRDefault="00137A79" w:rsidP="00A036BF">
            <w:pPr>
              <w:jc w:val="center"/>
              <w:rPr>
                <w:rFonts w:eastAsia="Times New Roman"/>
              </w:rPr>
            </w:pPr>
            <w:r>
              <w:rPr>
                <w:rFonts w:eastAsia="Times New Roman"/>
              </w:rPr>
              <w:t>58,70%</w:t>
            </w:r>
          </w:p>
        </w:tc>
        <w:tc>
          <w:tcPr>
            <w:tcW w:w="1364" w:type="dxa"/>
          </w:tcPr>
          <w:p w14:paraId="70FEEC78" w14:textId="77777777" w:rsidR="00245E38" w:rsidRDefault="00137A79" w:rsidP="005E20D4">
            <w:pPr>
              <w:jc w:val="center"/>
              <w:rPr>
                <w:rFonts w:eastAsia="Times New Roman"/>
              </w:rPr>
            </w:pPr>
            <w:r>
              <w:rPr>
                <w:rFonts w:eastAsia="Times New Roman"/>
              </w:rPr>
              <w:t>57,70%</w:t>
            </w:r>
          </w:p>
        </w:tc>
        <w:tc>
          <w:tcPr>
            <w:tcW w:w="1975" w:type="dxa"/>
          </w:tcPr>
          <w:p w14:paraId="7EC2BA1E" w14:textId="77777777" w:rsidR="00245E38" w:rsidRDefault="00137A79" w:rsidP="005E20D4">
            <w:pPr>
              <w:jc w:val="center"/>
              <w:rPr>
                <w:rFonts w:eastAsia="Times New Roman"/>
              </w:rPr>
            </w:pPr>
            <w:r>
              <w:rPr>
                <w:rFonts w:eastAsia="Times New Roman"/>
              </w:rPr>
              <w:t>56,70%</w:t>
            </w:r>
          </w:p>
        </w:tc>
      </w:tr>
      <w:tr w:rsidR="00245E38" w:rsidRPr="0098340E" w14:paraId="0FF46975" w14:textId="77777777" w:rsidTr="00137A79">
        <w:tc>
          <w:tcPr>
            <w:tcW w:w="1937" w:type="dxa"/>
            <w:hideMark/>
          </w:tcPr>
          <w:p w14:paraId="16290A7A" w14:textId="77777777" w:rsidR="00245E38" w:rsidRPr="0098340E" w:rsidRDefault="00245E38" w:rsidP="0033097F">
            <w:pPr>
              <w:rPr>
                <w:rFonts w:eastAsia="Times New Roman"/>
              </w:rPr>
            </w:pPr>
            <w:r w:rsidRPr="0098340E">
              <w:rPr>
                <w:rFonts w:eastAsia="Times New Roman"/>
                <w:b/>
                <w:bCs/>
              </w:rPr>
              <w:t>Testova</w:t>
            </w:r>
            <w:r>
              <w:rPr>
                <w:rFonts w:eastAsia="Times New Roman"/>
                <w:b/>
                <w:bCs/>
              </w:rPr>
              <w:t>n</w:t>
            </w:r>
            <w:r w:rsidRPr="0098340E">
              <w:rPr>
                <w:rFonts w:eastAsia="Times New Roman"/>
                <w:b/>
                <w:bCs/>
              </w:rPr>
              <w:t>ie 9 MAT</w:t>
            </w:r>
          </w:p>
        </w:tc>
        <w:tc>
          <w:tcPr>
            <w:tcW w:w="1129" w:type="dxa"/>
          </w:tcPr>
          <w:p w14:paraId="3F839C86" w14:textId="77777777" w:rsidR="00245E38" w:rsidRPr="0098340E" w:rsidRDefault="00137A79" w:rsidP="0033097F">
            <w:pPr>
              <w:jc w:val="center"/>
              <w:rPr>
                <w:rFonts w:eastAsia="Times New Roman"/>
              </w:rPr>
            </w:pPr>
            <w:r>
              <w:rPr>
                <w:rFonts w:eastAsia="Times New Roman"/>
              </w:rPr>
              <w:t>6</w:t>
            </w:r>
          </w:p>
        </w:tc>
        <w:tc>
          <w:tcPr>
            <w:tcW w:w="2174" w:type="dxa"/>
          </w:tcPr>
          <w:p w14:paraId="37188EFB" w14:textId="77777777" w:rsidR="00245E38" w:rsidRPr="0098340E" w:rsidRDefault="00137A79" w:rsidP="0033097F">
            <w:pPr>
              <w:jc w:val="center"/>
              <w:rPr>
                <w:rFonts w:eastAsia="Times New Roman"/>
              </w:rPr>
            </w:pPr>
            <w:r>
              <w:rPr>
                <w:rFonts w:eastAsia="Times New Roman"/>
              </w:rPr>
              <w:t>56,10%</w:t>
            </w:r>
          </w:p>
        </w:tc>
        <w:tc>
          <w:tcPr>
            <w:tcW w:w="411" w:type="dxa"/>
          </w:tcPr>
          <w:p w14:paraId="443205E8" w14:textId="77777777" w:rsidR="00245E38" w:rsidRPr="0098340E" w:rsidRDefault="00137A79" w:rsidP="0033097F">
            <w:pPr>
              <w:jc w:val="center"/>
              <w:rPr>
                <w:rFonts w:eastAsia="Times New Roman"/>
              </w:rPr>
            </w:pPr>
            <w:r>
              <w:rPr>
                <w:rFonts w:eastAsia="Times New Roman"/>
              </w:rPr>
              <w:t>55,10%</w:t>
            </w:r>
          </w:p>
        </w:tc>
        <w:tc>
          <w:tcPr>
            <w:tcW w:w="1364" w:type="dxa"/>
          </w:tcPr>
          <w:p w14:paraId="4E195D23" w14:textId="77777777" w:rsidR="00245E38" w:rsidRDefault="00137A79" w:rsidP="0033097F">
            <w:pPr>
              <w:jc w:val="center"/>
              <w:rPr>
                <w:rFonts w:eastAsia="Times New Roman"/>
              </w:rPr>
            </w:pPr>
            <w:r>
              <w:rPr>
                <w:rFonts w:eastAsia="Times New Roman"/>
              </w:rPr>
              <w:t>51,90%</w:t>
            </w:r>
          </w:p>
        </w:tc>
        <w:tc>
          <w:tcPr>
            <w:tcW w:w="1975" w:type="dxa"/>
          </w:tcPr>
          <w:p w14:paraId="3E16E8F9" w14:textId="77777777" w:rsidR="00245E38" w:rsidRDefault="00137A79" w:rsidP="0033097F">
            <w:pPr>
              <w:jc w:val="center"/>
              <w:rPr>
                <w:rFonts w:eastAsia="Times New Roman"/>
              </w:rPr>
            </w:pPr>
            <w:r>
              <w:rPr>
                <w:rFonts w:eastAsia="Times New Roman"/>
              </w:rPr>
              <w:t>50,00%</w:t>
            </w:r>
          </w:p>
        </w:tc>
      </w:tr>
      <w:tr w:rsidR="00245E38" w:rsidRPr="0098340E" w14:paraId="43639773" w14:textId="77777777" w:rsidTr="00137A79">
        <w:tc>
          <w:tcPr>
            <w:tcW w:w="8990" w:type="dxa"/>
            <w:gridSpan w:val="6"/>
          </w:tcPr>
          <w:p w14:paraId="2E7E6E8B" w14:textId="77777777" w:rsidR="00245E38" w:rsidRPr="0098340E" w:rsidRDefault="00245E38" w:rsidP="0033097F">
            <w:pPr>
              <w:jc w:val="center"/>
              <w:rPr>
                <w:rFonts w:eastAsia="Times New Roman"/>
              </w:rPr>
            </w:pPr>
          </w:p>
        </w:tc>
      </w:tr>
      <w:tr w:rsidR="00245E38" w:rsidRPr="0098340E" w14:paraId="61BC001E" w14:textId="77777777" w:rsidTr="00137A79">
        <w:tc>
          <w:tcPr>
            <w:tcW w:w="1937" w:type="dxa"/>
            <w:hideMark/>
          </w:tcPr>
          <w:p w14:paraId="5EB5DF28" w14:textId="77777777" w:rsidR="00245E38" w:rsidRPr="0098340E" w:rsidRDefault="00245E38" w:rsidP="007E0CFE">
            <w:pPr>
              <w:rPr>
                <w:rFonts w:eastAsia="Times New Roman"/>
              </w:rPr>
            </w:pPr>
            <w:r w:rsidRPr="0098340E">
              <w:rPr>
                <w:rFonts w:eastAsia="Times New Roman"/>
                <w:b/>
                <w:bCs/>
              </w:rPr>
              <w:t>Testovanie 5 SJL</w:t>
            </w:r>
          </w:p>
        </w:tc>
        <w:tc>
          <w:tcPr>
            <w:tcW w:w="1129" w:type="dxa"/>
          </w:tcPr>
          <w:p w14:paraId="023EED35" w14:textId="77777777" w:rsidR="00245E38" w:rsidRPr="0098340E" w:rsidRDefault="00E75827" w:rsidP="007E0CFE">
            <w:pPr>
              <w:jc w:val="center"/>
              <w:rPr>
                <w:rFonts w:eastAsia="Times New Roman"/>
              </w:rPr>
            </w:pPr>
            <w:r>
              <w:rPr>
                <w:rFonts w:eastAsia="Times New Roman"/>
              </w:rPr>
              <w:t>-</w:t>
            </w:r>
          </w:p>
        </w:tc>
        <w:tc>
          <w:tcPr>
            <w:tcW w:w="2174" w:type="dxa"/>
          </w:tcPr>
          <w:p w14:paraId="431EBE67" w14:textId="77777777" w:rsidR="00245E38" w:rsidRPr="0098340E" w:rsidRDefault="00E75827" w:rsidP="007E0CFE">
            <w:pPr>
              <w:jc w:val="center"/>
              <w:rPr>
                <w:rFonts w:eastAsia="Times New Roman"/>
              </w:rPr>
            </w:pPr>
            <w:r>
              <w:rPr>
                <w:rFonts w:eastAsia="Times New Roman"/>
              </w:rPr>
              <w:t>-</w:t>
            </w:r>
          </w:p>
        </w:tc>
        <w:tc>
          <w:tcPr>
            <w:tcW w:w="411" w:type="dxa"/>
          </w:tcPr>
          <w:p w14:paraId="0D7B5F72" w14:textId="77777777" w:rsidR="00245E38" w:rsidRPr="0098340E" w:rsidRDefault="00E75827" w:rsidP="007E0CFE">
            <w:pPr>
              <w:jc w:val="center"/>
              <w:rPr>
                <w:rFonts w:eastAsia="Times New Roman"/>
              </w:rPr>
            </w:pPr>
            <w:r>
              <w:rPr>
                <w:rFonts w:eastAsia="Times New Roman"/>
              </w:rPr>
              <w:t>-</w:t>
            </w:r>
          </w:p>
        </w:tc>
        <w:tc>
          <w:tcPr>
            <w:tcW w:w="1364" w:type="dxa"/>
          </w:tcPr>
          <w:p w14:paraId="510963B7" w14:textId="77777777" w:rsidR="00245E38" w:rsidRDefault="00E75827" w:rsidP="007E0CFE">
            <w:pPr>
              <w:jc w:val="center"/>
              <w:rPr>
                <w:rFonts w:eastAsia="Times New Roman"/>
              </w:rPr>
            </w:pPr>
            <w:r>
              <w:rPr>
                <w:rFonts w:eastAsia="Times New Roman"/>
              </w:rPr>
              <w:t>-</w:t>
            </w:r>
          </w:p>
        </w:tc>
        <w:tc>
          <w:tcPr>
            <w:tcW w:w="1975" w:type="dxa"/>
          </w:tcPr>
          <w:p w14:paraId="7043525F" w14:textId="77777777" w:rsidR="00245E38" w:rsidRDefault="00E75827" w:rsidP="007E0CFE">
            <w:pPr>
              <w:jc w:val="center"/>
              <w:rPr>
                <w:rFonts w:eastAsia="Times New Roman"/>
              </w:rPr>
            </w:pPr>
            <w:r>
              <w:rPr>
                <w:rFonts w:eastAsia="Times New Roman"/>
              </w:rPr>
              <w:t>-</w:t>
            </w:r>
          </w:p>
        </w:tc>
      </w:tr>
      <w:tr w:rsidR="00245E38" w:rsidRPr="0098340E" w14:paraId="3CA08257" w14:textId="77777777" w:rsidTr="00137A79">
        <w:tc>
          <w:tcPr>
            <w:tcW w:w="1937" w:type="dxa"/>
            <w:hideMark/>
          </w:tcPr>
          <w:p w14:paraId="045D779D" w14:textId="77777777" w:rsidR="00245E38" w:rsidRPr="0098340E" w:rsidRDefault="00245E38" w:rsidP="007E0CFE">
            <w:pPr>
              <w:rPr>
                <w:rFonts w:eastAsia="Times New Roman"/>
              </w:rPr>
            </w:pPr>
            <w:r w:rsidRPr="0098340E">
              <w:rPr>
                <w:rFonts w:eastAsia="Times New Roman"/>
                <w:b/>
                <w:bCs/>
              </w:rPr>
              <w:t>Testovanie 5 MAT</w:t>
            </w:r>
          </w:p>
        </w:tc>
        <w:tc>
          <w:tcPr>
            <w:tcW w:w="1129" w:type="dxa"/>
          </w:tcPr>
          <w:p w14:paraId="10C2670E" w14:textId="77777777" w:rsidR="00245E38" w:rsidRPr="0098340E" w:rsidRDefault="00E75827" w:rsidP="007E0CFE">
            <w:pPr>
              <w:jc w:val="center"/>
              <w:rPr>
                <w:rFonts w:eastAsia="Times New Roman"/>
              </w:rPr>
            </w:pPr>
            <w:r>
              <w:rPr>
                <w:rFonts w:eastAsia="Times New Roman"/>
              </w:rPr>
              <w:t>-</w:t>
            </w:r>
          </w:p>
        </w:tc>
        <w:tc>
          <w:tcPr>
            <w:tcW w:w="2174" w:type="dxa"/>
          </w:tcPr>
          <w:p w14:paraId="0CF82D3A" w14:textId="77777777" w:rsidR="00245E38" w:rsidRPr="0098340E" w:rsidRDefault="00E75827" w:rsidP="007E0CFE">
            <w:pPr>
              <w:jc w:val="center"/>
              <w:rPr>
                <w:rFonts w:eastAsia="Times New Roman"/>
              </w:rPr>
            </w:pPr>
            <w:r>
              <w:rPr>
                <w:rFonts w:eastAsia="Times New Roman"/>
              </w:rPr>
              <w:t>-</w:t>
            </w:r>
          </w:p>
        </w:tc>
        <w:tc>
          <w:tcPr>
            <w:tcW w:w="411" w:type="dxa"/>
          </w:tcPr>
          <w:p w14:paraId="27EBB2D5" w14:textId="77777777" w:rsidR="00245E38" w:rsidRPr="0098340E" w:rsidRDefault="00E75827" w:rsidP="007E0CFE">
            <w:pPr>
              <w:jc w:val="center"/>
              <w:rPr>
                <w:rFonts w:eastAsia="Times New Roman"/>
              </w:rPr>
            </w:pPr>
            <w:r>
              <w:rPr>
                <w:rFonts w:eastAsia="Times New Roman"/>
              </w:rPr>
              <w:t>-</w:t>
            </w:r>
          </w:p>
        </w:tc>
        <w:tc>
          <w:tcPr>
            <w:tcW w:w="1364" w:type="dxa"/>
          </w:tcPr>
          <w:p w14:paraId="18386807" w14:textId="77777777" w:rsidR="00245E38" w:rsidRDefault="00E75827" w:rsidP="007E0CFE">
            <w:pPr>
              <w:jc w:val="center"/>
              <w:rPr>
                <w:rFonts w:eastAsia="Times New Roman"/>
              </w:rPr>
            </w:pPr>
            <w:r>
              <w:rPr>
                <w:rFonts w:eastAsia="Times New Roman"/>
              </w:rPr>
              <w:t>-</w:t>
            </w:r>
          </w:p>
        </w:tc>
        <w:tc>
          <w:tcPr>
            <w:tcW w:w="1975" w:type="dxa"/>
          </w:tcPr>
          <w:p w14:paraId="46FB956E" w14:textId="77777777" w:rsidR="00245E38" w:rsidRDefault="00E75827" w:rsidP="007E0CFE">
            <w:pPr>
              <w:jc w:val="center"/>
              <w:rPr>
                <w:rFonts w:eastAsia="Times New Roman"/>
              </w:rPr>
            </w:pPr>
            <w:r>
              <w:rPr>
                <w:rFonts w:eastAsia="Times New Roman"/>
              </w:rPr>
              <w:t>-</w:t>
            </w:r>
          </w:p>
        </w:tc>
      </w:tr>
    </w:tbl>
    <w:p w14:paraId="74B5143A" w14:textId="77777777" w:rsidR="00D61D97" w:rsidRDefault="00D61D97" w:rsidP="00D02B0A">
      <w:pPr>
        <w:pStyle w:val="Nadpis3"/>
        <w:spacing w:before="0" w:beforeAutospacing="0" w:after="0" w:afterAutospacing="0"/>
        <w:ind w:firstLine="708"/>
        <w:jc w:val="both"/>
        <w:rPr>
          <w:rFonts w:eastAsia="Times New Roman"/>
          <w:b w:val="0"/>
          <w:iCs/>
          <w:sz w:val="24"/>
          <w:szCs w:val="24"/>
        </w:rPr>
      </w:pPr>
      <w:bookmarkStart w:id="8" w:name="1f"/>
      <w:bookmarkEnd w:id="8"/>
    </w:p>
    <w:p w14:paraId="61D5DFFE" w14:textId="77777777" w:rsidR="00C05084" w:rsidRDefault="00F6291A" w:rsidP="00C05084">
      <w:pPr>
        <w:pStyle w:val="Nadpis3"/>
        <w:spacing w:before="0" w:beforeAutospacing="0" w:after="0" w:afterAutospacing="0"/>
        <w:ind w:firstLine="708"/>
        <w:jc w:val="both"/>
        <w:rPr>
          <w:rFonts w:eastAsia="Times New Roman"/>
          <w:b w:val="0"/>
          <w:iCs/>
          <w:sz w:val="24"/>
          <w:szCs w:val="24"/>
        </w:rPr>
      </w:pPr>
      <w:r>
        <w:rPr>
          <w:rFonts w:eastAsia="Times New Roman"/>
          <w:b w:val="0"/>
          <w:iCs/>
          <w:sz w:val="24"/>
          <w:szCs w:val="24"/>
        </w:rPr>
        <w:t xml:space="preserve">V  školskom roku </w:t>
      </w:r>
      <w:r w:rsidR="00191839">
        <w:rPr>
          <w:rFonts w:eastAsia="Times New Roman"/>
          <w:b w:val="0"/>
          <w:iCs/>
          <w:sz w:val="24"/>
          <w:szCs w:val="24"/>
        </w:rPr>
        <w:t>2022/2023</w:t>
      </w:r>
      <w:r w:rsidR="0033097F">
        <w:rPr>
          <w:rFonts w:eastAsia="Times New Roman"/>
          <w:b w:val="0"/>
          <w:iCs/>
          <w:sz w:val="24"/>
          <w:szCs w:val="24"/>
        </w:rPr>
        <w:t xml:space="preserve"> sa uskutočnilo</w:t>
      </w:r>
      <w:r>
        <w:rPr>
          <w:rFonts w:eastAsia="Times New Roman"/>
          <w:b w:val="0"/>
          <w:iCs/>
          <w:sz w:val="24"/>
          <w:szCs w:val="24"/>
        </w:rPr>
        <w:t xml:space="preserve"> Testovania 9</w:t>
      </w:r>
      <w:r w:rsidR="00137A79">
        <w:rPr>
          <w:rFonts w:eastAsia="Times New Roman"/>
          <w:b w:val="0"/>
          <w:iCs/>
          <w:sz w:val="24"/>
          <w:szCs w:val="24"/>
        </w:rPr>
        <w:t xml:space="preserve">, ktorého sa zúčastnili všetci žiaci prezenčného vzdelávania. 1 žiačka, ktorá má povolené vzdelávanie v zahraničí sa Testovania T9 nezúčastnila. Testovanie T5 sa v školskom roku 2022/2023 neuskutočnilo na základe rozhodnutia MŠ SR. </w:t>
      </w:r>
    </w:p>
    <w:p w14:paraId="64FEF4E7" w14:textId="77777777" w:rsidR="0098340E" w:rsidRPr="00245E38" w:rsidRDefault="0098340E">
      <w:pPr>
        <w:pStyle w:val="Nadpis3"/>
        <w:rPr>
          <w:rFonts w:eastAsia="Times New Roman"/>
          <w:sz w:val="24"/>
          <w:szCs w:val="24"/>
        </w:rPr>
      </w:pPr>
      <w:r w:rsidRPr="00245E38">
        <w:rPr>
          <w:rFonts w:eastAsia="Times New Roman"/>
          <w:sz w:val="24"/>
          <w:szCs w:val="24"/>
        </w:rPr>
        <w:t>Odbory a učebné plány</w:t>
      </w:r>
    </w:p>
    <w:p w14:paraId="240635C2" w14:textId="77777777" w:rsidR="00937A8C" w:rsidRPr="00937A8C" w:rsidRDefault="00937A8C" w:rsidP="00D02B0A">
      <w:pPr>
        <w:pStyle w:val="Normlnywebov"/>
        <w:spacing w:before="0" w:beforeAutospacing="0" w:after="0" w:afterAutospacing="0"/>
        <w:ind w:firstLine="708"/>
        <w:jc w:val="both"/>
      </w:pPr>
      <w:bookmarkStart w:id="9" w:name="e1f"/>
      <w:bookmarkEnd w:id="9"/>
      <w:r w:rsidRPr="00937A8C">
        <w:t xml:space="preserve">V školskom roku </w:t>
      </w:r>
      <w:r w:rsidR="00E75827">
        <w:t>2022/2023</w:t>
      </w:r>
      <w:r w:rsidRPr="00937A8C">
        <w:t xml:space="preserve"> bola výchova a vzdelávanie žiakov 1. stupňa realizovaná podľa inovovaného školského vzdelávacieho programu ISCED 1.</w:t>
      </w:r>
      <w:r w:rsidR="00324E7B">
        <w:t xml:space="preserve"> </w:t>
      </w:r>
      <w:r w:rsidRPr="00937A8C">
        <w:t>Žiaci 5., 6., 7. a 8. ročníka boli vzdelávaní na základe inovovaného školského vzdelávacieho programu ISCED 2.</w:t>
      </w:r>
      <w:r w:rsidR="00203877">
        <w:t xml:space="preserve"> V</w:t>
      </w:r>
      <w:r w:rsidRPr="00937A8C">
        <w:t xml:space="preserve">ýchova a vzdelávanie v 9. ročníku bola realizovaná podľa učebných plánov, ktoré sú súčasťou vzdelávacieho programu pre nižšie stredné vzdelávanie ISCED 2. </w:t>
      </w:r>
    </w:p>
    <w:p w14:paraId="1D492646" w14:textId="77777777" w:rsidR="00213338" w:rsidRDefault="00213338" w:rsidP="00213338">
      <w:pPr>
        <w:pStyle w:val="Normlnywebov"/>
        <w:spacing w:before="0" w:beforeAutospacing="0" w:after="0" w:afterAutospacing="0"/>
        <w:jc w:val="both"/>
      </w:pPr>
    </w:p>
    <w:p w14:paraId="1A4E1A42" w14:textId="77777777" w:rsidR="008554DA" w:rsidRDefault="008554DA" w:rsidP="00213338">
      <w:pPr>
        <w:pStyle w:val="Normlnywebov"/>
        <w:spacing w:before="0" w:beforeAutospacing="0" w:after="0" w:afterAutospacing="0"/>
        <w:jc w:val="both"/>
      </w:pPr>
    </w:p>
    <w:p w14:paraId="41520CC0" w14:textId="77777777" w:rsidR="00213338" w:rsidRDefault="00937A8C" w:rsidP="00213338">
      <w:pPr>
        <w:pStyle w:val="Normlnywebov"/>
        <w:spacing w:before="0" w:beforeAutospacing="0" w:after="0" w:afterAutospacing="0"/>
        <w:jc w:val="both"/>
      </w:pPr>
      <w:r w:rsidRPr="00937A8C">
        <w:t xml:space="preserve">Učebný plán sme </w:t>
      </w:r>
      <w:r w:rsidR="00213338">
        <w:t>posilnili o disponibilné hodiny:</w:t>
      </w:r>
    </w:p>
    <w:p w14:paraId="03BFF320" w14:textId="77777777" w:rsidR="00F95184" w:rsidRDefault="00213338" w:rsidP="00213338">
      <w:pPr>
        <w:pStyle w:val="Normlnywebov"/>
        <w:numPr>
          <w:ilvl w:val="0"/>
          <w:numId w:val="19"/>
        </w:numPr>
        <w:spacing w:before="0" w:beforeAutospacing="0" w:after="0" w:afterAutospacing="0"/>
        <w:jc w:val="both"/>
      </w:pPr>
      <w:r w:rsidRPr="00213338">
        <w:rPr>
          <w:b/>
        </w:rPr>
        <w:t>pre prvý stupeň ZŠ</w:t>
      </w:r>
      <w:r>
        <w:t>: Slovenský jazyk a literatúra, Telesná a športová výchova, Anglický jazyk, Prírodoveda.</w:t>
      </w:r>
    </w:p>
    <w:p w14:paraId="75DED023" w14:textId="77777777" w:rsidR="00213338" w:rsidRPr="00D61D97" w:rsidRDefault="00213338" w:rsidP="00213338">
      <w:pPr>
        <w:pStyle w:val="Normlnywebov"/>
        <w:numPr>
          <w:ilvl w:val="0"/>
          <w:numId w:val="19"/>
        </w:numPr>
        <w:spacing w:before="0" w:beforeAutospacing="0" w:after="0" w:afterAutospacing="0"/>
        <w:jc w:val="both"/>
      </w:pPr>
      <w:r w:rsidRPr="00213338">
        <w:rPr>
          <w:b/>
        </w:rPr>
        <w:t>pre druhý stupeň ZŠ</w:t>
      </w:r>
      <w:r>
        <w:t xml:space="preserve">: </w:t>
      </w:r>
      <w:r w:rsidR="00E75827">
        <w:t xml:space="preserve">Slovenský jazyk a literatúra, </w:t>
      </w:r>
      <w:r w:rsidR="0003535B">
        <w:t>Anglický jazyk, Nemecký jazyk,</w:t>
      </w:r>
      <w:r>
        <w:t xml:space="preserve"> Viem čo zjem, Biológia, </w:t>
      </w:r>
      <w:r w:rsidR="0003535B">
        <w:t>Environmentálna výchova</w:t>
      </w:r>
      <w:r>
        <w:t xml:space="preserve">, Telesná a športová výchova. </w:t>
      </w:r>
    </w:p>
    <w:p w14:paraId="7FE3D3C9" w14:textId="77777777" w:rsidR="0098340E" w:rsidRPr="002937E8" w:rsidRDefault="0098340E">
      <w:pPr>
        <w:pStyle w:val="Nadpis3"/>
        <w:rPr>
          <w:rFonts w:eastAsia="Times New Roman"/>
          <w:u w:val="single"/>
        </w:rPr>
      </w:pPr>
      <w:r w:rsidRPr="002937E8">
        <w:rPr>
          <w:rFonts w:eastAsia="Times New Roman"/>
          <w:i/>
          <w:iCs/>
          <w:sz w:val="24"/>
          <w:szCs w:val="24"/>
          <w:u w:val="single"/>
        </w:rPr>
        <w:t xml:space="preserve">§ 2. ods. 1 </w:t>
      </w:r>
      <w:r w:rsidR="00C05084" w:rsidRPr="002937E8">
        <w:rPr>
          <w:rFonts w:eastAsia="Times New Roman"/>
          <w:i/>
          <w:iCs/>
          <w:sz w:val="24"/>
          <w:szCs w:val="24"/>
          <w:u w:val="single"/>
        </w:rPr>
        <w:t>e</w:t>
      </w:r>
    </w:p>
    <w:p w14:paraId="6240B6A3" w14:textId="77777777" w:rsidR="0098340E" w:rsidRPr="0003535B" w:rsidRDefault="0098340E" w:rsidP="0003535B">
      <w:pPr>
        <w:pStyle w:val="Nadpis3"/>
        <w:jc w:val="both"/>
        <w:rPr>
          <w:rFonts w:eastAsia="Times New Roman"/>
          <w:b w:val="0"/>
          <w:sz w:val="24"/>
          <w:szCs w:val="24"/>
        </w:rPr>
      </w:pPr>
      <w:r w:rsidRPr="0003535B">
        <w:rPr>
          <w:rFonts w:eastAsia="Times New Roman"/>
          <w:b w:val="0"/>
          <w:sz w:val="24"/>
          <w:szCs w:val="24"/>
        </w:rPr>
        <w:t>Zamestnanci</w:t>
      </w:r>
      <w:r w:rsidR="0003535B" w:rsidRPr="0003535B">
        <w:rPr>
          <w:rFonts w:eastAsia="Times New Roman"/>
          <w:b w:val="0"/>
          <w:sz w:val="24"/>
          <w:szCs w:val="24"/>
        </w:rPr>
        <w:t xml:space="preserve"> (stav zamestnancov k 31.08.2023</w:t>
      </w:r>
      <w:r w:rsidR="00D90E7C" w:rsidRPr="0003535B">
        <w:rPr>
          <w:rFonts w:eastAsia="Times New Roman"/>
          <w:b w:val="0"/>
          <w:sz w:val="24"/>
          <w:szCs w:val="24"/>
        </w:rPr>
        <w:t>)</w:t>
      </w:r>
      <w:r w:rsidR="008554DA" w:rsidRPr="0003535B">
        <w:rPr>
          <w:rFonts w:eastAsia="Times New Roman"/>
          <w:b w:val="0"/>
          <w:sz w:val="24"/>
          <w:szCs w:val="24"/>
        </w:rPr>
        <w:t xml:space="preserve"> financovaných z normatívnych finančných prostriedkov</w:t>
      </w:r>
    </w:p>
    <w:p w14:paraId="67AB655A" w14:textId="77777777" w:rsidR="0098340E" w:rsidRPr="0098340E" w:rsidRDefault="0098340E">
      <w:pPr>
        <w:pStyle w:val="Normlnywebov"/>
      </w:pPr>
      <w:r w:rsidRPr="0098340E">
        <w:rPr>
          <w:u w:val="single"/>
        </w:rPr>
        <w:t>Pracovný pomer</w:t>
      </w:r>
    </w:p>
    <w:tbl>
      <w:tblPr>
        <w:tblStyle w:val="Mriekatabuky"/>
        <w:tblW w:w="10060" w:type="dxa"/>
        <w:tblLook w:val="04A0" w:firstRow="1" w:lastRow="0" w:firstColumn="1" w:lastColumn="0" w:noHBand="0" w:noVBand="1"/>
      </w:tblPr>
      <w:tblGrid>
        <w:gridCol w:w="3143"/>
        <w:gridCol w:w="1388"/>
        <w:gridCol w:w="1560"/>
        <w:gridCol w:w="1984"/>
        <w:gridCol w:w="1985"/>
      </w:tblGrid>
      <w:tr w:rsidR="008554DA" w:rsidRPr="00937A8C" w14:paraId="2244473C" w14:textId="77777777" w:rsidTr="00971EC3">
        <w:tc>
          <w:tcPr>
            <w:tcW w:w="0" w:type="auto"/>
            <w:hideMark/>
          </w:tcPr>
          <w:p w14:paraId="355C1B3E" w14:textId="77777777" w:rsidR="008554DA" w:rsidRPr="00937A8C" w:rsidRDefault="008554DA" w:rsidP="00937A8C">
            <w:pPr>
              <w:jc w:val="center"/>
              <w:rPr>
                <w:rFonts w:eastAsia="Times New Roman"/>
                <w:b/>
                <w:bCs/>
              </w:rPr>
            </w:pPr>
            <w:bookmarkStart w:id="10" w:name="e1g"/>
            <w:bookmarkEnd w:id="10"/>
            <w:r w:rsidRPr="00937A8C">
              <w:rPr>
                <w:rFonts w:eastAsia="Times New Roman"/>
                <w:b/>
                <w:bCs/>
              </w:rPr>
              <w:t>Pracovný pomer</w:t>
            </w:r>
          </w:p>
        </w:tc>
        <w:tc>
          <w:tcPr>
            <w:tcW w:w="1388" w:type="dxa"/>
            <w:hideMark/>
          </w:tcPr>
          <w:p w14:paraId="298DE26E" w14:textId="77777777" w:rsidR="008554DA" w:rsidRPr="00937A8C" w:rsidRDefault="008554DA" w:rsidP="008554DA">
            <w:pPr>
              <w:jc w:val="center"/>
              <w:rPr>
                <w:rFonts w:eastAsia="Times New Roman"/>
                <w:b/>
                <w:bCs/>
              </w:rPr>
            </w:pPr>
            <w:r w:rsidRPr="00937A8C">
              <w:rPr>
                <w:rFonts w:eastAsia="Times New Roman"/>
                <w:b/>
                <w:bCs/>
              </w:rPr>
              <w:t xml:space="preserve">Počet </w:t>
            </w:r>
            <w:r>
              <w:rPr>
                <w:rFonts w:eastAsia="Times New Roman"/>
                <w:b/>
                <w:bCs/>
              </w:rPr>
              <w:t>PP</w:t>
            </w:r>
          </w:p>
        </w:tc>
        <w:tc>
          <w:tcPr>
            <w:tcW w:w="1560" w:type="dxa"/>
            <w:hideMark/>
          </w:tcPr>
          <w:p w14:paraId="433465AF" w14:textId="77777777" w:rsidR="008554DA" w:rsidRPr="00937A8C" w:rsidRDefault="008554DA" w:rsidP="00937A8C">
            <w:pPr>
              <w:jc w:val="center"/>
              <w:rPr>
                <w:rFonts w:eastAsia="Times New Roman"/>
                <w:b/>
                <w:bCs/>
              </w:rPr>
            </w:pPr>
            <w:r w:rsidRPr="00937A8C">
              <w:rPr>
                <w:rFonts w:eastAsia="Times New Roman"/>
                <w:b/>
                <w:bCs/>
              </w:rPr>
              <w:t>P</w:t>
            </w:r>
            <w:r>
              <w:rPr>
                <w:rFonts w:eastAsia="Times New Roman"/>
                <w:b/>
                <w:bCs/>
              </w:rPr>
              <w:t>očet NP</w:t>
            </w:r>
          </w:p>
        </w:tc>
        <w:tc>
          <w:tcPr>
            <w:tcW w:w="1984" w:type="dxa"/>
          </w:tcPr>
          <w:p w14:paraId="4C2DCE9A" w14:textId="77777777" w:rsidR="008554DA" w:rsidRPr="00937A8C" w:rsidRDefault="008554DA" w:rsidP="00937A8C">
            <w:pPr>
              <w:jc w:val="center"/>
              <w:rPr>
                <w:rFonts w:eastAsia="Times New Roman"/>
                <w:b/>
                <w:bCs/>
              </w:rPr>
            </w:pPr>
            <w:r>
              <w:rPr>
                <w:rFonts w:eastAsia="Times New Roman"/>
                <w:b/>
                <w:bCs/>
              </w:rPr>
              <w:t>Počet PA</w:t>
            </w:r>
          </w:p>
        </w:tc>
        <w:tc>
          <w:tcPr>
            <w:tcW w:w="1985" w:type="dxa"/>
          </w:tcPr>
          <w:p w14:paraId="145BD698" w14:textId="77777777" w:rsidR="008554DA" w:rsidRPr="00937A8C" w:rsidRDefault="008554DA" w:rsidP="00937A8C">
            <w:pPr>
              <w:jc w:val="center"/>
              <w:rPr>
                <w:rFonts w:eastAsia="Times New Roman"/>
                <w:b/>
                <w:bCs/>
              </w:rPr>
            </w:pPr>
            <w:r>
              <w:rPr>
                <w:rFonts w:eastAsia="Times New Roman"/>
                <w:b/>
                <w:bCs/>
              </w:rPr>
              <w:t xml:space="preserve">Počet ŠKD </w:t>
            </w:r>
          </w:p>
        </w:tc>
      </w:tr>
      <w:tr w:rsidR="008554DA" w:rsidRPr="00937A8C" w14:paraId="614DA35F" w14:textId="77777777" w:rsidTr="00971EC3">
        <w:tc>
          <w:tcPr>
            <w:tcW w:w="0" w:type="auto"/>
            <w:hideMark/>
          </w:tcPr>
          <w:p w14:paraId="306D7D3F" w14:textId="77777777" w:rsidR="008554DA" w:rsidRPr="00937A8C" w:rsidRDefault="008554DA" w:rsidP="00937A8C">
            <w:pPr>
              <w:rPr>
                <w:rFonts w:eastAsia="Times New Roman"/>
              </w:rPr>
            </w:pPr>
            <w:r>
              <w:rPr>
                <w:rFonts w:eastAsia="Times New Roman"/>
                <w:b/>
                <w:bCs/>
              </w:rPr>
              <w:t xml:space="preserve">Trvalý pracovný pomer </w:t>
            </w:r>
          </w:p>
        </w:tc>
        <w:tc>
          <w:tcPr>
            <w:tcW w:w="1388" w:type="dxa"/>
          </w:tcPr>
          <w:p w14:paraId="736AB96B" w14:textId="77777777" w:rsidR="00971EC3" w:rsidRPr="005B1FF6" w:rsidRDefault="0003535B" w:rsidP="00971EC3">
            <w:pPr>
              <w:jc w:val="center"/>
              <w:rPr>
                <w:rFonts w:eastAsia="Times New Roman"/>
                <w:b/>
              </w:rPr>
            </w:pPr>
            <w:r>
              <w:rPr>
                <w:rFonts w:eastAsia="Times New Roman"/>
                <w:b/>
              </w:rPr>
              <w:t>9</w:t>
            </w:r>
          </w:p>
        </w:tc>
        <w:tc>
          <w:tcPr>
            <w:tcW w:w="1560" w:type="dxa"/>
          </w:tcPr>
          <w:p w14:paraId="60582E69" w14:textId="77777777" w:rsidR="008554DA" w:rsidRPr="005B1FF6" w:rsidRDefault="0003535B" w:rsidP="001D6479">
            <w:pPr>
              <w:jc w:val="center"/>
              <w:rPr>
                <w:rFonts w:eastAsia="Times New Roman"/>
                <w:b/>
              </w:rPr>
            </w:pPr>
            <w:r>
              <w:rPr>
                <w:rFonts w:eastAsia="Times New Roman"/>
                <w:b/>
              </w:rPr>
              <w:t>5</w:t>
            </w:r>
          </w:p>
        </w:tc>
        <w:tc>
          <w:tcPr>
            <w:tcW w:w="1984" w:type="dxa"/>
          </w:tcPr>
          <w:p w14:paraId="31F96BC1" w14:textId="77777777" w:rsidR="008554DA" w:rsidRPr="005B1FF6" w:rsidRDefault="0003535B" w:rsidP="001D6479">
            <w:pPr>
              <w:jc w:val="center"/>
              <w:rPr>
                <w:rFonts w:eastAsia="Times New Roman"/>
                <w:b/>
              </w:rPr>
            </w:pPr>
            <w:r>
              <w:rPr>
                <w:rFonts w:eastAsia="Times New Roman"/>
                <w:b/>
              </w:rPr>
              <w:t>1</w:t>
            </w:r>
          </w:p>
        </w:tc>
        <w:tc>
          <w:tcPr>
            <w:tcW w:w="1985" w:type="dxa"/>
          </w:tcPr>
          <w:p w14:paraId="48A79D62" w14:textId="77777777" w:rsidR="008554DA" w:rsidRPr="005B1FF6" w:rsidRDefault="0003535B" w:rsidP="001D6479">
            <w:pPr>
              <w:jc w:val="center"/>
              <w:rPr>
                <w:rFonts w:eastAsia="Times New Roman"/>
                <w:b/>
              </w:rPr>
            </w:pPr>
            <w:r>
              <w:rPr>
                <w:rFonts w:eastAsia="Times New Roman"/>
                <w:b/>
              </w:rPr>
              <w:t>1</w:t>
            </w:r>
          </w:p>
        </w:tc>
      </w:tr>
      <w:tr w:rsidR="008554DA" w:rsidRPr="00937A8C" w14:paraId="7FB51863" w14:textId="77777777" w:rsidTr="00971EC3">
        <w:tc>
          <w:tcPr>
            <w:tcW w:w="0" w:type="auto"/>
          </w:tcPr>
          <w:p w14:paraId="7A816D7E" w14:textId="77777777" w:rsidR="008554DA" w:rsidRPr="00D90E7C" w:rsidRDefault="008554DA" w:rsidP="00937A8C">
            <w:pPr>
              <w:rPr>
                <w:rFonts w:eastAsia="Times New Roman"/>
                <w:i/>
                <w:sz w:val="20"/>
                <w:szCs w:val="20"/>
              </w:rPr>
            </w:pPr>
            <w:r w:rsidRPr="00D90E7C">
              <w:rPr>
                <w:rFonts w:eastAsia="Times New Roman"/>
                <w:bCs/>
                <w:i/>
                <w:sz w:val="20"/>
                <w:szCs w:val="20"/>
              </w:rPr>
              <w:t>*Z toho znížený úväzok</w:t>
            </w:r>
          </w:p>
        </w:tc>
        <w:tc>
          <w:tcPr>
            <w:tcW w:w="1388" w:type="dxa"/>
          </w:tcPr>
          <w:p w14:paraId="52526FE3" w14:textId="77777777" w:rsidR="008554DA" w:rsidRPr="00937A8C" w:rsidRDefault="0003535B" w:rsidP="001D6479">
            <w:pPr>
              <w:jc w:val="center"/>
              <w:rPr>
                <w:rFonts w:eastAsia="Times New Roman"/>
              </w:rPr>
            </w:pPr>
            <w:r>
              <w:rPr>
                <w:rFonts w:eastAsia="Times New Roman"/>
              </w:rPr>
              <w:t>0</w:t>
            </w:r>
          </w:p>
        </w:tc>
        <w:tc>
          <w:tcPr>
            <w:tcW w:w="1560" w:type="dxa"/>
          </w:tcPr>
          <w:p w14:paraId="3F9B2DB5" w14:textId="77777777" w:rsidR="008554DA" w:rsidRPr="00937A8C" w:rsidRDefault="0003535B" w:rsidP="001D6479">
            <w:pPr>
              <w:jc w:val="center"/>
              <w:rPr>
                <w:rFonts w:eastAsia="Times New Roman"/>
              </w:rPr>
            </w:pPr>
            <w:r>
              <w:rPr>
                <w:rFonts w:eastAsia="Times New Roman"/>
              </w:rPr>
              <w:t>2</w:t>
            </w:r>
          </w:p>
        </w:tc>
        <w:tc>
          <w:tcPr>
            <w:tcW w:w="1984" w:type="dxa"/>
          </w:tcPr>
          <w:p w14:paraId="3F355537" w14:textId="77777777" w:rsidR="008554DA" w:rsidRDefault="0003535B" w:rsidP="001D6479">
            <w:pPr>
              <w:jc w:val="center"/>
              <w:rPr>
                <w:rFonts w:eastAsia="Times New Roman"/>
              </w:rPr>
            </w:pPr>
            <w:r>
              <w:rPr>
                <w:rFonts w:eastAsia="Times New Roman"/>
              </w:rPr>
              <w:t>0</w:t>
            </w:r>
          </w:p>
        </w:tc>
        <w:tc>
          <w:tcPr>
            <w:tcW w:w="1985" w:type="dxa"/>
          </w:tcPr>
          <w:p w14:paraId="7C12FE5C" w14:textId="77777777" w:rsidR="008554DA" w:rsidRDefault="0003535B" w:rsidP="001D6479">
            <w:pPr>
              <w:jc w:val="center"/>
              <w:rPr>
                <w:rFonts w:eastAsia="Times New Roman"/>
              </w:rPr>
            </w:pPr>
            <w:r>
              <w:rPr>
                <w:rFonts w:eastAsia="Times New Roman"/>
              </w:rPr>
              <w:t>0</w:t>
            </w:r>
          </w:p>
        </w:tc>
      </w:tr>
      <w:tr w:rsidR="008554DA" w:rsidRPr="00937A8C" w14:paraId="02FD0C3F" w14:textId="77777777" w:rsidTr="00971EC3">
        <w:tc>
          <w:tcPr>
            <w:tcW w:w="0" w:type="auto"/>
            <w:hideMark/>
          </w:tcPr>
          <w:p w14:paraId="61758FAA" w14:textId="77777777" w:rsidR="008554DA" w:rsidRPr="00D90E7C" w:rsidRDefault="008554DA" w:rsidP="00D90E7C">
            <w:pPr>
              <w:rPr>
                <w:rFonts w:eastAsia="Times New Roman"/>
                <w:i/>
                <w:sz w:val="20"/>
                <w:szCs w:val="20"/>
              </w:rPr>
            </w:pPr>
            <w:r w:rsidRPr="00D90E7C">
              <w:rPr>
                <w:rFonts w:eastAsia="Times New Roman"/>
                <w:i/>
                <w:sz w:val="20"/>
                <w:szCs w:val="20"/>
              </w:rPr>
              <w:t>*Z toho RD</w:t>
            </w:r>
          </w:p>
        </w:tc>
        <w:tc>
          <w:tcPr>
            <w:tcW w:w="1388" w:type="dxa"/>
          </w:tcPr>
          <w:p w14:paraId="761556C7" w14:textId="77777777" w:rsidR="008554DA" w:rsidRPr="00937A8C" w:rsidRDefault="0003535B" w:rsidP="00157DE1">
            <w:pPr>
              <w:jc w:val="center"/>
              <w:rPr>
                <w:rFonts w:eastAsia="Times New Roman"/>
              </w:rPr>
            </w:pPr>
            <w:r>
              <w:rPr>
                <w:rFonts w:eastAsia="Times New Roman"/>
              </w:rPr>
              <w:t>1</w:t>
            </w:r>
          </w:p>
        </w:tc>
        <w:tc>
          <w:tcPr>
            <w:tcW w:w="1560" w:type="dxa"/>
          </w:tcPr>
          <w:p w14:paraId="2BAF1152" w14:textId="77777777" w:rsidR="008554DA" w:rsidRPr="00937A8C" w:rsidRDefault="0003535B" w:rsidP="00157DE1">
            <w:pPr>
              <w:jc w:val="center"/>
              <w:rPr>
                <w:rFonts w:eastAsia="Times New Roman"/>
              </w:rPr>
            </w:pPr>
            <w:r>
              <w:rPr>
                <w:rFonts w:eastAsia="Times New Roman"/>
              </w:rPr>
              <w:t>2</w:t>
            </w:r>
          </w:p>
        </w:tc>
        <w:tc>
          <w:tcPr>
            <w:tcW w:w="1984" w:type="dxa"/>
          </w:tcPr>
          <w:p w14:paraId="76384888" w14:textId="77777777" w:rsidR="008554DA" w:rsidRDefault="0003535B" w:rsidP="00157DE1">
            <w:pPr>
              <w:jc w:val="center"/>
              <w:rPr>
                <w:rFonts w:eastAsia="Times New Roman"/>
              </w:rPr>
            </w:pPr>
            <w:r>
              <w:rPr>
                <w:rFonts w:eastAsia="Times New Roman"/>
              </w:rPr>
              <w:t>0</w:t>
            </w:r>
          </w:p>
        </w:tc>
        <w:tc>
          <w:tcPr>
            <w:tcW w:w="1985" w:type="dxa"/>
          </w:tcPr>
          <w:p w14:paraId="68439020" w14:textId="77777777" w:rsidR="008554DA" w:rsidRDefault="0003535B" w:rsidP="00157DE1">
            <w:pPr>
              <w:jc w:val="center"/>
              <w:rPr>
                <w:rFonts w:eastAsia="Times New Roman"/>
              </w:rPr>
            </w:pPr>
            <w:r>
              <w:rPr>
                <w:rFonts w:eastAsia="Times New Roman"/>
              </w:rPr>
              <w:t>0</w:t>
            </w:r>
          </w:p>
        </w:tc>
      </w:tr>
      <w:tr w:rsidR="008554DA" w:rsidRPr="00937A8C" w14:paraId="75F30E11" w14:textId="77777777" w:rsidTr="00971EC3">
        <w:tc>
          <w:tcPr>
            <w:tcW w:w="0" w:type="auto"/>
            <w:hideMark/>
          </w:tcPr>
          <w:p w14:paraId="40CB8096" w14:textId="77777777" w:rsidR="008554DA" w:rsidRPr="00D90E7C" w:rsidRDefault="008554DA" w:rsidP="00D90E7C">
            <w:pPr>
              <w:rPr>
                <w:rFonts w:eastAsia="Times New Roman"/>
                <w:i/>
                <w:sz w:val="20"/>
                <w:szCs w:val="20"/>
              </w:rPr>
            </w:pPr>
            <w:r w:rsidRPr="00D90E7C">
              <w:rPr>
                <w:rFonts w:eastAsia="Times New Roman"/>
                <w:i/>
                <w:sz w:val="20"/>
                <w:szCs w:val="20"/>
              </w:rPr>
              <w:t xml:space="preserve">*Z toho MD  </w:t>
            </w:r>
          </w:p>
        </w:tc>
        <w:tc>
          <w:tcPr>
            <w:tcW w:w="1388" w:type="dxa"/>
          </w:tcPr>
          <w:p w14:paraId="5A10E112" w14:textId="77777777" w:rsidR="008554DA" w:rsidRPr="00937A8C" w:rsidRDefault="0003535B" w:rsidP="00157DE1">
            <w:pPr>
              <w:jc w:val="center"/>
              <w:rPr>
                <w:rFonts w:eastAsia="Times New Roman"/>
              </w:rPr>
            </w:pPr>
            <w:r>
              <w:rPr>
                <w:rFonts w:eastAsia="Times New Roman"/>
              </w:rPr>
              <w:t>1</w:t>
            </w:r>
          </w:p>
        </w:tc>
        <w:tc>
          <w:tcPr>
            <w:tcW w:w="1560" w:type="dxa"/>
          </w:tcPr>
          <w:p w14:paraId="54975391" w14:textId="77777777" w:rsidR="008554DA" w:rsidRPr="00937A8C" w:rsidRDefault="0003535B" w:rsidP="00157DE1">
            <w:pPr>
              <w:jc w:val="center"/>
              <w:rPr>
                <w:rFonts w:eastAsia="Times New Roman"/>
              </w:rPr>
            </w:pPr>
            <w:r>
              <w:rPr>
                <w:rFonts w:eastAsia="Times New Roman"/>
              </w:rPr>
              <w:t>0</w:t>
            </w:r>
          </w:p>
        </w:tc>
        <w:tc>
          <w:tcPr>
            <w:tcW w:w="1984" w:type="dxa"/>
          </w:tcPr>
          <w:p w14:paraId="4C6DCE52" w14:textId="77777777" w:rsidR="008554DA" w:rsidRDefault="0003535B" w:rsidP="00157DE1">
            <w:pPr>
              <w:jc w:val="center"/>
              <w:rPr>
                <w:rFonts w:eastAsia="Times New Roman"/>
              </w:rPr>
            </w:pPr>
            <w:r>
              <w:rPr>
                <w:rFonts w:eastAsia="Times New Roman"/>
              </w:rPr>
              <w:t>0</w:t>
            </w:r>
          </w:p>
        </w:tc>
        <w:tc>
          <w:tcPr>
            <w:tcW w:w="1985" w:type="dxa"/>
          </w:tcPr>
          <w:p w14:paraId="2B91082A" w14:textId="77777777" w:rsidR="008554DA" w:rsidRDefault="0003535B" w:rsidP="00157DE1">
            <w:pPr>
              <w:jc w:val="center"/>
              <w:rPr>
                <w:rFonts w:eastAsia="Times New Roman"/>
              </w:rPr>
            </w:pPr>
            <w:r>
              <w:rPr>
                <w:rFonts w:eastAsia="Times New Roman"/>
              </w:rPr>
              <w:t>0</w:t>
            </w:r>
          </w:p>
        </w:tc>
      </w:tr>
      <w:tr w:rsidR="008554DA" w:rsidRPr="00937A8C" w14:paraId="2BDF3911" w14:textId="77777777" w:rsidTr="00971EC3">
        <w:tc>
          <w:tcPr>
            <w:tcW w:w="0" w:type="auto"/>
          </w:tcPr>
          <w:p w14:paraId="086FA814" w14:textId="77777777" w:rsidR="008554DA" w:rsidRPr="00D90E7C" w:rsidRDefault="008554DA" w:rsidP="00971EC3">
            <w:pPr>
              <w:rPr>
                <w:rFonts w:eastAsia="Times New Roman"/>
                <w:i/>
                <w:sz w:val="20"/>
                <w:szCs w:val="20"/>
              </w:rPr>
            </w:pPr>
            <w:r w:rsidRPr="00D90E7C">
              <w:rPr>
                <w:rFonts w:eastAsia="Times New Roman"/>
                <w:i/>
                <w:sz w:val="20"/>
                <w:szCs w:val="20"/>
              </w:rPr>
              <w:t>*</w:t>
            </w:r>
            <w:r w:rsidR="00971EC3">
              <w:rPr>
                <w:rFonts w:eastAsia="Times New Roman"/>
                <w:i/>
                <w:sz w:val="20"/>
                <w:szCs w:val="20"/>
              </w:rPr>
              <w:t>Z toho dlhodobá PN</w:t>
            </w:r>
          </w:p>
        </w:tc>
        <w:tc>
          <w:tcPr>
            <w:tcW w:w="1388" w:type="dxa"/>
          </w:tcPr>
          <w:p w14:paraId="3E8FAB28" w14:textId="77777777" w:rsidR="008554DA" w:rsidRDefault="0003535B" w:rsidP="00157DE1">
            <w:pPr>
              <w:jc w:val="center"/>
              <w:rPr>
                <w:rFonts w:eastAsia="Times New Roman"/>
              </w:rPr>
            </w:pPr>
            <w:r>
              <w:rPr>
                <w:rFonts w:eastAsia="Times New Roman"/>
              </w:rPr>
              <w:t>0</w:t>
            </w:r>
          </w:p>
        </w:tc>
        <w:tc>
          <w:tcPr>
            <w:tcW w:w="1560" w:type="dxa"/>
          </w:tcPr>
          <w:p w14:paraId="28A5F799" w14:textId="77777777" w:rsidR="008554DA" w:rsidRDefault="0003535B" w:rsidP="00157DE1">
            <w:pPr>
              <w:jc w:val="center"/>
              <w:rPr>
                <w:rFonts w:eastAsia="Times New Roman"/>
              </w:rPr>
            </w:pPr>
            <w:r>
              <w:rPr>
                <w:rFonts w:eastAsia="Times New Roman"/>
              </w:rPr>
              <w:t>0</w:t>
            </w:r>
          </w:p>
        </w:tc>
        <w:tc>
          <w:tcPr>
            <w:tcW w:w="1984" w:type="dxa"/>
          </w:tcPr>
          <w:p w14:paraId="021868CD" w14:textId="77777777" w:rsidR="008554DA" w:rsidRDefault="0003535B" w:rsidP="00157DE1">
            <w:pPr>
              <w:jc w:val="center"/>
              <w:rPr>
                <w:rFonts w:eastAsia="Times New Roman"/>
              </w:rPr>
            </w:pPr>
            <w:r>
              <w:rPr>
                <w:rFonts w:eastAsia="Times New Roman"/>
              </w:rPr>
              <w:t>0</w:t>
            </w:r>
          </w:p>
        </w:tc>
        <w:tc>
          <w:tcPr>
            <w:tcW w:w="1985" w:type="dxa"/>
          </w:tcPr>
          <w:p w14:paraId="7D792722" w14:textId="77777777" w:rsidR="008554DA" w:rsidRDefault="0003535B" w:rsidP="00157DE1">
            <w:pPr>
              <w:jc w:val="center"/>
              <w:rPr>
                <w:rFonts w:eastAsia="Times New Roman"/>
              </w:rPr>
            </w:pPr>
            <w:r>
              <w:rPr>
                <w:rFonts w:eastAsia="Times New Roman"/>
              </w:rPr>
              <w:t>0</w:t>
            </w:r>
          </w:p>
        </w:tc>
      </w:tr>
      <w:tr w:rsidR="00971EC3" w:rsidRPr="00937A8C" w14:paraId="0DD991A9" w14:textId="77777777" w:rsidTr="00971EC3">
        <w:tc>
          <w:tcPr>
            <w:tcW w:w="0" w:type="auto"/>
          </w:tcPr>
          <w:p w14:paraId="2D9D195E" w14:textId="77777777" w:rsidR="00971EC3" w:rsidRPr="00D90E7C" w:rsidRDefault="00971EC3" w:rsidP="00D90E7C">
            <w:pPr>
              <w:rPr>
                <w:rFonts w:eastAsia="Times New Roman"/>
                <w:i/>
                <w:sz w:val="20"/>
                <w:szCs w:val="20"/>
              </w:rPr>
            </w:pPr>
            <w:r>
              <w:rPr>
                <w:rFonts w:eastAsia="Times New Roman"/>
                <w:i/>
                <w:sz w:val="20"/>
                <w:szCs w:val="20"/>
              </w:rPr>
              <w:t>*</w:t>
            </w:r>
            <w:r w:rsidRPr="00D90E7C">
              <w:rPr>
                <w:rFonts w:eastAsia="Times New Roman"/>
                <w:i/>
                <w:sz w:val="20"/>
                <w:szCs w:val="20"/>
              </w:rPr>
              <w:t>Z toho zastupovanie počas MD</w:t>
            </w:r>
          </w:p>
        </w:tc>
        <w:tc>
          <w:tcPr>
            <w:tcW w:w="1388" w:type="dxa"/>
          </w:tcPr>
          <w:p w14:paraId="7EE2FCF7" w14:textId="77777777" w:rsidR="00971EC3" w:rsidRDefault="0003535B" w:rsidP="00157DE1">
            <w:pPr>
              <w:jc w:val="center"/>
              <w:rPr>
                <w:rFonts w:eastAsia="Times New Roman"/>
              </w:rPr>
            </w:pPr>
            <w:r>
              <w:rPr>
                <w:rFonts w:eastAsia="Times New Roman"/>
              </w:rPr>
              <w:t>0</w:t>
            </w:r>
          </w:p>
        </w:tc>
        <w:tc>
          <w:tcPr>
            <w:tcW w:w="1560" w:type="dxa"/>
          </w:tcPr>
          <w:p w14:paraId="650F9D6B" w14:textId="77777777" w:rsidR="00971EC3" w:rsidRDefault="0003535B" w:rsidP="00157DE1">
            <w:pPr>
              <w:jc w:val="center"/>
              <w:rPr>
                <w:rFonts w:eastAsia="Times New Roman"/>
              </w:rPr>
            </w:pPr>
            <w:r>
              <w:rPr>
                <w:rFonts w:eastAsia="Times New Roman"/>
              </w:rPr>
              <w:t>0</w:t>
            </w:r>
          </w:p>
        </w:tc>
        <w:tc>
          <w:tcPr>
            <w:tcW w:w="1984" w:type="dxa"/>
          </w:tcPr>
          <w:p w14:paraId="2316FE4B" w14:textId="77777777" w:rsidR="00971EC3" w:rsidRDefault="0003535B" w:rsidP="00157DE1">
            <w:pPr>
              <w:jc w:val="center"/>
              <w:rPr>
                <w:rFonts w:eastAsia="Times New Roman"/>
              </w:rPr>
            </w:pPr>
            <w:r>
              <w:rPr>
                <w:rFonts w:eastAsia="Times New Roman"/>
              </w:rPr>
              <w:t>0</w:t>
            </w:r>
          </w:p>
        </w:tc>
        <w:tc>
          <w:tcPr>
            <w:tcW w:w="1985" w:type="dxa"/>
          </w:tcPr>
          <w:p w14:paraId="442656B7" w14:textId="77777777" w:rsidR="00971EC3" w:rsidRDefault="0003535B" w:rsidP="00157DE1">
            <w:pPr>
              <w:jc w:val="center"/>
              <w:rPr>
                <w:rFonts w:eastAsia="Times New Roman"/>
              </w:rPr>
            </w:pPr>
            <w:r>
              <w:rPr>
                <w:rFonts w:eastAsia="Times New Roman"/>
              </w:rPr>
              <w:t>0</w:t>
            </w:r>
          </w:p>
        </w:tc>
      </w:tr>
      <w:tr w:rsidR="008554DA" w:rsidRPr="00937A8C" w14:paraId="6FE78006" w14:textId="77777777" w:rsidTr="00971EC3">
        <w:tc>
          <w:tcPr>
            <w:tcW w:w="0" w:type="auto"/>
          </w:tcPr>
          <w:p w14:paraId="6EB5B870" w14:textId="77777777" w:rsidR="008554DA" w:rsidRPr="00D90E7C" w:rsidRDefault="008554DA" w:rsidP="00D90E7C">
            <w:pPr>
              <w:rPr>
                <w:rFonts w:eastAsia="Times New Roman"/>
                <w:i/>
                <w:sz w:val="20"/>
                <w:szCs w:val="20"/>
              </w:rPr>
            </w:pPr>
            <w:r w:rsidRPr="00D90E7C">
              <w:rPr>
                <w:rFonts w:eastAsia="Times New Roman"/>
                <w:i/>
                <w:sz w:val="20"/>
                <w:szCs w:val="20"/>
              </w:rPr>
              <w:lastRenderedPageBreak/>
              <w:t>*Z toho zastupovanie počas RD</w:t>
            </w:r>
          </w:p>
        </w:tc>
        <w:tc>
          <w:tcPr>
            <w:tcW w:w="1388" w:type="dxa"/>
          </w:tcPr>
          <w:p w14:paraId="4C719BCB" w14:textId="77777777" w:rsidR="008554DA" w:rsidRDefault="0003535B" w:rsidP="00157DE1">
            <w:pPr>
              <w:jc w:val="center"/>
              <w:rPr>
                <w:rFonts w:eastAsia="Times New Roman"/>
              </w:rPr>
            </w:pPr>
            <w:r>
              <w:rPr>
                <w:rFonts w:eastAsia="Times New Roman"/>
              </w:rPr>
              <w:t>1</w:t>
            </w:r>
          </w:p>
        </w:tc>
        <w:tc>
          <w:tcPr>
            <w:tcW w:w="1560" w:type="dxa"/>
          </w:tcPr>
          <w:p w14:paraId="3D72A55F" w14:textId="77777777" w:rsidR="008554DA" w:rsidRDefault="0003535B" w:rsidP="00157DE1">
            <w:pPr>
              <w:jc w:val="center"/>
              <w:rPr>
                <w:rFonts w:eastAsia="Times New Roman"/>
              </w:rPr>
            </w:pPr>
            <w:r>
              <w:rPr>
                <w:rFonts w:eastAsia="Times New Roman"/>
              </w:rPr>
              <w:t>2</w:t>
            </w:r>
          </w:p>
        </w:tc>
        <w:tc>
          <w:tcPr>
            <w:tcW w:w="1984" w:type="dxa"/>
          </w:tcPr>
          <w:p w14:paraId="723EF331" w14:textId="77777777" w:rsidR="008554DA" w:rsidRDefault="0003535B" w:rsidP="00157DE1">
            <w:pPr>
              <w:jc w:val="center"/>
              <w:rPr>
                <w:rFonts w:eastAsia="Times New Roman"/>
              </w:rPr>
            </w:pPr>
            <w:r>
              <w:rPr>
                <w:rFonts w:eastAsia="Times New Roman"/>
              </w:rPr>
              <w:t>0</w:t>
            </w:r>
          </w:p>
        </w:tc>
        <w:tc>
          <w:tcPr>
            <w:tcW w:w="1985" w:type="dxa"/>
          </w:tcPr>
          <w:p w14:paraId="74049C27" w14:textId="77777777" w:rsidR="008554DA" w:rsidRDefault="0003535B" w:rsidP="00157DE1">
            <w:pPr>
              <w:jc w:val="center"/>
              <w:rPr>
                <w:rFonts w:eastAsia="Times New Roman"/>
              </w:rPr>
            </w:pPr>
            <w:r>
              <w:rPr>
                <w:rFonts w:eastAsia="Times New Roman"/>
              </w:rPr>
              <w:t>0</w:t>
            </w:r>
          </w:p>
        </w:tc>
      </w:tr>
      <w:tr w:rsidR="008554DA" w:rsidRPr="00937A8C" w14:paraId="1AAAB6D8" w14:textId="77777777" w:rsidTr="00971EC3">
        <w:tc>
          <w:tcPr>
            <w:tcW w:w="0" w:type="auto"/>
          </w:tcPr>
          <w:p w14:paraId="1F2749C3" w14:textId="77777777" w:rsidR="008554DA" w:rsidRPr="00D90E7C" w:rsidRDefault="008554DA" w:rsidP="00D90E7C">
            <w:pPr>
              <w:rPr>
                <w:rFonts w:eastAsia="Times New Roman"/>
                <w:i/>
                <w:sz w:val="20"/>
                <w:szCs w:val="20"/>
              </w:rPr>
            </w:pPr>
            <w:r>
              <w:rPr>
                <w:rFonts w:eastAsia="Times New Roman"/>
                <w:i/>
                <w:sz w:val="20"/>
                <w:szCs w:val="20"/>
              </w:rPr>
              <w:t>* Z toho zastupovanie počas PN</w:t>
            </w:r>
          </w:p>
        </w:tc>
        <w:tc>
          <w:tcPr>
            <w:tcW w:w="1388" w:type="dxa"/>
          </w:tcPr>
          <w:p w14:paraId="414580C0" w14:textId="77777777" w:rsidR="008554DA" w:rsidRDefault="0003535B" w:rsidP="00157DE1">
            <w:pPr>
              <w:jc w:val="center"/>
              <w:rPr>
                <w:rFonts w:eastAsia="Times New Roman"/>
              </w:rPr>
            </w:pPr>
            <w:r>
              <w:rPr>
                <w:rFonts w:eastAsia="Times New Roman"/>
              </w:rPr>
              <w:t>0</w:t>
            </w:r>
          </w:p>
        </w:tc>
        <w:tc>
          <w:tcPr>
            <w:tcW w:w="1560" w:type="dxa"/>
          </w:tcPr>
          <w:p w14:paraId="22692775" w14:textId="77777777" w:rsidR="008554DA" w:rsidRDefault="0003535B" w:rsidP="00157DE1">
            <w:pPr>
              <w:jc w:val="center"/>
              <w:rPr>
                <w:rFonts w:eastAsia="Times New Roman"/>
              </w:rPr>
            </w:pPr>
            <w:r>
              <w:rPr>
                <w:rFonts w:eastAsia="Times New Roman"/>
              </w:rPr>
              <w:t>0</w:t>
            </w:r>
          </w:p>
        </w:tc>
        <w:tc>
          <w:tcPr>
            <w:tcW w:w="1984" w:type="dxa"/>
          </w:tcPr>
          <w:p w14:paraId="371B87F3" w14:textId="77777777" w:rsidR="008554DA" w:rsidRDefault="0003535B" w:rsidP="00157DE1">
            <w:pPr>
              <w:jc w:val="center"/>
              <w:rPr>
                <w:rFonts w:eastAsia="Times New Roman"/>
              </w:rPr>
            </w:pPr>
            <w:r>
              <w:rPr>
                <w:rFonts w:eastAsia="Times New Roman"/>
              </w:rPr>
              <w:t>0</w:t>
            </w:r>
          </w:p>
        </w:tc>
        <w:tc>
          <w:tcPr>
            <w:tcW w:w="1985" w:type="dxa"/>
          </w:tcPr>
          <w:p w14:paraId="363B43F4" w14:textId="77777777" w:rsidR="008554DA" w:rsidRDefault="0003535B" w:rsidP="00157DE1">
            <w:pPr>
              <w:jc w:val="center"/>
              <w:rPr>
                <w:rFonts w:eastAsia="Times New Roman"/>
              </w:rPr>
            </w:pPr>
            <w:r>
              <w:rPr>
                <w:rFonts w:eastAsia="Times New Roman"/>
              </w:rPr>
              <w:t>0</w:t>
            </w:r>
          </w:p>
        </w:tc>
      </w:tr>
      <w:tr w:rsidR="008554DA" w:rsidRPr="00937A8C" w14:paraId="23A51B1C" w14:textId="77777777" w:rsidTr="00971EC3">
        <w:tc>
          <w:tcPr>
            <w:tcW w:w="0" w:type="auto"/>
          </w:tcPr>
          <w:p w14:paraId="22352FB9" w14:textId="77777777" w:rsidR="008554DA" w:rsidRPr="00157DE1" w:rsidRDefault="008554DA" w:rsidP="00FA1FA6">
            <w:pPr>
              <w:rPr>
                <w:rFonts w:eastAsia="Times New Roman"/>
                <w:sz w:val="16"/>
                <w:szCs w:val="16"/>
              </w:rPr>
            </w:pPr>
            <w:r>
              <w:rPr>
                <w:rFonts w:eastAsia="Times New Roman"/>
                <w:b/>
                <w:bCs/>
              </w:rPr>
              <w:t xml:space="preserve">Dohoda o pracovnej činnosti  </w:t>
            </w:r>
          </w:p>
        </w:tc>
        <w:tc>
          <w:tcPr>
            <w:tcW w:w="1388" w:type="dxa"/>
          </w:tcPr>
          <w:p w14:paraId="6D7488F9" w14:textId="77777777" w:rsidR="008554DA" w:rsidRPr="005B1FF6" w:rsidRDefault="0003535B" w:rsidP="00157DE1">
            <w:pPr>
              <w:jc w:val="center"/>
              <w:rPr>
                <w:rFonts w:eastAsia="Times New Roman"/>
                <w:b/>
              </w:rPr>
            </w:pPr>
            <w:r>
              <w:rPr>
                <w:rFonts w:eastAsia="Times New Roman"/>
                <w:b/>
              </w:rPr>
              <w:t>2</w:t>
            </w:r>
          </w:p>
        </w:tc>
        <w:tc>
          <w:tcPr>
            <w:tcW w:w="1560" w:type="dxa"/>
          </w:tcPr>
          <w:p w14:paraId="2AB79E36" w14:textId="77777777" w:rsidR="008554DA" w:rsidRPr="005B1FF6" w:rsidRDefault="0003535B" w:rsidP="00157DE1">
            <w:pPr>
              <w:jc w:val="center"/>
              <w:rPr>
                <w:rFonts w:eastAsia="Times New Roman"/>
                <w:b/>
              </w:rPr>
            </w:pPr>
            <w:r>
              <w:rPr>
                <w:rFonts w:eastAsia="Times New Roman"/>
                <w:b/>
              </w:rPr>
              <w:t>1</w:t>
            </w:r>
          </w:p>
        </w:tc>
        <w:tc>
          <w:tcPr>
            <w:tcW w:w="1984" w:type="dxa"/>
          </w:tcPr>
          <w:p w14:paraId="613D4ADE" w14:textId="77777777" w:rsidR="008554DA" w:rsidRDefault="0003535B" w:rsidP="00157DE1">
            <w:pPr>
              <w:jc w:val="center"/>
              <w:rPr>
                <w:rFonts w:eastAsia="Times New Roman"/>
                <w:b/>
              </w:rPr>
            </w:pPr>
            <w:r>
              <w:rPr>
                <w:rFonts w:eastAsia="Times New Roman"/>
                <w:b/>
              </w:rPr>
              <w:t>0</w:t>
            </w:r>
          </w:p>
        </w:tc>
        <w:tc>
          <w:tcPr>
            <w:tcW w:w="1985" w:type="dxa"/>
          </w:tcPr>
          <w:p w14:paraId="076E0AE8" w14:textId="77777777" w:rsidR="008554DA" w:rsidRDefault="0003535B" w:rsidP="00157DE1">
            <w:pPr>
              <w:jc w:val="center"/>
              <w:rPr>
                <w:rFonts w:eastAsia="Times New Roman"/>
                <w:b/>
              </w:rPr>
            </w:pPr>
            <w:r>
              <w:rPr>
                <w:rFonts w:eastAsia="Times New Roman"/>
                <w:b/>
              </w:rPr>
              <w:t>0</w:t>
            </w:r>
          </w:p>
        </w:tc>
      </w:tr>
      <w:tr w:rsidR="008554DA" w:rsidRPr="00937A8C" w14:paraId="49AC82C1" w14:textId="77777777" w:rsidTr="00971EC3">
        <w:tc>
          <w:tcPr>
            <w:tcW w:w="0" w:type="auto"/>
          </w:tcPr>
          <w:p w14:paraId="100DB6D3" w14:textId="77777777" w:rsidR="008554DA" w:rsidRDefault="008554DA" w:rsidP="00157DE1">
            <w:pPr>
              <w:rPr>
                <w:rFonts w:eastAsia="Times New Roman"/>
                <w:b/>
                <w:bCs/>
              </w:rPr>
            </w:pPr>
            <w:r>
              <w:rPr>
                <w:rFonts w:eastAsia="Times New Roman"/>
                <w:b/>
                <w:bCs/>
              </w:rPr>
              <w:t>Spolu</w:t>
            </w:r>
          </w:p>
        </w:tc>
        <w:tc>
          <w:tcPr>
            <w:tcW w:w="1388" w:type="dxa"/>
          </w:tcPr>
          <w:p w14:paraId="792B7239" w14:textId="77777777" w:rsidR="008554DA" w:rsidRPr="005B1FF6" w:rsidRDefault="0003535B" w:rsidP="00157DE1">
            <w:pPr>
              <w:jc w:val="center"/>
              <w:rPr>
                <w:rFonts w:eastAsia="Times New Roman"/>
                <w:b/>
              </w:rPr>
            </w:pPr>
            <w:r>
              <w:rPr>
                <w:rFonts w:eastAsia="Times New Roman"/>
                <w:b/>
              </w:rPr>
              <w:t>7</w:t>
            </w:r>
          </w:p>
        </w:tc>
        <w:tc>
          <w:tcPr>
            <w:tcW w:w="1560" w:type="dxa"/>
          </w:tcPr>
          <w:p w14:paraId="12C9F00B" w14:textId="77777777" w:rsidR="008554DA" w:rsidRPr="005B1FF6" w:rsidRDefault="0003535B" w:rsidP="00157DE1">
            <w:pPr>
              <w:jc w:val="center"/>
              <w:rPr>
                <w:rFonts w:eastAsia="Times New Roman"/>
                <w:b/>
              </w:rPr>
            </w:pPr>
            <w:r>
              <w:rPr>
                <w:rFonts w:eastAsia="Times New Roman"/>
                <w:b/>
              </w:rPr>
              <w:t>4</w:t>
            </w:r>
          </w:p>
        </w:tc>
        <w:tc>
          <w:tcPr>
            <w:tcW w:w="1984" w:type="dxa"/>
          </w:tcPr>
          <w:p w14:paraId="680A88DF" w14:textId="77777777" w:rsidR="008554DA" w:rsidRDefault="0003535B" w:rsidP="00157DE1">
            <w:pPr>
              <w:jc w:val="center"/>
              <w:rPr>
                <w:rFonts w:eastAsia="Times New Roman"/>
                <w:b/>
              </w:rPr>
            </w:pPr>
            <w:r>
              <w:rPr>
                <w:rFonts w:eastAsia="Times New Roman"/>
                <w:b/>
              </w:rPr>
              <w:t>1</w:t>
            </w:r>
          </w:p>
        </w:tc>
        <w:tc>
          <w:tcPr>
            <w:tcW w:w="1985" w:type="dxa"/>
          </w:tcPr>
          <w:p w14:paraId="7731B9A9" w14:textId="77777777" w:rsidR="008554DA" w:rsidRDefault="0003535B" w:rsidP="00157DE1">
            <w:pPr>
              <w:jc w:val="center"/>
              <w:rPr>
                <w:rFonts w:eastAsia="Times New Roman"/>
                <w:b/>
              </w:rPr>
            </w:pPr>
            <w:r>
              <w:rPr>
                <w:rFonts w:eastAsia="Times New Roman"/>
                <w:b/>
              </w:rPr>
              <w:t>1</w:t>
            </w:r>
          </w:p>
        </w:tc>
      </w:tr>
    </w:tbl>
    <w:p w14:paraId="7A20F16A" w14:textId="77777777" w:rsidR="00971EC3" w:rsidRDefault="00971EC3" w:rsidP="00971EC3">
      <w:pPr>
        <w:pStyle w:val="Nadpis3"/>
        <w:spacing w:before="0" w:beforeAutospacing="0" w:after="0" w:afterAutospacing="0"/>
        <w:jc w:val="both"/>
        <w:rPr>
          <w:rFonts w:eastAsia="Times New Roman"/>
          <w:b w:val="0"/>
          <w:sz w:val="24"/>
          <w:szCs w:val="24"/>
        </w:rPr>
      </w:pPr>
      <w:r>
        <w:rPr>
          <w:rFonts w:eastAsia="Times New Roman"/>
          <w:b w:val="0"/>
          <w:sz w:val="24"/>
          <w:szCs w:val="24"/>
        </w:rPr>
        <w:t>* PP – pedagogickí zamestnanci</w:t>
      </w:r>
    </w:p>
    <w:p w14:paraId="5CDA5E66" w14:textId="77777777" w:rsidR="00971EC3" w:rsidRDefault="00971EC3" w:rsidP="00971EC3">
      <w:pPr>
        <w:pStyle w:val="Nadpis3"/>
        <w:spacing w:before="0" w:beforeAutospacing="0" w:after="0" w:afterAutospacing="0"/>
        <w:jc w:val="both"/>
        <w:rPr>
          <w:rFonts w:eastAsia="Times New Roman"/>
          <w:b w:val="0"/>
          <w:sz w:val="24"/>
          <w:szCs w:val="24"/>
        </w:rPr>
      </w:pPr>
      <w:r>
        <w:rPr>
          <w:rFonts w:eastAsia="Times New Roman"/>
          <w:b w:val="0"/>
          <w:sz w:val="24"/>
          <w:szCs w:val="24"/>
        </w:rPr>
        <w:t xml:space="preserve">* NP – nepedagogickí zamestnanci </w:t>
      </w:r>
    </w:p>
    <w:p w14:paraId="406468AA" w14:textId="77777777" w:rsidR="00971EC3" w:rsidRDefault="00971EC3" w:rsidP="00971EC3">
      <w:pPr>
        <w:pStyle w:val="Nadpis3"/>
        <w:spacing w:before="0" w:beforeAutospacing="0" w:after="0" w:afterAutospacing="0"/>
        <w:jc w:val="both"/>
        <w:rPr>
          <w:rFonts w:eastAsia="Times New Roman"/>
          <w:b w:val="0"/>
          <w:sz w:val="24"/>
          <w:szCs w:val="24"/>
        </w:rPr>
      </w:pPr>
      <w:r>
        <w:rPr>
          <w:rFonts w:eastAsia="Times New Roman"/>
          <w:b w:val="0"/>
          <w:sz w:val="24"/>
          <w:szCs w:val="24"/>
        </w:rPr>
        <w:t xml:space="preserve">* PA – pedagogický asistent </w:t>
      </w:r>
    </w:p>
    <w:p w14:paraId="67101407" w14:textId="77777777" w:rsidR="00971EC3" w:rsidRDefault="00971EC3" w:rsidP="00971EC3">
      <w:pPr>
        <w:pStyle w:val="Nadpis3"/>
        <w:spacing w:before="0" w:beforeAutospacing="0" w:after="0" w:afterAutospacing="0"/>
        <w:jc w:val="both"/>
        <w:rPr>
          <w:rFonts w:eastAsia="Times New Roman"/>
          <w:b w:val="0"/>
          <w:sz w:val="24"/>
          <w:szCs w:val="24"/>
        </w:rPr>
      </w:pPr>
      <w:r>
        <w:rPr>
          <w:rFonts w:eastAsia="Times New Roman"/>
          <w:b w:val="0"/>
          <w:sz w:val="24"/>
          <w:szCs w:val="24"/>
        </w:rPr>
        <w:t xml:space="preserve">* SKD – vychovávateľka </w:t>
      </w:r>
    </w:p>
    <w:p w14:paraId="6EDD3B50" w14:textId="77777777" w:rsidR="00971EC3" w:rsidRDefault="00971EC3" w:rsidP="00971EC3">
      <w:pPr>
        <w:pStyle w:val="Nadpis3"/>
        <w:spacing w:before="0" w:beforeAutospacing="0" w:after="0" w:afterAutospacing="0"/>
        <w:jc w:val="both"/>
        <w:rPr>
          <w:rFonts w:eastAsia="Times New Roman"/>
          <w:b w:val="0"/>
          <w:sz w:val="24"/>
          <w:szCs w:val="24"/>
        </w:rPr>
      </w:pPr>
    </w:p>
    <w:p w14:paraId="3839660C" w14:textId="77777777" w:rsidR="0003535B" w:rsidRPr="0003535B" w:rsidRDefault="0003535B" w:rsidP="0003535B">
      <w:pPr>
        <w:jc w:val="both"/>
        <w:rPr>
          <w:rFonts w:eastAsia="Times New Roman"/>
        </w:rPr>
      </w:pPr>
      <w:r w:rsidRPr="0003535B">
        <w:rPr>
          <w:rFonts w:eastAsia="Times New Roman"/>
        </w:rPr>
        <w:t xml:space="preserve">K 21.08.2023 ukončila pracovný pomer 1 pedagogická zamestnankyňa, k 31.08.2023 ukončili pracovný pomer 2 pedagogické zamestnankyne. K 30.06.2023 ukončili 2 pedagogickí zamestnanci DoPČ ako zastupovanie za zamestnankyňu na MD. </w:t>
      </w:r>
    </w:p>
    <w:p w14:paraId="0D0CA91D" w14:textId="77777777" w:rsidR="0003535B" w:rsidRDefault="0003535B" w:rsidP="00F95184">
      <w:pPr>
        <w:rPr>
          <w:rFonts w:eastAsia="Times New Roman"/>
          <w:b/>
        </w:rPr>
      </w:pPr>
    </w:p>
    <w:p w14:paraId="39C06D57" w14:textId="77777777" w:rsidR="0098340E" w:rsidRPr="00F95184" w:rsidRDefault="00345E84" w:rsidP="00F95184">
      <w:pPr>
        <w:rPr>
          <w:rFonts w:eastAsia="Times New Roman"/>
          <w:b/>
          <w:bCs/>
          <w:sz w:val="27"/>
          <w:szCs w:val="27"/>
        </w:rPr>
      </w:pPr>
      <w:r w:rsidRPr="00F95184">
        <w:rPr>
          <w:rFonts w:eastAsia="Times New Roman"/>
          <w:b/>
        </w:rPr>
        <w:t xml:space="preserve">Odbornosť vyučovacích predmetov </w:t>
      </w:r>
    </w:p>
    <w:p w14:paraId="262F781A" w14:textId="77777777" w:rsidR="00937A8C" w:rsidRPr="00937A8C" w:rsidRDefault="00937A8C" w:rsidP="00F95184">
      <w:pPr>
        <w:pStyle w:val="Normlnywebov"/>
        <w:ind w:firstLine="708"/>
        <w:jc w:val="both"/>
      </w:pPr>
      <w:bookmarkStart w:id="11" w:name="1h"/>
      <w:bookmarkEnd w:id="11"/>
      <w:r w:rsidRPr="00937A8C">
        <w:t xml:space="preserve">Z celkového počtu </w:t>
      </w:r>
      <w:r w:rsidR="0003535B">
        <w:t xml:space="preserve">192 </w:t>
      </w:r>
      <w:r w:rsidRPr="00937A8C">
        <w:t xml:space="preserve">hodín je odborne odučených </w:t>
      </w:r>
      <w:r w:rsidR="0003535B">
        <w:t>151</w:t>
      </w:r>
      <w:r w:rsidR="00971EC3">
        <w:t xml:space="preserve"> hodín</w:t>
      </w:r>
      <w:r w:rsidR="005E508F">
        <w:t xml:space="preserve"> (78,65)</w:t>
      </w:r>
      <w:r w:rsidR="00971EC3">
        <w:t xml:space="preserve"> </w:t>
      </w:r>
      <w:r w:rsidR="005E508F">
        <w:t>a 41</w:t>
      </w:r>
      <w:r w:rsidR="00971EC3">
        <w:t xml:space="preserve"> </w:t>
      </w:r>
      <w:r w:rsidRPr="00937A8C">
        <w:t xml:space="preserve">neodborne odučených </w:t>
      </w:r>
      <w:r w:rsidR="00971EC3">
        <w:t>hodín (</w:t>
      </w:r>
      <w:r w:rsidR="005E508F">
        <w:t>21,35%).</w:t>
      </w:r>
    </w:p>
    <w:p w14:paraId="061F3A97" w14:textId="77777777" w:rsidR="00B278AF" w:rsidRPr="00B278AF" w:rsidRDefault="00B278AF" w:rsidP="00937A8C">
      <w:pPr>
        <w:pStyle w:val="Normlnywebov"/>
        <w:rPr>
          <w:b/>
        </w:rPr>
      </w:pPr>
      <w:r w:rsidRPr="00B278AF">
        <w:rPr>
          <w:b/>
        </w:rPr>
        <w:t xml:space="preserve">Predmety vyučované neodborne </w:t>
      </w:r>
    </w:p>
    <w:tbl>
      <w:tblPr>
        <w:tblStyle w:val="Mriekatabuky"/>
        <w:tblW w:w="0" w:type="auto"/>
        <w:tblLook w:val="04A0" w:firstRow="1" w:lastRow="0" w:firstColumn="1" w:lastColumn="0" w:noHBand="0" w:noVBand="1"/>
      </w:tblPr>
      <w:tblGrid>
        <w:gridCol w:w="1590"/>
        <w:gridCol w:w="1984"/>
        <w:gridCol w:w="1800"/>
      </w:tblGrid>
      <w:tr w:rsidR="00937A8C" w:rsidRPr="00937A8C" w14:paraId="370C79B6" w14:textId="77777777" w:rsidTr="007E127D">
        <w:tc>
          <w:tcPr>
            <w:tcW w:w="1590" w:type="dxa"/>
            <w:hideMark/>
          </w:tcPr>
          <w:p w14:paraId="77176EB8" w14:textId="77777777" w:rsidR="00937A8C" w:rsidRPr="00937A8C" w:rsidRDefault="00937A8C" w:rsidP="00937A8C">
            <w:pPr>
              <w:jc w:val="center"/>
              <w:rPr>
                <w:rFonts w:eastAsia="Times New Roman"/>
                <w:b/>
                <w:bCs/>
              </w:rPr>
            </w:pPr>
            <w:r w:rsidRPr="00937A8C">
              <w:rPr>
                <w:rFonts w:eastAsia="Times New Roman"/>
                <w:b/>
                <w:bCs/>
              </w:rPr>
              <w:t>Ročník</w:t>
            </w:r>
          </w:p>
        </w:tc>
        <w:tc>
          <w:tcPr>
            <w:tcW w:w="1984" w:type="dxa"/>
            <w:hideMark/>
          </w:tcPr>
          <w:p w14:paraId="58FF8E11" w14:textId="77777777" w:rsidR="00937A8C" w:rsidRPr="00937A8C" w:rsidRDefault="00937A8C" w:rsidP="00937A8C">
            <w:pPr>
              <w:jc w:val="center"/>
              <w:rPr>
                <w:rFonts w:eastAsia="Times New Roman"/>
                <w:b/>
                <w:bCs/>
              </w:rPr>
            </w:pPr>
            <w:r w:rsidRPr="00937A8C">
              <w:rPr>
                <w:rFonts w:eastAsia="Times New Roman"/>
                <w:b/>
                <w:bCs/>
              </w:rPr>
              <w:t>Predmet</w:t>
            </w:r>
          </w:p>
        </w:tc>
        <w:tc>
          <w:tcPr>
            <w:tcW w:w="1800" w:type="dxa"/>
            <w:hideMark/>
          </w:tcPr>
          <w:p w14:paraId="5EF9FA84" w14:textId="77777777" w:rsidR="00937A8C" w:rsidRPr="00937A8C" w:rsidRDefault="00937A8C" w:rsidP="00937A8C">
            <w:pPr>
              <w:jc w:val="center"/>
              <w:rPr>
                <w:rFonts w:eastAsia="Times New Roman"/>
                <w:b/>
                <w:bCs/>
              </w:rPr>
            </w:pPr>
            <w:r w:rsidRPr="00937A8C">
              <w:rPr>
                <w:rFonts w:eastAsia="Times New Roman"/>
                <w:b/>
                <w:bCs/>
              </w:rPr>
              <w:t>Počet hodín týždenne</w:t>
            </w:r>
          </w:p>
        </w:tc>
      </w:tr>
      <w:tr w:rsidR="00937A8C" w:rsidRPr="00937A8C" w14:paraId="0697FA95" w14:textId="77777777" w:rsidTr="004D273D">
        <w:tc>
          <w:tcPr>
            <w:tcW w:w="1590" w:type="dxa"/>
          </w:tcPr>
          <w:p w14:paraId="74A61A33" w14:textId="77777777" w:rsidR="00937A8C" w:rsidRPr="00937A8C" w:rsidRDefault="004D273D" w:rsidP="00937A8C">
            <w:pPr>
              <w:rPr>
                <w:rFonts w:eastAsia="Times New Roman"/>
              </w:rPr>
            </w:pPr>
            <w:r>
              <w:rPr>
                <w:rFonts w:eastAsia="Times New Roman"/>
              </w:rPr>
              <w:t xml:space="preserve">1.-4. ročník </w:t>
            </w:r>
          </w:p>
        </w:tc>
        <w:tc>
          <w:tcPr>
            <w:tcW w:w="1984" w:type="dxa"/>
          </w:tcPr>
          <w:p w14:paraId="234803A0" w14:textId="77777777" w:rsidR="00937A8C" w:rsidRPr="00937A8C" w:rsidRDefault="005E508F" w:rsidP="00937A8C">
            <w:pPr>
              <w:rPr>
                <w:rFonts w:eastAsia="Times New Roman"/>
              </w:rPr>
            </w:pPr>
            <w:r>
              <w:rPr>
                <w:rFonts w:eastAsia="Times New Roman"/>
              </w:rPr>
              <w:t xml:space="preserve">Informatika </w:t>
            </w:r>
          </w:p>
        </w:tc>
        <w:tc>
          <w:tcPr>
            <w:tcW w:w="1800" w:type="dxa"/>
          </w:tcPr>
          <w:p w14:paraId="1CBFD696" w14:textId="77777777" w:rsidR="00937A8C" w:rsidRPr="00937A8C" w:rsidRDefault="005E508F" w:rsidP="00937A8C">
            <w:pPr>
              <w:jc w:val="center"/>
              <w:rPr>
                <w:rFonts w:eastAsia="Times New Roman"/>
              </w:rPr>
            </w:pPr>
            <w:r>
              <w:rPr>
                <w:rFonts w:eastAsia="Times New Roman"/>
              </w:rPr>
              <w:t>1</w:t>
            </w:r>
          </w:p>
        </w:tc>
      </w:tr>
      <w:tr w:rsidR="008822BC" w:rsidRPr="00937A8C" w14:paraId="11FD9346" w14:textId="77777777" w:rsidTr="0030429A">
        <w:tc>
          <w:tcPr>
            <w:tcW w:w="5374" w:type="dxa"/>
            <w:gridSpan w:val="3"/>
          </w:tcPr>
          <w:p w14:paraId="0F74E18D" w14:textId="77777777" w:rsidR="008822BC" w:rsidRDefault="008822BC" w:rsidP="004D273D">
            <w:pPr>
              <w:jc w:val="center"/>
              <w:rPr>
                <w:rFonts w:eastAsia="Times New Roman"/>
              </w:rPr>
            </w:pPr>
          </w:p>
        </w:tc>
      </w:tr>
      <w:tr w:rsidR="0076328B" w:rsidRPr="00937A8C" w14:paraId="3908F196" w14:textId="77777777" w:rsidTr="004D273D">
        <w:tc>
          <w:tcPr>
            <w:tcW w:w="1590" w:type="dxa"/>
          </w:tcPr>
          <w:p w14:paraId="4807AEFC" w14:textId="77777777" w:rsidR="0076328B" w:rsidRDefault="0076328B" w:rsidP="004D273D">
            <w:pPr>
              <w:rPr>
                <w:rFonts w:eastAsia="Times New Roman"/>
              </w:rPr>
            </w:pPr>
            <w:r>
              <w:rPr>
                <w:rFonts w:eastAsia="Times New Roman"/>
              </w:rPr>
              <w:t>5. ročník</w:t>
            </w:r>
          </w:p>
        </w:tc>
        <w:tc>
          <w:tcPr>
            <w:tcW w:w="1984" w:type="dxa"/>
          </w:tcPr>
          <w:p w14:paraId="69D0C91E" w14:textId="77777777" w:rsidR="0076328B" w:rsidRPr="00937A8C" w:rsidRDefault="005E508F" w:rsidP="004D273D">
            <w:pPr>
              <w:rPr>
                <w:rFonts w:eastAsia="Times New Roman"/>
              </w:rPr>
            </w:pPr>
            <w:r>
              <w:rPr>
                <w:rFonts w:eastAsia="Times New Roman"/>
              </w:rPr>
              <w:t xml:space="preserve">Informatika </w:t>
            </w:r>
          </w:p>
        </w:tc>
        <w:tc>
          <w:tcPr>
            <w:tcW w:w="1800" w:type="dxa"/>
          </w:tcPr>
          <w:p w14:paraId="09C0805C" w14:textId="77777777" w:rsidR="0076328B" w:rsidRPr="00937A8C" w:rsidRDefault="005E508F" w:rsidP="004D273D">
            <w:pPr>
              <w:jc w:val="center"/>
              <w:rPr>
                <w:rFonts w:eastAsia="Times New Roman"/>
              </w:rPr>
            </w:pPr>
            <w:r>
              <w:rPr>
                <w:rFonts w:eastAsia="Times New Roman"/>
              </w:rPr>
              <w:t>1</w:t>
            </w:r>
          </w:p>
        </w:tc>
      </w:tr>
      <w:tr w:rsidR="0076328B" w:rsidRPr="00937A8C" w14:paraId="054C47C2" w14:textId="77777777" w:rsidTr="004D273D">
        <w:tc>
          <w:tcPr>
            <w:tcW w:w="1590" w:type="dxa"/>
          </w:tcPr>
          <w:p w14:paraId="2728C8C2" w14:textId="77777777" w:rsidR="0076328B" w:rsidRDefault="0076328B" w:rsidP="004D273D">
            <w:pPr>
              <w:rPr>
                <w:rFonts w:eastAsia="Times New Roman"/>
              </w:rPr>
            </w:pPr>
          </w:p>
        </w:tc>
        <w:tc>
          <w:tcPr>
            <w:tcW w:w="1984" w:type="dxa"/>
          </w:tcPr>
          <w:p w14:paraId="62AA75F8" w14:textId="77777777" w:rsidR="0076328B" w:rsidRDefault="005E508F" w:rsidP="004D273D">
            <w:pPr>
              <w:rPr>
                <w:rFonts w:eastAsia="Times New Roman"/>
              </w:rPr>
            </w:pPr>
            <w:r>
              <w:rPr>
                <w:rFonts w:eastAsia="Times New Roman"/>
              </w:rPr>
              <w:t xml:space="preserve">Dejepis </w:t>
            </w:r>
          </w:p>
        </w:tc>
        <w:tc>
          <w:tcPr>
            <w:tcW w:w="1800" w:type="dxa"/>
          </w:tcPr>
          <w:p w14:paraId="407C8D7A" w14:textId="77777777" w:rsidR="0076328B" w:rsidRDefault="005E508F" w:rsidP="004D273D">
            <w:pPr>
              <w:jc w:val="center"/>
              <w:rPr>
                <w:rFonts w:eastAsia="Times New Roman"/>
              </w:rPr>
            </w:pPr>
            <w:r>
              <w:rPr>
                <w:rFonts w:eastAsia="Times New Roman"/>
              </w:rPr>
              <w:t>1</w:t>
            </w:r>
          </w:p>
        </w:tc>
      </w:tr>
      <w:tr w:rsidR="004D273D" w:rsidRPr="00937A8C" w14:paraId="493E559A" w14:textId="77777777" w:rsidTr="004D273D">
        <w:tc>
          <w:tcPr>
            <w:tcW w:w="1590" w:type="dxa"/>
          </w:tcPr>
          <w:p w14:paraId="5A69870F" w14:textId="77777777" w:rsidR="004D273D" w:rsidRPr="00937A8C" w:rsidRDefault="004D273D" w:rsidP="004D273D">
            <w:pPr>
              <w:rPr>
                <w:rFonts w:eastAsia="Times New Roman"/>
              </w:rPr>
            </w:pPr>
          </w:p>
        </w:tc>
        <w:tc>
          <w:tcPr>
            <w:tcW w:w="1984" w:type="dxa"/>
          </w:tcPr>
          <w:p w14:paraId="1D6F4363" w14:textId="77777777" w:rsidR="004D273D" w:rsidRPr="00937A8C" w:rsidRDefault="005E508F" w:rsidP="004D273D">
            <w:pPr>
              <w:rPr>
                <w:rFonts w:eastAsia="Times New Roman"/>
              </w:rPr>
            </w:pPr>
            <w:r>
              <w:rPr>
                <w:rFonts w:eastAsia="Times New Roman"/>
              </w:rPr>
              <w:t xml:space="preserve">Viem čo zjem </w:t>
            </w:r>
          </w:p>
        </w:tc>
        <w:tc>
          <w:tcPr>
            <w:tcW w:w="1800" w:type="dxa"/>
          </w:tcPr>
          <w:p w14:paraId="5078E6E2" w14:textId="77777777" w:rsidR="004D273D" w:rsidRPr="00937A8C" w:rsidRDefault="005E508F" w:rsidP="004D273D">
            <w:pPr>
              <w:jc w:val="center"/>
              <w:rPr>
                <w:rFonts w:eastAsia="Times New Roman"/>
              </w:rPr>
            </w:pPr>
            <w:r>
              <w:rPr>
                <w:rFonts w:eastAsia="Times New Roman"/>
              </w:rPr>
              <w:t>1</w:t>
            </w:r>
          </w:p>
        </w:tc>
      </w:tr>
      <w:tr w:rsidR="0076328B" w:rsidRPr="00937A8C" w14:paraId="3244F350" w14:textId="77777777" w:rsidTr="004D273D">
        <w:tc>
          <w:tcPr>
            <w:tcW w:w="1590" w:type="dxa"/>
          </w:tcPr>
          <w:p w14:paraId="7766C531" w14:textId="77777777" w:rsidR="0076328B" w:rsidRPr="00937A8C" w:rsidRDefault="0076328B" w:rsidP="004D273D">
            <w:pPr>
              <w:rPr>
                <w:rFonts w:eastAsia="Times New Roman"/>
              </w:rPr>
            </w:pPr>
          </w:p>
        </w:tc>
        <w:tc>
          <w:tcPr>
            <w:tcW w:w="1984" w:type="dxa"/>
          </w:tcPr>
          <w:p w14:paraId="3CA7D73F" w14:textId="77777777" w:rsidR="0076328B" w:rsidRDefault="005E508F" w:rsidP="004D273D">
            <w:pPr>
              <w:rPr>
                <w:rFonts w:eastAsia="Times New Roman"/>
              </w:rPr>
            </w:pPr>
            <w:r>
              <w:rPr>
                <w:rFonts w:eastAsia="Times New Roman"/>
              </w:rPr>
              <w:t xml:space="preserve">Geografia </w:t>
            </w:r>
          </w:p>
        </w:tc>
        <w:tc>
          <w:tcPr>
            <w:tcW w:w="1800" w:type="dxa"/>
          </w:tcPr>
          <w:p w14:paraId="0DF95BD7" w14:textId="77777777" w:rsidR="0076328B" w:rsidRDefault="005E508F" w:rsidP="004D273D">
            <w:pPr>
              <w:jc w:val="center"/>
              <w:rPr>
                <w:rFonts w:eastAsia="Times New Roman"/>
              </w:rPr>
            </w:pPr>
            <w:r>
              <w:rPr>
                <w:rFonts w:eastAsia="Times New Roman"/>
              </w:rPr>
              <w:t>2</w:t>
            </w:r>
          </w:p>
        </w:tc>
      </w:tr>
      <w:tr w:rsidR="0076328B" w:rsidRPr="00937A8C" w14:paraId="7DA53A8C" w14:textId="77777777" w:rsidTr="004D273D">
        <w:tc>
          <w:tcPr>
            <w:tcW w:w="1590" w:type="dxa"/>
          </w:tcPr>
          <w:p w14:paraId="1A372459" w14:textId="77777777" w:rsidR="0076328B" w:rsidRPr="00937A8C" w:rsidRDefault="0076328B" w:rsidP="004D273D">
            <w:pPr>
              <w:rPr>
                <w:rFonts w:eastAsia="Times New Roman"/>
              </w:rPr>
            </w:pPr>
          </w:p>
        </w:tc>
        <w:tc>
          <w:tcPr>
            <w:tcW w:w="1984" w:type="dxa"/>
          </w:tcPr>
          <w:p w14:paraId="507A2D78" w14:textId="77777777" w:rsidR="0076328B" w:rsidRDefault="005E508F" w:rsidP="004D273D">
            <w:pPr>
              <w:rPr>
                <w:rFonts w:eastAsia="Times New Roman"/>
              </w:rPr>
            </w:pPr>
            <w:r>
              <w:rPr>
                <w:rFonts w:eastAsia="Times New Roman"/>
              </w:rPr>
              <w:t xml:space="preserve">Technika </w:t>
            </w:r>
          </w:p>
        </w:tc>
        <w:tc>
          <w:tcPr>
            <w:tcW w:w="1800" w:type="dxa"/>
          </w:tcPr>
          <w:p w14:paraId="7A2F24D7" w14:textId="77777777" w:rsidR="0076328B" w:rsidRDefault="005E508F" w:rsidP="004D273D">
            <w:pPr>
              <w:jc w:val="center"/>
              <w:rPr>
                <w:rFonts w:eastAsia="Times New Roman"/>
              </w:rPr>
            </w:pPr>
            <w:r>
              <w:rPr>
                <w:rFonts w:eastAsia="Times New Roman"/>
              </w:rPr>
              <w:t>1</w:t>
            </w:r>
          </w:p>
        </w:tc>
      </w:tr>
      <w:tr w:rsidR="008822BC" w:rsidRPr="00937A8C" w14:paraId="68BA81A1" w14:textId="77777777" w:rsidTr="0030429A">
        <w:tc>
          <w:tcPr>
            <w:tcW w:w="5374" w:type="dxa"/>
            <w:gridSpan w:val="3"/>
          </w:tcPr>
          <w:p w14:paraId="46C4032C" w14:textId="77777777" w:rsidR="008822BC" w:rsidRDefault="008822BC" w:rsidP="004D273D">
            <w:pPr>
              <w:jc w:val="center"/>
              <w:rPr>
                <w:rFonts w:eastAsia="Times New Roman"/>
              </w:rPr>
            </w:pPr>
          </w:p>
        </w:tc>
      </w:tr>
      <w:tr w:rsidR="0076328B" w:rsidRPr="00937A8C" w14:paraId="7D3A2488" w14:textId="77777777" w:rsidTr="004D273D">
        <w:tc>
          <w:tcPr>
            <w:tcW w:w="1590" w:type="dxa"/>
          </w:tcPr>
          <w:p w14:paraId="560BE4BD" w14:textId="77777777" w:rsidR="0076328B" w:rsidRDefault="0076328B" w:rsidP="004D273D">
            <w:pPr>
              <w:rPr>
                <w:rFonts w:eastAsia="Times New Roman"/>
              </w:rPr>
            </w:pPr>
            <w:r>
              <w:rPr>
                <w:rFonts w:eastAsia="Times New Roman"/>
              </w:rPr>
              <w:t xml:space="preserve">6. ročník </w:t>
            </w:r>
          </w:p>
        </w:tc>
        <w:tc>
          <w:tcPr>
            <w:tcW w:w="1984" w:type="dxa"/>
          </w:tcPr>
          <w:p w14:paraId="21530C0A" w14:textId="77777777" w:rsidR="0076328B" w:rsidRPr="00937A8C" w:rsidRDefault="005E508F" w:rsidP="004D273D">
            <w:pPr>
              <w:rPr>
                <w:rFonts w:eastAsia="Times New Roman"/>
              </w:rPr>
            </w:pPr>
            <w:r>
              <w:rPr>
                <w:rFonts w:eastAsia="Times New Roman"/>
              </w:rPr>
              <w:t xml:space="preserve">Fyzika </w:t>
            </w:r>
          </w:p>
        </w:tc>
        <w:tc>
          <w:tcPr>
            <w:tcW w:w="1800" w:type="dxa"/>
          </w:tcPr>
          <w:p w14:paraId="0A01AC42" w14:textId="77777777" w:rsidR="0076328B" w:rsidRPr="00937A8C" w:rsidRDefault="005E508F" w:rsidP="004D273D">
            <w:pPr>
              <w:jc w:val="center"/>
              <w:rPr>
                <w:rFonts w:eastAsia="Times New Roman"/>
              </w:rPr>
            </w:pPr>
            <w:r>
              <w:rPr>
                <w:rFonts w:eastAsia="Times New Roman"/>
              </w:rPr>
              <w:t>2</w:t>
            </w:r>
          </w:p>
        </w:tc>
      </w:tr>
      <w:tr w:rsidR="005E508F" w:rsidRPr="00937A8C" w14:paraId="06DE8051" w14:textId="77777777" w:rsidTr="004D273D">
        <w:tc>
          <w:tcPr>
            <w:tcW w:w="1590" w:type="dxa"/>
          </w:tcPr>
          <w:p w14:paraId="3A987D54" w14:textId="77777777" w:rsidR="005E508F" w:rsidRPr="00937A8C" w:rsidRDefault="005E508F" w:rsidP="005E508F">
            <w:pPr>
              <w:rPr>
                <w:rFonts w:eastAsia="Times New Roman"/>
              </w:rPr>
            </w:pPr>
          </w:p>
        </w:tc>
        <w:tc>
          <w:tcPr>
            <w:tcW w:w="1984" w:type="dxa"/>
          </w:tcPr>
          <w:p w14:paraId="070CC62D" w14:textId="77777777" w:rsidR="005E508F" w:rsidRPr="00937A8C" w:rsidRDefault="005E508F" w:rsidP="005E508F">
            <w:pPr>
              <w:rPr>
                <w:rFonts w:eastAsia="Times New Roman"/>
              </w:rPr>
            </w:pPr>
            <w:r>
              <w:rPr>
                <w:rFonts w:eastAsia="Times New Roman"/>
              </w:rPr>
              <w:t xml:space="preserve">Informatika </w:t>
            </w:r>
          </w:p>
        </w:tc>
        <w:tc>
          <w:tcPr>
            <w:tcW w:w="1800" w:type="dxa"/>
          </w:tcPr>
          <w:p w14:paraId="101B6AD7" w14:textId="77777777" w:rsidR="005E508F" w:rsidRPr="00937A8C" w:rsidRDefault="005E508F" w:rsidP="005E508F">
            <w:pPr>
              <w:jc w:val="center"/>
              <w:rPr>
                <w:rFonts w:eastAsia="Times New Roman"/>
              </w:rPr>
            </w:pPr>
            <w:r>
              <w:rPr>
                <w:rFonts w:eastAsia="Times New Roman"/>
              </w:rPr>
              <w:t>1</w:t>
            </w:r>
          </w:p>
        </w:tc>
      </w:tr>
      <w:tr w:rsidR="005E508F" w:rsidRPr="00937A8C" w14:paraId="28350A98" w14:textId="77777777" w:rsidTr="004D273D">
        <w:tc>
          <w:tcPr>
            <w:tcW w:w="1590" w:type="dxa"/>
          </w:tcPr>
          <w:p w14:paraId="20ED5E79" w14:textId="77777777" w:rsidR="005E508F" w:rsidRPr="00937A8C" w:rsidRDefault="005E508F" w:rsidP="005E508F">
            <w:pPr>
              <w:rPr>
                <w:rFonts w:eastAsia="Times New Roman"/>
              </w:rPr>
            </w:pPr>
          </w:p>
        </w:tc>
        <w:tc>
          <w:tcPr>
            <w:tcW w:w="1984" w:type="dxa"/>
          </w:tcPr>
          <w:p w14:paraId="4D4E0087" w14:textId="77777777" w:rsidR="005E508F" w:rsidRDefault="005E508F" w:rsidP="005E508F">
            <w:pPr>
              <w:rPr>
                <w:rFonts w:eastAsia="Times New Roman"/>
              </w:rPr>
            </w:pPr>
            <w:r>
              <w:rPr>
                <w:rFonts w:eastAsia="Times New Roman"/>
              </w:rPr>
              <w:t xml:space="preserve">Občianska náuka </w:t>
            </w:r>
          </w:p>
        </w:tc>
        <w:tc>
          <w:tcPr>
            <w:tcW w:w="1800" w:type="dxa"/>
          </w:tcPr>
          <w:p w14:paraId="44771A34" w14:textId="77777777" w:rsidR="005E508F" w:rsidRDefault="005E508F" w:rsidP="005E508F">
            <w:pPr>
              <w:jc w:val="center"/>
              <w:rPr>
                <w:rFonts w:eastAsia="Times New Roman"/>
              </w:rPr>
            </w:pPr>
            <w:r>
              <w:rPr>
                <w:rFonts w:eastAsia="Times New Roman"/>
              </w:rPr>
              <w:t>1</w:t>
            </w:r>
          </w:p>
        </w:tc>
      </w:tr>
      <w:tr w:rsidR="008822BC" w:rsidRPr="00937A8C" w14:paraId="5AE8D0BD" w14:textId="77777777" w:rsidTr="004D273D">
        <w:tc>
          <w:tcPr>
            <w:tcW w:w="1590" w:type="dxa"/>
          </w:tcPr>
          <w:p w14:paraId="15E42A8F" w14:textId="77777777" w:rsidR="008822BC" w:rsidRPr="00937A8C" w:rsidRDefault="008822BC" w:rsidP="008822BC">
            <w:pPr>
              <w:rPr>
                <w:rFonts w:eastAsia="Times New Roman"/>
              </w:rPr>
            </w:pPr>
          </w:p>
        </w:tc>
        <w:tc>
          <w:tcPr>
            <w:tcW w:w="1984" w:type="dxa"/>
          </w:tcPr>
          <w:p w14:paraId="6D417268" w14:textId="77777777" w:rsidR="008822BC" w:rsidRDefault="008822BC" w:rsidP="008822BC">
            <w:pPr>
              <w:rPr>
                <w:rFonts w:eastAsia="Times New Roman"/>
              </w:rPr>
            </w:pPr>
            <w:r>
              <w:rPr>
                <w:rFonts w:eastAsia="Times New Roman"/>
              </w:rPr>
              <w:t xml:space="preserve">Dejepis </w:t>
            </w:r>
          </w:p>
        </w:tc>
        <w:tc>
          <w:tcPr>
            <w:tcW w:w="1800" w:type="dxa"/>
          </w:tcPr>
          <w:p w14:paraId="02CF0469" w14:textId="77777777" w:rsidR="008822BC" w:rsidRDefault="008822BC" w:rsidP="008822BC">
            <w:pPr>
              <w:jc w:val="center"/>
              <w:rPr>
                <w:rFonts w:eastAsia="Times New Roman"/>
              </w:rPr>
            </w:pPr>
            <w:r>
              <w:rPr>
                <w:rFonts w:eastAsia="Times New Roman"/>
              </w:rPr>
              <w:t>1</w:t>
            </w:r>
          </w:p>
        </w:tc>
      </w:tr>
      <w:tr w:rsidR="008822BC" w:rsidRPr="00937A8C" w14:paraId="6F8817F3" w14:textId="77777777" w:rsidTr="004D273D">
        <w:tc>
          <w:tcPr>
            <w:tcW w:w="1590" w:type="dxa"/>
          </w:tcPr>
          <w:p w14:paraId="309CBD07" w14:textId="77777777" w:rsidR="008822BC" w:rsidRPr="00937A8C" w:rsidRDefault="008822BC" w:rsidP="008822BC">
            <w:pPr>
              <w:rPr>
                <w:rFonts w:eastAsia="Times New Roman"/>
              </w:rPr>
            </w:pPr>
          </w:p>
        </w:tc>
        <w:tc>
          <w:tcPr>
            <w:tcW w:w="1984" w:type="dxa"/>
          </w:tcPr>
          <w:p w14:paraId="080C8246" w14:textId="77777777" w:rsidR="008822BC" w:rsidRDefault="008822BC" w:rsidP="008822BC">
            <w:pPr>
              <w:rPr>
                <w:rFonts w:eastAsia="Times New Roman"/>
              </w:rPr>
            </w:pPr>
            <w:r>
              <w:rPr>
                <w:rFonts w:eastAsia="Times New Roman"/>
              </w:rPr>
              <w:t xml:space="preserve">Geografia </w:t>
            </w:r>
          </w:p>
        </w:tc>
        <w:tc>
          <w:tcPr>
            <w:tcW w:w="1800" w:type="dxa"/>
          </w:tcPr>
          <w:p w14:paraId="62EE6AE7" w14:textId="77777777" w:rsidR="008822BC" w:rsidRDefault="008822BC" w:rsidP="008822BC">
            <w:pPr>
              <w:jc w:val="center"/>
              <w:rPr>
                <w:rFonts w:eastAsia="Times New Roman"/>
              </w:rPr>
            </w:pPr>
            <w:r>
              <w:rPr>
                <w:rFonts w:eastAsia="Times New Roman"/>
              </w:rPr>
              <w:t>1</w:t>
            </w:r>
          </w:p>
        </w:tc>
      </w:tr>
      <w:tr w:rsidR="008822BC" w:rsidRPr="00937A8C" w14:paraId="0A8DB7AE" w14:textId="77777777" w:rsidTr="004D273D">
        <w:tc>
          <w:tcPr>
            <w:tcW w:w="1590" w:type="dxa"/>
          </w:tcPr>
          <w:p w14:paraId="530BC507" w14:textId="77777777" w:rsidR="008822BC" w:rsidRPr="00937A8C" w:rsidRDefault="008822BC" w:rsidP="008822BC">
            <w:pPr>
              <w:rPr>
                <w:rFonts w:eastAsia="Times New Roman"/>
              </w:rPr>
            </w:pPr>
          </w:p>
        </w:tc>
        <w:tc>
          <w:tcPr>
            <w:tcW w:w="1984" w:type="dxa"/>
          </w:tcPr>
          <w:p w14:paraId="05929236" w14:textId="77777777" w:rsidR="008822BC" w:rsidRDefault="008822BC" w:rsidP="008822BC">
            <w:pPr>
              <w:rPr>
                <w:rFonts w:eastAsia="Times New Roman"/>
              </w:rPr>
            </w:pPr>
            <w:r>
              <w:rPr>
                <w:rFonts w:eastAsia="Times New Roman"/>
              </w:rPr>
              <w:t xml:space="preserve">Technika </w:t>
            </w:r>
          </w:p>
        </w:tc>
        <w:tc>
          <w:tcPr>
            <w:tcW w:w="1800" w:type="dxa"/>
          </w:tcPr>
          <w:p w14:paraId="62FFCDF9" w14:textId="77777777" w:rsidR="008822BC" w:rsidRDefault="008822BC" w:rsidP="008822BC">
            <w:pPr>
              <w:jc w:val="center"/>
              <w:rPr>
                <w:rFonts w:eastAsia="Times New Roman"/>
              </w:rPr>
            </w:pPr>
            <w:r>
              <w:rPr>
                <w:rFonts w:eastAsia="Times New Roman"/>
              </w:rPr>
              <w:t>1</w:t>
            </w:r>
          </w:p>
        </w:tc>
      </w:tr>
      <w:tr w:rsidR="008822BC" w:rsidRPr="00937A8C" w14:paraId="2D1D61CF" w14:textId="77777777" w:rsidTr="0030429A">
        <w:tc>
          <w:tcPr>
            <w:tcW w:w="5374" w:type="dxa"/>
            <w:gridSpan w:val="3"/>
          </w:tcPr>
          <w:p w14:paraId="79CC491A" w14:textId="77777777" w:rsidR="008822BC" w:rsidRDefault="008822BC" w:rsidP="008822BC">
            <w:pPr>
              <w:jc w:val="center"/>
              <w:rPr>
                <w:rFonts w:eastAsia="Times New Roman"/>
              </w:rPr>
            </w:pPr>
          </w:p>
        </w:tc>
      </w:tr>
      <w:tr w:rsidR="008822BC" w:rsidRPr="00937A8C" w14:paraId="782A34F4" w14:textId="77777777" w:rsidTr="007E127D">
        <w:tc>
          <w:tcPr>
            <w:tcW w:w="1590" w:type="dxa"/>
          </w:tcPr>
          <w:p w14:paraId="5B3E0350" w14:textId="77777777" w:rsidR="008822BC" w:rsidRDefault="008822BC" w:rsidP="008822BC">
            <w:pPr>
              <w:rPr>
                <w:rFonts w:eastAsia="Times New Roman"/>
              </w:rPr>
            </w:pPr>
            <w:r>
              <w:rPr>
                <w:rFonts w:eastAsia="Times New Roman"/>
              </w:rPr>
              <w:t xml:space="preserve">7. ročník </w:t>
            </w:r>
          </w:p>
        </w:tc>
        <w:tc>
          <w:tcPr>
            <w:tcW w:w="1984" w:type="dxa"/>
          </w:tcPr>
          <w:p w14:paraId="7511E7FB" w14:textId="77777777" w:rsidR="008822BC" w:rsidRPr="00937A8C" w:rsidRDefault="008822BC" w:rsidP="008822BC">
            <w:pPr>
              <w:rPr>
                <w:rFonts w:eastAsia="Times New Roman"/>
              </w:rPr>
            </w:pPr>
            <w:r>
              <w:rPr>
                <w:rFonts w:eastAsia="Times New Roman"/>
              </w:rPr>
              <w:t xml:space="preserve">Geografia </w:t>
            </w:r>
          </w:p>
        </w:tc>
        <w:tc>
          <w:tcPr>
            <w:tcW w:w="1800" w:type="dxa"/>
          </w:tcPr>
          <w:p w14:paraId="4AFD72CE" w14:textId="77777777" w:rsidR="008822BC" w:rsidRPr="00937A8C" w:rsidRDefault="008822BC" w:rsidP="008822BC">
            <w:pPr>
              <w:jc w:val="center"/>
              <w:rPr>
                <w:rFonts w:eastAsia="Times New Roman"/>
              </w:rPr>
            </w:pPr>
            <w:r>
              <w:rPr>
                <w:rFonts w:eastAsia="Times New Roman"/>
              </w:rPr>
              <w:t>1</w:t>
            </w:r>
          </w:p>
        </w:tc>
      </w:tr>
      <w:tr w:rsidR="008822BC" w14:paraId="40A852C1" w14:textId="77777777" w:rsidTr="0076328B">
        <w:tc>
          <w:tcPr>
            <w:tcW w:w="1590" w:type="dxa"/>
          </w:tcPr>
          <w:p w14:paraId="063E78F8" w14:textId="77777777" w:rsidR="008822BC" w:rsidRPr="00937A8C" w:rsidRDefault="008822BC" w:rsidP="008822BC">
            <w:pPr>
              <w:rPr>
                <w:rFonts w:eastAsia="Times New Roman"/>
              </w:rPr>
            </w:pPr>
          </w:p>
        </w:tc>
        <w:tc>
          <w:tcPr>
            <w:tcW w:w="1984" w:type="dxa"/>
          </w:tcPr>
          <w:p w14:paraId="25B36D2E" w14:textId="77777777" w:rsidR="008822BC" w:rsidRPr="00937A8C" w:rsidRDefault="008822BC" w:rsidP="008822BC">
            <w:pPr>
              <w:rPr>
                <w:rFonts w:eastAsia="Times New Roman"/>
              </w:rPr>
            </w:pPr>
            <w:r>
              <w:rPr>
                <w:rFonts w:eastAsia="Times New Roman"/>
              </w:rPr>
              <w:t xml:space="preserve">Fyzika </w:t>
            </w:r>
          </w:p>
        </w:tc>
        <w:tc>
          <w:tcPr>
            <w:tcW w:w="1800" w:type="dxa"/>
          </w:tcPr>
          <w:p w14:paraId="6F704231" w14:textId="77777777" w:rsidR="008822BC" w:rsidRPr="00937A8C" w:rsidRDefault="008822BC" w:rsidP="008822BC">
            <w:pPr>
              <w:jc w:val="center"/>
              <w:rPr>
                <w:rFonts w:eastAsia="Times New Roman"/>
              </w:rPr>
            </w:pPr>
            <w:r>
              <w:rPr>
                <w:rFonts w:eastAsia="Times New Roman"/>
              </w:rPr>
              <w:t>1</w:t>
            </w:r>
          </w:p>
        </w:tc>
      </w:tr>
      <w:tr w:rsidR="008822BC" w14:paraId="40F26268" w14:textId="77777777" w:rsidTr="0076328B">
        <w:tc>
          <w:tcPr>
            <w:tcW w:w="1590" w:type="dxa"/>
          </w:tcPr>
          <w:p w14:paraId="147B80D2" w14:textId="77777777" w:rsidR="008822BC" w:rsidRPr="00937A8C" w:rsidRDefault="008822BC" w:rsidP="008822BC">
            <w:pPr>
              <w:rPr>
                <w:rFonts w:eastAsia="Times New Roman"/>
              </w:rPr>
            </w:pPr>
          </w:p>
        </w:tc>
        <w:tc>
          <w:tcPr>
            <w:tcW w:w="1984" w:type="dxa"/>
          </w:tcPr>
          <w:p w14:paraId="6109AF6F" w14:textId="77777777" w:rsidR="008822BC" w:rsidRPr="00937A8C" w:rsidRDefault="008822BC" w:rsidP="008822BC">
            <w:pPr>
              <w:rPr>
                <w:rFonts w:eastAsia="Times New Roman"/>
              </w:rPr>
            </w:pPr>
            <w:r>
              <w:rPr>
                <w:rFonts w:eastAsia="Times New Roman"/>
              </w:rPr>
              <w:t xml:space="preserve">Chémia </w:t>
            </w:r>
          </w:p>
        </w:tc>
        <w:tc>
          <w:tcPr>
            <w:tcW w:w="1800" w:type="dxa"/>
          </w:tcPr>
          <w:p w14:paraId="4B9C298A" w14:textId="77777777" w:rsidR="008822BC" w:rsidRPr="00937A8C" w:rsidRDefault="008822BC" w:rsidP="008822BC">
            <w:pPr>
              <w:jc w:val="center"/>
              <w:rPr>
                <w:rFonts w:eastAsia="Times New Roman"/>
              </w:rPr>
            </w:pPr>
            <w:r>
              <w:rPr>
                <w:rFonts w:eastAsia="Times New Roman"/>
              </w:rPr>
              <w:t>2</w:t>
            </w:r>
          </w:p>
        </w:tc>
      </w:tr>
      <w:tr w:rsidR="008822BC" w14:paraId="7D20D5F4" w14:textId="77777777" w:rsidTr="0076328B">
        <w:tc>
          <w:tcPr>
            <w:tcW w:w="1590" w:type="dxa"/>
          </w:tcPr>
          <w:p w14:paraId="2DB6105E" w14:textId="77777777" w:rsidR="008822BC" w:rsidRPr="00937A8C" w:rsidRDefault="008822BC" w:rsidP="008822BC">
            <w:pPr>
              <w:rPr>
                <w:rFonts w:eastAsia="Times New Roman"/>
              </w:rPr>
            </w:pPr>
          </w:p>
        </w:tc>
        <w:tc>
          <w:tcPr>
            <w:tcW w:w="1984" w:type="dxa"/>
          </w:tcPr>
          <w:p w14:paraId="3C9E9ECB" w14:textId="77777777" w:rsidR="008822BC" w:rsidRPr="00937A8C" w:rsidRDefault="008822BC" w:rsidP="008822BC">
            <w:pPr>
              <w:rPr>
                <w:rFonts w:eastAsia="Times New Roman"/>
              </w:rPr>
            </w:pPr>
            <w:r>
              <w:rPr>
                <w:rFonts w:eastAsia="Times New Roman"/>
              </w:rPr>
              <w:t xml:space="preserve">Občianska náuka </w:t>
            </w:r>
          </w:p>
        </w:tc>
        <w:tc>
          <w:tcPr>
            <w:tcW w:w="1800" w:type="dxa"/>
          </w:tcPr>
          <w:p w14:paraId="2C3EB7E0" w14:textId="77777777" w:rsidR="008822BC" w:rsidRPr="00937A8C" w:rsidRDefault="008822BC" w:rsidP="008822BC">
            <w:pPr>
              <w:jc w:val="center"/>
              <w:rPr>
                <w:rFonts w:eastAsia="Times New Roman"/>
              </w:rPr>
            </w:pPr>
            <w:r>
              <w:rPr>
                <w:rFonts w:eastAsia="Times New Roman"/>
              </w:rPr>
              <w:t>1</w:t>
            </w:r>
          </w:p>
        </w:tc>
      </w:tr>
      <w:tr w:rsidR="008822BC" w14:paraId="5F231D4A" w14:textId="77777777" w:rsidTr="0076328B">
        <w:tc>
          <w:tcPr>
            <w:tcW w:w="1590" w:type="dxa"/>
          </w:tcPr>
          <w:p w14:paraId="6FBCD9B7" w14:textId="77777777" w:rsidR="008822BC" w:rsidRPr="00937A8C" w:rsidRDefault="008822BC" w:rsidP="008822BC">
            <w:pPr>
              <w:rPr>
                <w:rFonts w:eastAsia="Times New Roman"/>
              </w:rPr>
            </w:pPr>
          </w:p>
        </w:tc>
        <w:tc>
          <w:tcPr>
            <w:tcW w:w="1984" w:type="dxa"/>
          </w:tcPr>
          <w:p w14:paraId="3AF926DC" w14:textId="77777777" w:rsidR="008822BC" w:rsidRPr="00937A8C" w:rsidRDefault="008822BC" w:rsidP="008822BC">
            <w:pPr>
              <w:rPr>
                <w:rFonts w:eastAsia="Times New Roman"/>
              </w:rPr>
            </w:pPr>
            <w:r>
              <w:rPr>
                <w:rFonts w:eastAsia="Times New Roman"/>
              </w:rPr>
              <w:t xml:space="preserve">Informatika </w:t>
            </w:r>
          </w:p>
        </w:tc>
        <w:tc>
          <w:tcPr>
            <w:tcW w:w="1800" w:type="dxa"/>
          </w:tcPr>
          <w:p w14:paraId="035496A0" w14:textId="77777777" w:rsidR="008822BC" w:rsidRPr="00937A8C" w:rsidRDefault="008822BC" w:rsidP="008822BC">
            <w:pPr>
              <w:jc w:val="center"/>
              <w:rPr>
                <w:rFonts w:eastAsia="Times New Roman"/>
              </w:rPr>
            </w:pPr>
            <w:r>
              <w:rPr>
                <w:rFonts w:eastAsia="Times New Roman"/>
              </w:rPr>
              <w:t>1</w:t>
            </w:r>
          </w:p>
        </w:tc>
      </w:tr>
      <w:tr w:rsidR="008822BC" w14:paraId="6F462A61" w14:textId="77777777" w:rsidTr="0076328B">
        <w:tc>
          <w:tcPr>
            <w:tcW w:w="1590" w:type="dxa"/>
          </w:tcPr>
          <w:p w14:paraId="61277D52" w14:textId="77777777" w:rsidR="008822BC" w:rsidRPr="00937A8C" w:rsidRDefault="008822BC" w:rsidP="008822BC">
            <w:pPr>
              <w:rPr>
                <w:rFonts w:eastAsia="Times New Roman"/>
                <w:b/>
                <w:bCs/>
              </w:rPr>
            </w:pPr>
          </w:p>
        </w:tc>
        <w:tc>
          <w:tcPr>
            <w:tcW w:w="1984" w:type="dxa"/>
          </w:tcPr>
          <w:p w14:paraId="42FF90AD" w14:textId="77777777" w:rsidR="008822BC" w:rsidRPr="00937A8C" w:rsidRDefault="008822BC" w:rsidP="008822BC">
            <w:pPr>
              <w:rPr>
                <w:rFonts w:eastAsia="Times New Roman"/>
              </w:rPr>
            </w:pPr>
            <w:r>
              <w:rPr>
                <w:rFonts w:eastAsia="Times New Roman"/>
              </w:rPr>
              <w:t xml:space="preserve">Dejepis </w:t>
            </w:r>
          </w:p>
        </w:tc>
        <w:tc>
          <w:tcPr>
            <w:tcW w:w="1800" w:type="dxa"/>
          </w:tcPr>
          <w:p w14:paraId="615E072D" w14:textId="77777777" w:rsidR="008822BC" w:rsidRDefault="008822BC" w:rsidP="008822BC">
            <w:pPr>
              <w:jc w:val="center"/>
              <w:rPr>
                <w:rFonts w:eastAsia="Times New Roman"/>
              </w:rPr>
            </w:pPr>
            <w:r>
              <w:rPr>
                <w:rFonts w:eastAsia="Times New Roman"/>
              </w:rPr>
              <w:t>1</w:t>
            </w:r>
          </w:p>
        </w:tc>
      </w:tr>
      <w:tr w:rsidR="008822BC" w14:paraId="079FCFF7" w14:textId="77777777" w:rsidTr="0076328B">
        <w:tc>
          <w:tcPr>
            <w:tcW w:w="1590" w:type="dxa"/>
          </w:tcPr>
          <w:p w14:paraId="71D4ADB1" w14:textId="77777777" w:rsidR="008822BC" w:rsidRPr="00937A8C" w:rsidRDefault="008822BC" w:rsidP="008822BC">
            <w:pPr>
              <w:rPr>
                <w:rFonts w:eastAsia="Times New Roman"/>
                <w:b/>
                <w:bCs/>
              </w:rPr>
            </w:pPr>
          </w:p>
        </w:tc>
        <w:tc>
          <w:tcPr>
            <w:tcW w:w="1984" w:type="dxa"/>
          </w:tcPr>
          <w:p w14:paraId="07185338" w14:textId="77777777" w:rsidR="008822BC" w:rsidRDefault="008822BC" w:rsidP="008822BC">
            <w:pPr>
              <w:rPr>
                <w:rFonts w:eastAsia="Times New Roman"/>
              </w:rPr>
            </w:pPr>
            <w:r>
              <w:rPr>
                <w:rFonts w:eastAsia="Times New Roman"/>
              </w:rPr>
              <w:t xml:space="preserve">Technika </w:t>
            </w:r>
          </w:p>
        </w:tc>
        <w:tc>
          <w:tcPr>
            <w:tcW w:w="1800" w:type="dxa"/>
          </w:tcPr>
          <w:p w14:paraId="4B3D3ED2" w14:textId="77777777" w:rsidR="008822BC" w:rsidRDefault="008822BC" w:rsidP="008822BC">
            <w:pPr>
              <w:jc w:val="center"/>
              <w:rPr>
                <w:rFonts w:eastAsia="Times New Roman"/>
              </w:rPr>
            </w:pPr>
            <w:r>
              <w:rPr>
                <w:rFonts w:eastAsia="Times New Roman"/>
              </w:rPr>
              <w:t>1</w:t>
            </w:r>
          </w:p>
        </w:tc>
      </w:tr>
      <w:tr w:rsidR="008822BC" w14:paraId="468985B4" w14:textId="77777777" w:rsidTr="0030429A">
        <w:tc>
          <w:tcPr>
            <w:tcW w:w="5374" w:type="dxa"/>
            <w:gridSpan w:val="3"/>
          </w:tcPr>
          <w:p w14:paraId="18F9E9C2" w14:textId="77777777" w:rsidR="008822BC" w:rsidRDefault="008822BC" w:rsidP="008822BC">
            <w:pPr>
              <w:jc w:val="center"/>
              <w:rPr>
                <w:rFonts w:eastAsia="Times New Roman"/>
              </w:rPr>
            </w:pPr>
          </w:p>
        </w:tc>
      </w:tr>
      <w:tr w:rsidR="008822BC" w14:paraId="775922A1" w14:textId="77777777" w:rsidTr="0076328B">
        <w:tc>
          <w:tcPr>
            <w:tcW w:w="1590" w:type="dxa"/>
          </w:tcPr>
          <w:p w14:paraId="24DB1625" w14:textId="77777777" w:rsidR="008822BC" w:rsidRDefault="008822BC" w:rsidP="008822BC">
            <w:pPr>
              <w:rPr>
                <w:rFonts w:eastAsia="Times New Roman"/>
              </w:rPr>
            </w:pPr>
            <w:r>
              <w:rPr>
                <w:rFonts w:eastAsia="Times New Roman"/>
              </w:rPr>
              <w:t xml:space="preserve">8. ročník </w:t>
            </w:r>
          </w:p>
        </w:tc>
        <w:tc>
          <w:tcPr>
            <w:tcW w:w="1984" w:type="dxa"/>
          </w:tcPr>
          <w:p w14:paraId="03ED556C" w14:textId="77777777" w:rsidR="008822BC" w:rsidRPr="00937A8C" w:rsidRDefault="008822BC" w:rsidP="008822BC">
            <w:pPr>
              <w:rPr>
                <w:rFonts w:eastAsia="Times New Roman"/>
              </w:rPr>
            </w:pPr>
            <w:r>
              <w:rPr>
                <w:rFonts w:eastAsia="Times New Roman"/>
              </w:rPr>
              <w:t xml:space="preserve">Fyzika </w:t>
            </w:r>
          </w:p>
        </w:tc>
        <w:tc>
          <w:tcPr>
            <w:tcW w:w="1800" w:type="dxa"/>
          </w:tcPr>
          <w:p w14:paraId="42F2CAC1" w14:textId="77777777" w:rsidR="008822BC" w:rsidRPr="00937A8C" w:rsidRDefault="008822BC" w:rsidP="008822BC">
            <w:pPr>
              <w:jc w:val="center"/>
              <w:rPr>
                <w:rFonts w:eastAsia="Times New Roman"/>
              </w:rPr>
            </w:pPr>
            <w:r>
              <w:rPr>
                <w:rFonts w:eastAsia="Times New Roman"/>
              </w:rPr>
              <w:t>2</w:t>
            </w:r>
          </w:p>
        </w:tc>
      </w:tr>
      <w:tr w:rsidR="008822BC" w14:paraId="5F5BC797" w14:textId="77777777" w:rsidTr="0076328B">
        <w:tc>
          <w:tcPr>
            <w:tcW w:w="1590" w:type="dxa"/>
          </w:tcPr>
          <w:p w14:paraId="3192767F" w14:textId="77777777" w:rsidR="008822BC" w:rsidRPr="00937A8C" w:rsidRDefault="008822BC" w:rsidP="008822BC">
            <w:pPr>
              <w:rPr>
                <w:rFonts w:eastAsia="Times New Roman"/>
              </w:rPr>
            </w:pPr>
          </w:p>
        </w:tc>
        <w:tc>
          <w:tcPr>
            <w:tcW w:w="1984" w:type="dxa"/>
          </w:tcPr>
          <w:p w14:paraId="5AD8B14A" w14:textId="77777777" w:rsidR="008822BC" w:rsidRPr="00937A8C" w:rsidRDefault="008822BC" w:rsidP="008822BC">
            <w:pPr>
              <w:rPr>
                <w:rFonts w:eastAsia="Times New Roman"/>
              </w:rPr>
            </w:pPr>
            <w:r>
              <w:rPr>
                <w:rFonts w:eastAsia="Times New Roman"/>
              </w:rPr>
              <w:t xml:space="preserve">Chémia </w:t>
            </w:r>
          </w:p>
        </w:tc>
        <w:tc>
          <w:tcPr>
            <w:tcW w:w="1800" w:type="dxa"/>
          </w:tcPr>
          <w:p w14:paraId="461644D7" w14:textId="77777777" w:rsidR="008822BC" w:rsidRPr="00937A8C" w:rsidRDefault="008822BC" w:rsidP="008822BC">
            <w:pPr>
              <w:jc w:val="center"/>
              <w:rPr>
                <w:rFonts w:eastAsia="Times New Roman"/>
              </w:rPr>
            </w:pPr>
            <w:r>
              <w:rPr>
                <w:rFonts w:eastAsia="Times New Roman"/>
              </w:rPr>
              <w:t>2</w:t>
            </w:r>
          </w:p>
        </w:tc>
      </w:tr>
      <w:tr w:rsidR="008822BC" w14:paraId="5FF7C962" w14:textId="77777777" w:rsidTr="0076328B">
        <w:tc>
          <w:tcPr>
            <w:tcW w:w="1590" w:type="dxa"/>
          </w:tcPr>
          <w:p w14:paraId="5F04E3BD" w14:textId="77777777" w:rsidR="008822BC" w:rsidRPr="00937A8C" w:rsidRDefault="008822BC" w:rsidP="008822BC">
            <w:pPr>
              <w:rPr>
                <w:rFonts w:eastAsia="Times New Roman"/>
              </w:rPr>
            </w:pPr>
          </w:p>
        </w:tc>
        <w:tc>
          <w:tcPr>
            <w:tcW w:w="1984" w:type="dxa"/>
          </w:tcPr>
          <w:p w14:paraId="59A1BB7A" w14:textId="77777777" w:rsidR="008822BC" w:rsidRPr="00937A8C" w:rsidRDefault="008822BC" w:rsidP="008822BC">
            <w:pPr>
              <w:rPr>
                <w:rFonts w:eastAsia="Times New Roman"/>
              </w:rPr>
            </w:pPr>
            <w:r>
              <w:rPr>
                <w:rFonts w:eastAsia="Times New Roman"/>
              </w:rPr>
              <w:t xml:space="preserve">Informatika </w:t>
            </w:r>
          </w:p>
        </w:tc>
        <w:tc>
          <w:tcPr>
            <w:tcW w:w="1800" w:type="dxa"/>
          </w:tcPr>
          <w:p w14:paraId="2CA20DCA" w14:textId="77777777" w:rsidR="008822BC" w:rsidRPr="00937A8C" w:rsidRDefault="008822BC" w:rsidP="008822BC">
            <w:pPr>
              <w:jc w:val="center"/>
              <w:rPr>
                <w:rFonts w:eastAsia="Times New Roman"/>
              </w:rPr>
            </w:pPr>
            <w:r>
              <w:rPr>
                <w:rFonts w:eastAsia="Times New Roman"/>
              </w:rPr>
              <w:t>1</w:t>
            </w:r>
          </w:p>
        </w:tc>
      </w:tr>
      <w:tr w:rsidR="008822BC" w14:paraId="0CE4312D" w14:textId="77777777" w:rsidTr="0076328B">
        <w:tc>
          <w:tcPr>
            <w:tcW w:w="1590" w:type="dxa"/>
          </w:tcPr>
          <w:p w14:paraId="3FF5ADFC" w14:textId="77777777" w:rsidR="008822BC" w:rsidRPr="00937A8C" w:rsidRDefault="008822BC" w:rsidP="008822BC">
            <w:pPr>
              <w:rPr>
                <w:rFonts w:eastAsia="Times New Roman"/>
                <w:b/>
                <w:bCs/>
              </w:rPr>
            </w:pPr>
          </w:p>
        </w:tc>
        <w:tc>
          <w:tcPr>
            <w:tcW w:w="1984" w:type="dxa"/>
          </w:tcPr>
          <w:p w14:paraId="4F208047" w14:textId="77777777" w:rsidR="008822BC" w:rsidRPr="00937A8C" w:rsidRDefault="008822BC" w:rsidP="008822BC">
            <w:pPr>
              <w:rPr>
                <w:rFonts w:eastAsia="Times New Roman"/>
              </w:rPr>
            </w:pPr>
            <w:r>
              <w:rPr>
                <w:rFonts w:eastAsia="Times New Roman"/>
              </w:rPr>
              <w:t xml:space="preserve">Nemecký jazyk </w:t>
            </w:r>
          </w:p>
        </w:tc>
        <w:tc>
          <w:tcPr>
            <w:tcW w:w="1800" w:type="dxa"/>
          </w:tcPr>
          <w:p w14:paraId="2CE5F491" w14:textId="77777777" w:rsidR="008822BC" w:rsidRDefault="008822BC" w:rsidP="008822BC">
            <w:pPr>
              <w:jc w:val="center"/>
              <w:rPr>
                <w:rFonts w:eastAsia="Times New Roman"/>
              </w:rPr>
            </w:pPr>
            <w:r>
              <w:rPr>
                <w:rFonts w:eastAsia="Times New Roman"/>
              </w:rPr>
              <w:t>2</w:t>
            </w:r>
          </w:p>
        </w:tc>
      </w:tr>
      <w:tr w:rsidR="008822BC" w14:paraId="22511C74" w14:textId="77777777" w:rsidTr="0076328B">
        <w:tc>
          <w:tcPr>
            <w:tcW w:w="1590" w:type="dxa"/>
          </w:tcPr>
          <w:p w14:paraId="293F3E4D" w14:textId="77777777" w:rsidR="008822BC" w:rsidRPr="00937A8C" w:rsidRDefault="008822BC" w:rsidP="008822BC">
            <w:pPr>
              <w:rPr>
                <w:rFonts w:eastAsia="Times New Roman"/>
                <w:b/>
                <w:bCs/>
              </w:rPr>
            </w:pPr>
          </w:p>
        </w:tc>
        <w:tc>
          <w:tcPr>
            <w:tcW w:w="1984" w:type="dxa"/>
          </w:tcPr>
          <w:p w14:paraId="7A45D73A" w14:textId="77777777" w:rsidR="008822BC" w:rsidRPr="00937A8C" w:rsidRDefault="008822BC" w:rsidP="008822BC">
            <w:pPr>
              <w:rPr>
                <w:rFonts w:eastAsia="Times New Roman"/>
              </w:rPr>
            </w:pPr>
            <w:r>
              <w:rPr>
                <w:rFonts w:eastAsia="Times New Roman"/>
              </w:rPr>
              <w:t xml:space="preserve">Dejepis </w:t>
            </w:r>
          </w:p>
        </w:tc>
        <w:tc>
          <w:tcPr>
            <w:tcW w:w="1800" w:type="dxa"/>
          </w:tcPr>
          <w:p w14:paraId="645EC24E" w14:textId="77777777" w:rsidR="008822BC" w:rsidRDefault="008822BC" w:rsidP="008822BC">
            <w:pPr>
              <w:jc w:val="center"/>
              <w:rPr>
                <w:rFonts w:eastAsia="Times New Roman"/>
              </w:rPr>
            </w:pPr>
            <w:r>
              <w:rPr>
                <w:rFonts w:eastAsia="Times New Roman"/>
              </w:rPr>
              <w:t>1</w:t>
            </w:r>
          </w:p>
        </w:tc>
      </w:tr>
      <w:tr w:rsidR="008822BC" w14:paraId="74D765FD" w14:textId="77777777" w:rsidTr="0076328B">
        <w:tc>
          <w:tcPr>
            <w:tcW w:w="1590" w:type="dxa"/>
          </w:tcPr>
          <w:p w14:paraId="1CBD5A1F" w14:textId="77777777" w:rsidR="008822BC" w:rsidRPr="00937A8C" w:rsidRDefault="008822BC" w:rsidP="008822BC">
            <w:pPr>
              <w:rPr>
                <w:rFonts w:eastAsia="Times New Roman"/>
                <w:b/>
                <w:bCs/>
              </w:rPr>
            </w:pPr>
          </w:p>
        </w:tc>
        <w:tc>
          <w:tcPr>
            <w:tcW w:w="1984" w:type="dxa"/>
          </w:tcPr>
          <w:p w14:paraId="273711C8" w14:textId="77777777" w:rsidR="008822BC" w:rsidRDefault="008822BC" w:rsidP="008822BC">
            <w:pPr>
              <w:rPr>
                <w:rFonts w:eastAsia="Times New Roman"/>
              </w:rPr>
            </w:pPr>
            <w:r>
              <w:rPr>
                <w:rFonts w:eastAsia="Times New Roman"/>
              </w:rPr>
              <w:t xml:space="preserve">Občianska náuka </w:t>
            </w:r>
          </w:p>
        </w:tc>
        <w:tc>
          <w:tcPr>
            <w:tcW w:w="1800" w:type="dxa"/>
          </w:tcPr>
          <w:p w14:paraId="06B1FA2E" w14:textId="77777777" w:rsidR="008822BC" w:rsidRDefault="008822BC" w:rsidP="008822BC">
            <w:pPr>
              <w:jc w:val="center"/>
              <w:rPr>
                <w:rFonts w:eastAsia="Times New Roman"/>
              </w:rPr>
            </w:pPr>
            <w:r>
              <w:rPr>
                <w:rFonts w:eastAsia="Times New Roman"/>
              </w:rPr>
              <w:t>1</w:t>
            </w:r>
          </w:p>
        </w:tc>
      </w:tr>
      <w:tr w:rsidR="008822BC" w14:paraId="77490700" w14:textId="77777777" w:rsidTr="0076328B">
        <w:tc>
          <w:tcPr>
            <w:tcW w:w="1590" w:type="dxa"/>
          </w:tcPr>
          <w:p w14:paraId="06708C5B" w14:textId="77777777" w:rsidR="008822BC" w:rsidRPr="00937A8C" w:rsidRDefault="008822BC" w:rsidP="008822BC">
            <w:pPr>
              <w:rPr>
                <w:rFonts w:eastAsia="Times New Roman"/>
                <w:b/>
                <w:bCs/>
              </w:rPr>
            </w:pPr>
          </w:p>
        </w:tc>
        <w:tc>
          <w:tcPr>
            <w:tcW w:w="1984" w:type="dxa"/>
          </w:tcPr>
          <w:p w14:paraId="26C532D6" w14:textId="77777777" w:rsidR="008822BC" w:rsidRDefault="008822BC" w:rsidP="008822BC">
            <w:pPr>
              <w:rPr>
                <w:rFonts w:eastAsia="Times New Roman"/>
              </w:rPr>
            </w:pPr>
            <w:r>
              <w:rPr>
                <w:rFonts w:eastAsia="Times New Roman"/>
              </w:rPr>
              <w:t xml:space="preserve">Technika </w:t>
            </w:r>
          </w:p>
        </w:tc>
        <w:tc>
          <w:tcPr>
            <w:tcW w:w="1800" w:type="dxa"/>
          </w:tcPr>
          <w:p w14:paraId="763C02EC" w14:textId="77777777" w:rsidR="008822BC" w:rsidRDefault="008822BC" w:rsidP="008822BC">
            <w:pPr>
              <w:jc w:val="center"/>
              <w:rPr>
                <w:rFonts w:eastAsia="Times New Roman"/>
              </w:rPr>
            </w:pPr>
            <w:r>
              <w:rPr>
                <w:rFonts w:eastAsia="Times New Roman"/>
              </w:rPr>
              <w:t>1</w:t>
            </w:r>
          </w:p>
        </w:tc>
      </w:tr>
      <w:tr w:rsidR="008822BC" w14:paraId="79370255" w14:textId="77777777" w:rsidTr="0076328B">
        <w:tc>
          <w:tcPr>
            <w:tcW w:w="1590" w:type="dxa"/>
          </w:tcPr>
          <w:p w14:paraId="479E8129" w14:textId="77777777" w:rsidR="008822BC" w:rsidRPr="00937A8C" w:rsidRDefault="008822BC" w:rsidP="008822BC">
            <w:pPr>
              <w:rPr>
                <w:rFonts w:eastAsia="Times New Roman"/>
                <w:b/>
                <w:bCs/>
              </w:rPr>
            </w:pPr>
          </w:p>
        </w:tc>
        <w:tc>
          <w:tcPr>
            <w:tcW w:w="1984" w:type="dxa"/>
          </w:tcPr>
          <w:p w14:paraId="26CDECF8" w14:textId="77777777" w:rsidR="008822BC" w:rsidRDefault="008822BC" w:rsidP="008822BC">
            <w:pPr>
              <w:rPr>
                <w:rFonts w:eastAsia="Times New Roman"/>
              </w:rPr>
            </w:pPr>
            <w:r>
              <w:rPr>
                <w:rFonts w:eastAsia="Times New Roman"/>
              </w:rPr>
              <w:t xml:space="preserve">Geografia </w:t>
            </w:r>
          </w:p>
        </w:tc>
        <w:tc>
          <w:tcPr>
            <w:tcW w:w="1800" w:type="dxa"/>
          </w:tcPr>
          <w:p w14:paraId="4508AF39" w14:textId="77777777" w:rsidR="008822BC" w:rsidRDefault="008822BC" w:rsidP="008822BC">
            <w:pPr>
              <w:jc w:val="center"/>
              <w:rPr>
                <w:rFonts w:eastAsia="Times New Roman"/>
              </w:rPr>
            </w:pPr>
            <w:r>
              <w:rPr>
                <w:rFonts w:eastAsia="Times New Roman"/>
              </w:rPr>
              <w:t>1</w:t>
            </w:r>
          </w:p>
        </w:tc>
      </w:tr>
      <w:tr w:rsidR="008822BC" w14:paraId="0BCED634" w14:textId="77777777" w:rsidTr="0030429A">
        <w:tc>
          <w:tcPr>
            <w:tcW w:w="5374" w:type="dxa"/>
            <w:gridSpan w:val="3"/>
          </w:tcPr>
          <w:p w14:paraId="4E6174E8" w14:textId="77777777" w:rsidR="008822BC" w:rsidRDefault="008822BC" w:rsidP="008822BC">
            <w:pPr>
              <w:jc w:val="center"/>
              <w:rPr>
                <w:rFonts w:eastAsia="Times New Roman"/>
              </w:rPr>
            </w:pPr>
          </w:p>
        </w:tc>
      </w:tr>
      <w:tr w:rsidR="008822BC" w14:paraId="1FFCB9E6" w14:textId="77777777" w:rsidTr="0076328B">
        <w:tc>
          <w:tcPr>
            <w:tcW w:w="1590" w:type="dxa"/>
          </w:tcPr>
          <w:p w14:paraId="18FC4E47" w14:textId="77777777" w:rsidR="008822BC" w:rsidRPr="00937A8C" w:rsidRDefault="008822BC" w:rsidP="008822BC">
            <w:pPr>
              <w:rPr>
                <w:rFonts w:eastAsia="Times New Roman"/>
                <w:b/>
                <w:bCs/>
              </w:rPr>
            </w:pPr>
            <w:r>
              <w:rPr>
                <w:rFonts w:eastAsia="Times New Roman"/>
              </w:rPr>
              <w:t>9. ročník</w:t>
            </w:r>
          </w:p>
        </w:tc>
        <w:tc>
          <w:tcPr>
            <w:tcW w:w="1984" w:type="dxa"/>
          </w:tcPr>
          <w:p w14:paraId="2253B4EA" w14:textId="77777777" w:rsidR="008822BC" w:rsidRPr="00937A8C" w:rsidRDefault="008822BC" w:rsidP="008822BC">
            <w:pPr>
              <w:rPr>
                <w:rFonts w:eastAsia="Times New Roman"/>
              </w:rPr>
            </w:pPr>
            <w:r>
              <w:rPr>
                <w:rFonts w:eastAsia="Times New Roman"/>
              </w:rPr>
              <w:t xml:space="preserve">Fyzika </w:t>
            </w:r>
          </w:p>
        </w:tc>
        <w:tc>
          <w:tcPr>
            <w:tcW w:w="1800" w:type="dxa"/>
          </w:tcPr>
          <w:p w14:paraId="0050348D" w14:textId="77777777" w:rsidR="008822BC" w:rsidRPr="00937A8C" w:rsidRDefault="008822BC" w:rsidP="008822BC">
            <w:pPr>
              <w:jc w:val="center"/>
              <w:rPr>
                <w:rFonts w:eastAsia="Times New Roman"/>
              </w:rPr>
            </w:pPr>
            <w:r>
              <w:rPr>
                <w:rFonts w:eastAsia="Times New Roman"/>
              </w:rPr>
              <w:t>1</w:t>
            </w:r>
          </w:p>
        </w:tc>
      </w:tr>
      <w:tr w:rsidR="008822BC" w14:paraId="42B3FEBF" w14:textId="77777777" w:rsidTr="0076328B">
        <w:tc>
          <w:tcPr>
            <w:tcW w:w="1590" w:type="dxa"/>
          </w:tcPr>
          <w:p w14:paraId="3D747AA2" w14:textId="77777777" w:rsidR="008822BC" w:rsidRDefault="008822BC" w:rsidP="008822BC">
            <w:pPr>
              <w:rPr>
                <w:rFonts w:eastAsia="Times New Roman"/>
              </w:rPr>
            </w:pPr>
          </w:p>
        </w:tc>
        <w:tc>
          <w:tcPr>
            <w:tcW w:w="1984" w:type="dxa"/>
          </w:tcPr>
          <w:p w14:paraId="3891650E" w14:textId="77777777" w:rsidR="008822BC" w:rsidRDefault="008822BC" w:rsidP="008822BC">
            <w:pPr>
              <w:rPr>
                <w:rFonts w:eastAsia="Times New Roman"/>
              </w:rPr>
            </w:pPr>
            <w:r>
              <w:rPr>
                <w:rFonts w:eastAsia="Times New Roman"/>
              </w:rPr>
              <w:t xml:space="preserve">Technika </w:t>
            </w:r>
          </w:p>
        </w:tc>
        <w:tc>
          <w:tcPr>
            <w:tcW w:w="1800" w:type="dxa"/>
          </w:tcPr>
          <w:p w14:paraId="3CDE9983" w14:textId="77777777" w:rsidR="008822BC" w:rsidRDefault="008822BC" w:rsidP="008822BC">
            <w:pPr>
              <w:jc w:val="center"/>
              <w:rPr>
                <w:rFonts w:eastAsia="Times New Roman"/>
              </w:rPr>
            </w:pPr>
            <w:r>
              <w:rPr>
                <w:rFonts w:eastAsia="Times New Roman"/>
              </w:rPr>
              <w:t>1</w:t>
            </w:r>
          </w:p>
        </w:tc>
      </w:tr>
      <w:tr w:rsidR="008822BC" w14:paraId="006B6F6C" w14:textId="77777777" w:rsidTr="0076328B">
        <w:tc>
          <w:tcPr>
            <w:tcW w:w="1590" w:type="dxa"/>
          </w:tcPr>
          <w:p w14:paraId="0E40BC28" w14:textId="77777777" w:rsidR="008822BC" w:rsidRPr="00937A8C" w:rsidRDefault="008822BC" w:rsidP="008822BC">
            <w:pPr>
              <w:rPr>
                <w:rFonts w:eastAsia="Times New Roman"/>
                <w:b/>
                <w:bCs/>
              </w:rPr>
            </w:pPr>
          </w:p>
        </w:tc>
        <w:tc>
          <w:tcPr>
            <w:tcW w:w="1984" w:type="dxa"/>
          </w:tcPr>
          <w:p w14:paraId="647F0B0B" w14:textId="77777777" w:rsidR="008822BC" w:rsidRPr="00937A8C" w:rsidRDefault="008822BC" w:rsidP="008822BC">
            <w:pPr>
              <w:rPr>
                <w:rFonts w:eastAsia="Times New Roman"/>
              </w:rPr>
            </w:pPr>
            <w:r>
              <w:rPr>
                <w:rFonts w:eastAsia="Times New Roman"/>
              </w:rPr>
              <w:t xml:space="preserve">Chémia </w:t>
            </w:r>
          </w:p>
        </w:tc>
        <w:tc>
          <w:tcPr>
            <w:tcW w:w="1800" w:type="dxa"/>
          </w:tcPr>
          <w:p w14:paraId="78D78DE4" w14:textId="77777777" w:rsidR="008822BC" w:rsidRPr="00937A8C" w:rsidRDefault="008822BC" w:rsidP="008822BC">
            <w:pPr>
              <w:jc w:val="center"/>
              <w:rPr>
                <w:rFonts w:eastAsia="Times New Roman"/>
              </w:rPr>
            </w:pPr>
            <w:r>
              <w:rPr>
                <w:rFonts w:eastAsia="Times New Roman"/>
              </w:rPr>
              <w:t>1</w:t>
            </w:r>
          </w:p>
        </w:tc>
      </w:tr>
      <w:tr w:rsidR="008822BC" w14:paraId="66C59DB4" w14:textId="77777777" w:rsidTr="0076328B">
        <w:tc>
          <w:tcPr>
            <w:tcW w:w="1590" w:type="dxa"/>
          </w:tcPr>
          <w:p w14:paraId="349E44FF" w14:textId="77777777" w:rsidR="008822BC" w:rsidRPr="00937A8C" w:rsidRDefault="008822BC" w:rsidP="008822BC">
            <w:pPr>
              <w:rPr>
                <w:rFonts w:eastAsia="Times New Roman"/>
                <w:b/>
                <w:bCs/>
              </w:rPr>
            </w:pPr>
          </w:p>
        </w:tc>
        <w:tc>
          <w:tcPr>
            <w:tcW w:w="1984" w:type="dxa"/>
          </w:tcPr>
          <w:p w14:paraId="36C9BE69" w14:textId="77777777" w:rsidR="008822BC" w:rsidRPr="00937A8C" w:rsidRDefault="008822BC" w:rsidP="008822BC">
            <w:pPr>
              <w:rPr>
                <w:rFonts w:eastAsia="Times New Roman"/>
              </w:rPr>
            </w:pPr>
            <w:r>
              <w:rPr>
                <w:rFonts w:eastAsia="Times New Roman"/>
              </w:rPr>
              <w:t xml:space="preserve">Dejepis </w:t>
            </w:r>
          </w:p>
        </w:tc>
        <w:tc>
          <w:tcPr>
            <w:tcW w:w="1800" w:type="dxa"/>
          </w:tcPr>
          <w:p w14:paraId="749A83F7" w14:textId="77777777" w:rsidR="008822BC" w:rsidRDefault="008822BC" w:rsidP="008822BC">
            <w:pPr>
              <w:jc w:val="center"/>
              <w:rPr>
                <w:rFonts w:eastAsia="Times New Roman"/>
              </w:rPr>
            </w:pPr>
            <w:r>
              <w:rPr>
                <w:rFonts w:eastAsia="Times New Roman"/>
              </w:rPr>
              <w:t>2</w:t>
            </w:r>
          </w:p>
        </w:tc>
      </w:tr>
      <w:tr w:rsidR="008822BC" w14:paraId="3B9D1579" w14:textId="77777777" w:rsidTr="0076328B">
        <w:tc>
          <w:tcPr>
            <w:tcW w:w="1590" w:type="dxa"/>
          </w:tcPr>
          <w:p w14:paraId="463FEFB6" w14:textId="77777777" w:rsidR="008822BC" w:rsidRPr="00937A8C" w:rsidRDefault="008822BC" w:rsidP="008822BC">
            <w:pPr>
              <w:rPr>
                <w:rFonts w:eastAsia="Times New Roman"/>
                <w:b/>
                <w:bCs/>
              </w:rPr>
            </w:pPr>
          </w:p>
        </w:tc>
        <w:tc>
          <w:tcPr>
            <w:tcW w:w="1984" w:type="dxa"/>
          </w:tcPr>
          <w:p w14:paraId="1DDBF37C" w14:textId="77777777" w:rsidR="008822BC" w:rsidRDefault="008822BC" w:rsidP="008822BC">
            <w:pPr>
              <w:rPr>
                <w:rFonts w:eastAsia="Times New Roman"/>
              </w:rPr>
            </w:pPr>
            <w:r>
              <w:rPr>
                <w:rFonts w:eastAsia="Times New Roman"/>
              </w:rPr>
              <w:t xml:space="preserve">Občianska náuka </w:t>
            </w:r>
          </w:p>
        </w:tc>
        <w:tc>
          <w:tcPr>
            <w:tcW w:w="1800" w:type="dxa"/>
          </w:tcPr>
          <w:p w14:paraId="1A1891C6" w14:textId="77777777" w:rsidR="008822BC" w:rsidRDefault="008822BC" w:rsidP="008822BC">
            <w:pPr>
              <w:jc w:val="center"/>
              <w:rPr>
                <w:rFonts w:eastAsia="Times New Roman"/>
              </w:rPr>
            </w:pPr>
            <w:r>
              <w:rPr>
                <w:rFonts w:eastAsia="Times New Roman"/>
              </w:rPr>
              <w:t>1</w:t>
            </w:r>
          </w:p>
        </w:tc>
      </w:tr>
      <w:tr w:rsidR="008822BC" w14:paraId="1E8F1354" w14:textId="77777777" w:rsidTr="0076328B">
        <w:tc>
          <w:tcPr>
            <w:tcW w:w="1590" w:type="dxa"/>
          </w:tcPr>
          <w:p w14:paraId="144D93CF" w14:textId="77777777" w:rsidR="008822BC" w:rsidRPr="00937A8C" w:rsidRDefault="008822BC" w:rsidP="008822BC">
            <w:pPr>
              <w:rPr>
                <w:rFonts w:eastAsia="Times New Roman"/>
                <w:b/>
                <w:bCs/>
              </w:rPr>
            </w:pPr>
          </w:p>
        </w:tc>
        <w:tc>
          <w:tcPr>
            <w:tcW w:w="1984" w:type="dxa"/>
          </w:tcPr>
          <w:p w14:paraId="7F2C1F4C" w14:textId="77777777" w:rsidR="008822BC" w:rsidRDefault="008822BC" w:rsidP="008822BC">
            <w:pPr>
              <w:rPr>
                <w:rFonts w:eastAsia="Times New Roman"/>
              </w:rPr>
            </w:pPr>
            <w:r>
              <w:rPr>
                <w:rFonts w:eastAsia="Times New Roman"/>
              </w:rPr>
              <w:t xml:space="preserve">Geografia </w:t>
            </w:r>
          </w:p>
        </w:tc>
        <w:tc>
          <w:tcPr>
            <w:tcW w:w="1800" w:type="dxa"/>
          </w:tcPr>
          <w:p w14:paraId="5AB9A22A" w14:textId="77777777" w:rsidR="008822BC" w:rsidRDefault="008822BC" w:rsidP="008822BC">
            <w:pPr>
              <w:jc w:val="center"/>
              <w:rPr>
                <w:rFonts w:eastAsia="Times New Roman"/>
              </w:rPr>
            </w:pPr>
            <w:r>
              <w:rPr>
                <w:rFonts w:eastAsia="Times New Roman"/>
              </w:rPr>
              <w:t>1</w:t>
            </w:r>
          </w:p>
        </w:tc>
      </w:tr>
    </w:tbl>
    <w:p w14:paraId="71E550D5" w14:textId="77777777" w:rsidR="0076328B" w:rsidRDefault="0076328B">
      <w:pPr>
        <w:pStyle w:val="Nadpis3"/>
        <w:rPr>
          <w:rFonts w:eastAsia="Times New Roman"/>
          <w:i/>
          <w:iCs/>
          <w:sz w:val="24"/>
          <w:szCs w:val="24"/>
        </w:rPr>
      </w:pPr>
    </w:p>
    <w:p w14:paraId="055AFAFC" w14:textId="77777777" w:rsidR="0098340E" w:rsidRPr="002937E8" w:rsidRDefault="00C05084">
      <w:pPr>
        <w:pStyle w:val="Nadpis3"/>
        <w:rPr>
          <w:rFonts w:eastAsia="Times New Roman"/>
          <w:u w:val="single"/>
        </w:rPr>
      </w:pPr>
      <w:r w:rsidRPr="002937E8">
        <w:rPr>
          <w:rFonts w:eastAsia="Times New Roman"/>
          <w:i/>
          <w:iCs/>
          <w:sz w:val="24"/>
          <w:szCs w:val="24"/>
          <w:u w:val="single"/>
        </w:rPr>
        <w:t>§ 2. ods. 1 f</w:t>
      </w:r>
    </w:p>
    <w:p w14:paraId="0E5B55EA" w14:textId="77777777" w:rsidR="001C255B" w:rsidRPr="00245E38" w:rsidRDefault="001C255B" w:rsidP="001C255B">
      <w:pPr>
        <w:pStyle w:val="Nadpis3"/>
        <w:rPr>
          <w:rFonts w:eastAsia="Times New Roman"/>
          <w:sz w:val="24"/>
          <w:szCs w:val="24"/>
        </w:rPr>
      </w:pPr>
      <w:r w:rsidRPr="00245E38">
        <w:rPr>
          <w:rFonts w:eastAsia="Times New Roman"/>
          <w:sz w:val="24"/>
          <w:szCs w:val="24"/>
        </w:rPr>
        <w:t>Kvalifikovanosť pedagogických pracovníkov</w:t>
      </w:r>
      <w:r w:rsidR="008822BC">
        <w:rPr>
          <w:rFonts w:eastAsia="Times New Roman"/>
          <w:sz w:val="24"/>
          <w:szCs w:val="24"/>
        </w:rPr>
        <w:t xml:space="preserve"> k 01.09.2022</w:t>
      </w:r>
    </w:p>
    <w:tbl>
      <w:tblPr>
        <w:tblStyle w:val="Mriekatabuky"/>
        <w:tblW w:w="9335" w:type="dxa"/>
        <w:tblLayout w:type="fixed"/>
        <w:tblLook w:val="04A0" w:firstRow="1" w:lastRow="0" w:firstColumn="1" w:lastColumn="0" w:noHBand="0" w:noVBand="1"/>
      </w:tblPr>
      <w:tblGrid>
        <w:gridCol w:w="2333"/>
        <w:gridCol w:w="2334"/>
        <w:gridCol w:w="2334"/>
        <w:gridCol w:w="2334"/>
      </w:tblGrid>
      <w:tr w:rsidR="001C255B" w:rsidRPr="0098340E" w14:paraId="7E47EB77" w14:textId="77777777" w:rsidTr="008C540C">
        <w:tc>
          <w:tcPr>
            <w:tcW w:w="2268" w:type="dxa"/>
            <w:hideMark/>
          </w:tcPr>
          <w:p w14:paraId="60FBA69B" w14:textId="77777777" w:rsidR="001C255B" w:rsidRPr="0098340E" w:rsidRDefault="001C255B" w:rsidP="008C540C">
            <w:pPr>
              <w:jc w:val="center"/>
              <w:rPr>
                <w:rFonts w:eastAsia="Times New Roman"/>
                <w:b/>
                <w:bCs/>
              </w:rPr>
            </w:pPr>
            <w:r>
              <w:rPr>
                <w:rFonts w:eastAsia="Times New Roman"/>
                <w:b/>
                <w:bCs/>
              </w:rPr>
              <w:t>P</w:t>
            </w:r>
            <w:r w:rsidRPr="0098340E">
              <w:rPr>
                <w:rFonts w:eastAsia="Times New Roman"/>
                <w:b/>
                <w:bCs/>
              </w:rPr>
              <w:t>očet</w:t>
            </w:r>
          </w:p>
        </w:tc>
        <w:tc>
          <w:tcPr>
            <w:tcW w:w="2268" w:type="dxa"/>
            <w:hideMark/>
          </w:tcPr>
          <w:p w14:paraId="313375C8" w14:textId="77777777" w:rsidR="001C255B" w:rsidRPr="0098340E" w:rsidRDefault="001C255B" w:rsidP="008C540C">
            <w:pPr>
              <w:jc w:val="center"/>
              <w:rPr>
                <w:rFonts w:eastAsia="Times New Roman"/>
                <w:b/>
                <w:bCs/>
              </w:rPr>
            </w:pPr>
            <w:r>
              <w:rPr>
                <w:rFonts w:eastAsia="Times New Roman"/>
                <w:b/>
                <w:bCs/>
              </w:rPr>
              <w:t>N</w:t>
            </w:r>
            <w:r w:rsidRPr="0098340E">
              <w:rPr>
                <w:rFonts w:eastAsia="Times New Roman"/>
                <w:b/>
                <w:bCs/>
              </w:rPr>
              <w:t>ekvalifikovaných</w:t>
            </w:r>
          </w:p>
        </w:tc>
        <w:tc>
          <w:tcPr>
            <w:tcW w:w="2268" w:type="dxa"/>
            <w:hideMark/>
          </w:tcPr>
          <w:p w14:paraId="1E3A3B98" w14:textId="77777777" w:rsidR="001C255B" w:rsidRPr="0098340E" w:rsidRDefault="001C255B" w:rsidP="008C540C">
            <w:pPr>
              <w:jc w:val="center"/>
              <w:rPr>
                <w:rFonts w:eastAsia="Times New Roman"/>
                <w:b/>
                <w:bCs/>
              </w:rPr>
            </w:pPr>
            <w:r>
              <w:rPr>
                <w:rFonts w:eastAsia="Times New Roman"/>
                <w:b/>
                <w:bCs/>
              </w:rPr>
              <w:t>K</w:t>
            </w:r>
            <w:r w:rsidRPr="0098340E">
              <w:rPr>
                <w:rFonts w:eastAsia="Times New Roman"/>
                <w:b/>
                <w:bCs/>
              </w:rPr>
              <w:t>valifikovaných</w:t>
            </w:r>
          </w:p>
        </w:tc>
        <w:tc>
          <w:tcPr>
            <w:tcW w:w="2268" w:type="dxa"/>
            <w:hideMark/>
          </w:tcPr>
          <w:p w14:paraId="3B0D0A10" w14:textId="77777777" w:rsidR="001C255B" w:rsidRPr="0098340E" w:rsidRDefault="001C255B" w:rsidP="008C540C">
            <w:pPr>
              <w:jc w:val="center"/>
              <w:rPr>
                <w:rFonts w:eastAsia="Times New Roman"/>
                <w:b/>
                <w:bCs/>
              </w:rPr>
            </w:pPr>
            <w:r>
              <w:rPr>
                <w:rFonts w:eastAsia="Times New Roman"/>
                <w:b/>
                <w:bCs/>
              </w:rPr>
              <w:t>S</w:t>
            </w:r>
            <w:r w:rsidRPr="0098340E">
              <w:rPr>
                <w:rFonts w:eastAsia="Times New Roman"/>
                <w:b/>
                <w:bCs/>
              </w:rPr>
              <w:t>polu</w:t>
            </w:r>
          </w:p>
        </w:tc>
      </w:tr>
      <w:tr w:rsidR="001C255B" w:rsidRPr="0098340E" w14:paraId="65C10DA1" w14:textId="77777777" w:rsidTr="008C540C">
        <w:tc>
          <w:tcPr>
            <w:tcW w:w="2268" w:type="dxa"/>
            <w:hideMark/>
          </w:tcPr>
          <w:p w14:paraId="28212466" w14:textId="77777777" w:rsidR="001C255B" w:rsidRPr="0098340E" w:rsidRDefault="001C255B" w:rsidP="008C540C">
            <w:pPr>
              <w:rPr>
                <w:rFonts w:eastAsia="Times New Roman"/>
              </w:rPr>
            </w:pPr>
            <w:r>
              <w:rPr>
                <w:rFonts w:eastAsia="Times New Roman"/>
                <w:b/>
                <w:bCs/>
              </w:rPr>
              <w:t>U</w:t>
            </w:r>
            <w:r w:rsidRPr="0098340E">
              <w:rPr>
                <w:rFonts w:eastAsia="Times New Roman"/>
                <w:b/>
                <w:bCs/>
              </w:rPr>
              <w:t>čiteľov</w:t>
            </w:r>
          </w:p>
        </w:tc>
        <w:tc>
          <w:tcPr>
            <w:tcW w:w="2268" w:type="dxa"/>
            <w:hideMark/>
          </w:tcPr>
          <w:p w14:paraId="1A7E33C0" w14:textId="77777777" w:rsidR="001C255B" w:rsidRPr="0098340E" w:rsidRDefault="001C255B" w:rsidP="008C540C">
            <w:pPr>
              <w:jc w:val="center"/>
              <w:rPr>
                <w:rFonts w:eastAsia="Times New Roman"/>
              </w:rPr>
            </w:pPr>
            <w:r>
              <w:rPr>
                <w:rFonts w:eastAsia="Times New Roman"/>
              </w:rPr>
              <w:t>0</w:t>
            </w:r>
          </w:p>
        </w:tc>
        <w:tc>
          <w:tcPr>
            <w:tcW w:w="2268" w:type="dxa"/>
            <w:hideMark/>
          </w:tcPr>
          <w:p w14:paraId="7694064B" w14:textId="77777777" w:rsidR="001C255B" w:rsidRPr="0098340E" w:rsidRDefault="0076328B" w:rsidP="008C540C">
            <w:pPr>
              <w:jc w:val="center"/>
              <w:rPr>
                <w:rFonts w:eastAsia="Times New Roman"/>
              </w:rPr>
            </w:pPr>
            <w:r>
              <w:rPr>
                <w:rFonts w:eastAsia="Times New Roman"/>
              </w:rPr>
              <w:t>10</w:t>
            </w:r>
          </w:p>
        </w:tc>
        <w:tc>
          <w:tcPr>
            <w:tcW w:w="2268" w:type="dxa"/>
            <w:hideMark/>
          </w:tcPr>
          <w:p w14:paraId="27C25845" w14:textId="77777777" w:rsidR="001C255B" w:rsidRPr="0098340E" w:rsidRDefault="0076328B" w:rsidP="008C540C">
            <w:pPr>
              <w:jc w:val="center"/>
              <w:rPr>
                <w:rFonts w:eastAsia="Times New Roman"/>
              </w:rPr>
            </w:pPr>
            <w:r>
              <w:rPr>
                <w:rFonts w:eastAsia="Times New Roman"/>
              </w:rPr>
              <w:t>10</w:t>
            </w:r>
          </w:p>
        </w:tc>
      </w:tr>
      <w:tr w:rsidR="001C255B" w:rsidRPr="0098340E" w14:paraId="2F8211D8" w14:textId="77777777" w:rsidTr="008C540C">
        <w:tc>
          <w:tcPr>
            <w:tcW w:w="2268" w:type="dxa"/>
            <w:hideMark/>
          </w:tcPr>
          <w:p w14:paraId="3A34CD07" w14:textId="77777777" w:rsidR="001C255B" w:rsidRPr="0098340E" w:rsidRDefault="001C255B" w:rsidP="008C540C">
            <w:pPr>
              <w:rPr>
                <w:rFonts w:eastAsia="Times New Roman"/>
              </w:rPr>
            </w:pPr>
            <w:r>
              <w:rPr>
                <w:rFonts w:eastAsia="Times New Roman"/>
                <w:b/>
                <w:bCs/>
              </w:rPr>
              <w:t>V</w:t>
            </w:r>
            <w:r w:rsidRPr="0098340E">
              <w:rPr>
                <w:rFonts w:eastAsia="Times New Roman"/>
                <w:b/>
                <w:bCs/>
              </w:rPr>
              <w:t>ychovávateľov</w:t>
            </w:r>
          </w:p>
        </w:tc>
        <w:tc>
          <w:tcPr>
            <w:tcW w:w="2268" w:type="dxa"/>
            <w:hideMark/>
          </w:tcPr>
          <w:p w14:paraId="16AA62D5" w14:textId="77777777" w:rsidR="001C255B" w:rsidRPr="0098340E" w:rsidRDefault="001C255B" w:rsidP="008C540C">
            <w:pPr>
              <w:jc w:val="center"/>
              <w:rPr>
                <w:rFonts w:eastAsia="Times New Roman"/>
              </w:rPr>
            </w:pPr>
            <w:r w:rsidRPr="0098340E">
              <w:rPr>
                <w:rFonts w:eastAsia="Times New Roman"/>
              </w:rPr>
              <w:t>0</w:t>
            </w:r>
          </w:p>
        </w:tc>
        <w:tc>
          <w:tcPr>
            <w:tcW w:w="2268" w:type="dxa"/>
            <w:hideMark/>
          </w:tcPr>
          <w:p w14:paraId="219E3E54" w14:textId="77777777" w:rsidR="001C255B" w:rsidRPr="0098340E" w:rsidRDefault="001C255B" w:rsidP="008C540C">
            <w:pPr>
              <w:jc w:val="center"/>
              <w:rPr>
                <w:rFonts w:eastAsia="Times New Roman"/>
              </w:rPr>
            </w:pPr>
            <w:r>
              <w:rPr>
                <w:rFonts w:eastAsia="Times New Roman"/>
              </w:rPr>
              <w:t>1</w:t>
            </w:r>
          </w:p>
        </w:tc>
        <w:tc>
          <w:tcPr>
            <w:tcW w:w="2268" w:type="dxa"/>
            <w:hideMark/>
          </w:tcPr>
          <w:p w14:paraId="4EC9D1CA" w14:textId="77777777" w:rsidR="001C255B" w:rsidRPr="0098340E" w:rsidRDefault="001C255B" w:rsidP="008C540C">
            <w:pPr>
              <w:jc w:val="center"/>
              <w:rPr>
                <w:rFonts w:eastAsia="Times New Roman"/>
              </w:rPr>
            </w:pPr>
            <w:r>
              <w:rPr>
                <w:rFonts w:eastAsia="Times New Roman"/>
              </w:rPr>
              <w:t>1</w:t>
            </w:r>
          </w:p>
        </w:tc>
      </w:tr>
      <w:tr w:rsidR="001C255B" w:rsidRPr="0098340E" w14:paraId="576EBBC2" w14:textId="77777777" w:rsidTr="008C540C">
        <w:tc>
          <w:tcPr>
            <w:tcW w:w="2268" w:type="dxa"/>
            <w:hideMark/>
          </w:tcPr>
          <w:p w14:paraId="2BF34EAE" w14:textId="77777777" w:rsidR="001C255B" w:rsidRPr="0098340E" w:rsidRDefault="001C255B" w:rsidP="008C540C">
            <w:pPr>
              <w:rPr>
                <w:rFonts w:eastAsia="Times New Roman"/>
              </w:rPr>
            </w:pPr>
            <w:r>
              <w:rPr>
                <w:rFonts w:eastAsia="Times New Roman"/>
                <w:b/>
                <w:bCs/>
              </w:rPr>
              <w:t>A</w:t>
            </w:r>
            <w:r w:rsidRPr="0098340E">
              <w:rPr>
                <w:rFonts w:eastAsia="Times New Roman"/>
                <w:b/>
                <w:bCs/>
              </w:rPr>
              <w:t>sistentov učiteľa</w:t>
            </w:r>
          </w:p>
        </w:tc>
        <w:tc>
          <w:tcPr>
            <w:tcW w:w="2268" w:type="dxa"/>
            <w:hideMark/>
          </w:tcPr>
          <w:p w14:paraId="301E406E" w14:textId="77777777" w:rsidR="001C255B" w:rsidRPr="0098340E" w:rsidRDefault="008822BC" w:rsidP="008C540C">
            <w:pPr>
              <w:jc w:val="center"/>
              <w:rPr>
                <w:rFonts w:eastAsia="Times New Roman"/>
              </w:rPr>
            </w:pPr>
            <w:r>
              <w:rPr>
                <w:rFonts w:eastAsia="Times New Roman"/>
              </w:rPr>
              <w:t>1</w:t>
            </w:r>
          </w:p>
        </w:tc>
        <w:tc>
          <w:tcPr>
            <w:tcW w:w="2268" w:type="dxa"/>
            <w:hideMark/>
          </w:tcPr>
          <w:p w14:paraId="139A7FED" w14:textId="77777777" w:rsidR="001C255B" w:rsidRPr="0098340E" w:rsidRDefault="008822BC" w:rsidP="008C540C">
            <w:pPr>
              <w:jc w:val="center"/>
              <w:rPr>
                <w:rFonts w:eastAsia="Times New Roman"/>
              </w:rPr>
            </w:pPr>
            <w:r>
              <w:rPr>
                <w:rFonts w:eastAsia="Times New Roman"/>
              </w:rPr>
              <w:t>0</w:t>
            </w:r>
          </w:p>
        </w:tc>
        <w:tc>
          <w:tcPr>
            <w:tcW w:w="2268" w:type="dxa"/>
            <w:hideMark/>
          </w:tcPr>
          <w:p w14:paraId="292A50E9" w14:textId="77777777" w:rsidR="001C255B" w:rsidRPr="0098340E" w:rsidRDefault="0076328B" w:rsidP="008C540C">
            <w:pPr>
              <w:jc w:val="center"/>
              <w:rPr>
                <w:rFonts w:eastAsia="Times New Roman"/>
              </w:rPr>
            </w:pPr>
            <w:r>
              <w:rPr>
                <w:rFonts w:eastAsia="Times New Roman"/>
              </w:rPr>
              <w:t>1</w:t>
            </w:r>
          </w:p>
        </w:tc>
      </w:tr>
      <w:tr w:rsidR="001C255B" w:rsidRPr="0098340E" w14:paraId="47777CAD" w14:textId="77777777" w:rsidTr="008C540C">
        <w:tc>
          <w:tcPr>
            <w:tcW w:w="2268" w:type="dxa"/>
            <w:hideMark/>
          </w:tcPr>
          <w:p w14:paraId="4E25D565" w14:textId="77777777" w:rsidR="001C255B" w:rsidRPr="0098340E" w:rsidRDefault="001C255B" w:rsidP="008C540C">
            <w:pPr>
              <w:rPr>
                <w:rFonts w:eastAsia="Times New Roman"/>
              </w:rPr>
            </w:pPr>
            <w:r>
              <w:rPr>
                <w:rFonts w:eastAsia="Times New Roman"/>
                <w:b/>
                <w:bCs/>
              </w:rPr>
              <w:t>Spolu</w:t>
            </w:r>
          </w:p>
        </w:tc>
        <w:tc>
          <w:tcPr>
            <w:tcW w:w="2268" w:type="dxa"/>
            <w:hideMark/>
          </w:tcPr>
          <w:p w14:paraId="1C786E51" w14:textId="77777777" w:rsidR="001C255B" w:rsidRPr="0098340E" w:rsidRDefault="008822BC" w:rsidP="008C540C">
            <w:pPr>
              <w:jc w:val="center"/>
              <w:rPr>
                <w:rFonts w:eastAsia="Times New Roman"/>
              </w:rPr>
            </w:pPr>
            <w:r>
              <w:rPr>
                <w:rFonts w:eastAsia="Times New Roman"/>
              </w:rPr>
              <w:t>1</w:t>
            </w:r>
          </w:p>
        </w:tc>
        <w:tc>
          <w:tcPr>
            <w:tcW w:w="2268" w:type="dxa"/>
            <w:hideMark/>
          </w:tcPr>
          <w:p w14:paraId="532CDF1C" w14:textId="77777777" w:rsidR="001C255B" w:rsidRPr="0098340E" w:rsidRDefault="008822BC" w:rsidP="008C540C">
            <w:pPr>
              <w:jc w:val="center"/>
              <w:rPr>
                <w:rFonts w:eastAsia="Times New Roman"/>
              </w:rPr>
            </w:pPr>
            <w:r>
              <w:rPr>
                <w:rFonts w:eastAsia="Times New Roman"/>
              </w:rPr>
              <w:t>11</w:t>
            </w:r>
          </w:p>
        </w:tc>
        <w:tc>
          <w:tcPr>
            <w:tcW w:w="2268" w:type="dxa"/>
            <w:hideMark/>
          </w:tcPr>
          <w:p w14:paraId="7B780C29" w14:textId="77777777" w:rsidR="001C255B" w:rsidRPr="0098340E" w:rsidRDefault="0076328B" w:rsidP="008C540C">
            <w:pPr>
              <w:jc w:val="center"/>
              <w:rPr>
                <w:rFonts w:eastAsia="Times New Roman"/>
              </w:rPr>
            </w:pPr>
            <w:r>
              <w:rPr>
                <w:rFonts w:eastAsia="Times New Roman"/>
              </w:rPr>
              <w:t>12</w:t>
            </w:r>
          </w:p>
        </w:tc>
      </w:tr>
    </w:tbl>
    <w:p w14:paraId="4DF6D562" w14:textId="77777777" w:rsidR="00521256" w:rsidRPr="00245E38" w:rsidRDefault="0098340E" w:rsidP="00521256">
      <w:pPr>
        <w:pStyle w:val="Nadpis3"/>
        <w:rPr>
          <w:rFonts w:eastAsia="Times New Roman"/>
          <w:sz w:val="24"/>
          <w:szCs w:val="24"/>
        </w:rPr>
      </w:pPr>
      <w:r w:rsidRPr="00245E38">
        <w:rPr>
          <w:rFonts w:eastAsia="Times New Roman"/>
          <w:sz w:val="24"/>
          <w:szCs w:val="24"/>
        </w:rPr>
        <w:t>Vzdelávanie zamestnancov</w:t>
      </w:r>
    </w:p>
    <w:tbl>
      <w:tblPr>
        <w:tblStyle w:val="Mriekatabuky"/>
        <w:tblW w:w="0" w:type="auto"/>
        <w:tblLook w:val="04A0" w:firstRow="1" w:lastRow="0" w:firstColumn="1" w:lastColumn="0" w:noHBand="0" w:noVBand="1"/>
      </w:tblPr>
      <w:tblGrid>
        <w:gridCol w:w="3511"/>
        <w:gridCol w:w="2050"/>
        <w:gridCol w:w="2036"/>
      </w:tblGrid>
      <w:tr w:rsidR="0098340E" w:rsidRPr="0098340E" w14:paraId="323969AC" w14:textId="77777777" w:rsidTr="007E127D">
        <w:tc>
          <w:tcPr>
            <w:tcW w:w="0" w:type="auto"/>
            <w:hideMark/>
          </w:tcPr>
          <w:p w14:paraId="1164F6F5" w14:textId="77777777" w:rsidR="0098340E" w:rsidRPr="0098340E" w:rsidRDefault="0098340E">
            <w:pPr>
              <w:jc w:val="center"/>
              <w:rPr>
                <w:rFonts w:eastAsia="Times New Roman"/>
                <w:b/>
                <w:bCs/>
              </w:rPr>
            </w:pPr>
            <w:r w:rsidRPr="0098340E">
              <w:rPr>
                <w:rFonts w:eastAsia="Times New Roman"/>
                <w:b/>
                <w:bCs/>
              </w:rPr>
              <w:t>Ďalšie vzdelávanie</w:t>
            </w:r>
          </w:p>
        </w:tc>
        <w:tc>
          <w:tcPr>
            <w:tcW w:w="0" w:type="auto"/>
            <w:hideMark/>
          </w:tcPr>
          <w:p w14:paraId="6962CD1F" w14:textId="77777777" w:rsidR="0098340E" w:rsidRPr="0098340E" w:rsidRDefault="0098340E">
            <w:pPr>
              <w:jc w:val="center"/>
              <w:rPr>
                <w:rFonts w:eastAsia="Times New Roman"/>
                <w:b/>
                <w:bCs/>
              </w:rPr>
            </w:pPr>
            <w:r w:rsidRPr="0098340E">
              <w:rPr>
                <w:rFonts w:eastAsia="Times New Roman"/>
                <w:b/>
                <w:bCs/>
              </w:rPr>
              <w:t>Počet absolventov</w:t>
            </w:r>
          </w:p>
        </w:tc>
        <w:tc>
          <w:tcPr>
            <w:tcW w:w="0" w:type="auto"/>
            <w:hideMark/>
          </w:tcPr>
          <w:p w14:paraId="0E642057" w14:textId="77777777" w:rsidR="0098340E" w:rsidRPr="0098340E" w:rsidRDefault="0098340E">
            <w:pPr>
              <w:jc w:val="center"/>
              <w:rPr>
                <w:rFonts w:eastAsia="Times New Roman"/>
                <w:b/>
                <w:bCs/>
              </w:rPr>
            </w:pPr>
            <w:r w:rsidRPr="0098340E">
              <w:rPr>
                <w:rFonts w:eastAsia="Times New Roman"/>
                <w:b/>
                <w:bCs/>
              </w:rPr>
              <w:t>Počet študujúcich</w:t>
            </w:r>
          </w:p>
        </w:tc>
      </w:tr>
      <w:tr w:rsidR="0098340E" w:rsidRPr="0098340E" w14:paraId="344A15D6" w14:textId="77777777" w:rsidTr="007E127D">
        <w:tc>
          <w:tcPr>
            <w:tcW w:w="0" w:type="auto"/>
            <w:hideMark/>
          </w:tcPr>
          <w:p w14:paraId="5F97AA93" w14:textId="77777777" w:rsidR="0098340E" w:rsidRPr="0098340E" w:rsidRDefault="0098340E">
            <w:pPr>
              <w:rPr>
                <w:rFonts w:eastAsia="Times New Roman"/>
              </w:rPr>
            </w:pPr>
            <w:r w:rsidRPr="0098340E">
              <w:rPr>
                <w:rFonts w:eastAsia="Times New Roman"/>
                <w:b/>
                <w:bCs/>
              </w:rPr>
              <w:t>1.kvalifikačná skúška</w:t>
            </w:r>
          </w:p>
        </w:tc>
        <w:tc>
          <w:tcPr>
            <w:tcW w:w="0" w:type="auto"/>
            <w:hideMark/>
          </w:tcPr>
          <w:p w14:paraId="5877A0FE" w14:textId="77777777" w:rsidR="0098340E" w:rsidRPr="0098340E" w:rsidRDefault="0098340E" w:rsidP="00521256">
            <w:pPr>
              <w:jc w:val="center"/>
              <w:rPr>
                <w:rFonts w:eastAsia="Times New Roman"/>
              </w:rPr>
            </w:pPr>
            <w:r w:rsidRPr="0098340E">
              <w:rPr>
                <w:rFonts w:eastAsia="Times New Roman"/>
              </w:rPr>
              <w:t>0</w:t>
            </w:r>
          </w:p>
        </w:tc>
        <w:tc>
          <w:tcPr>
            <w:tcW w:w="0" w:type="auto"/>
            <w:hideMark/>
          </w:tcPr>
          <w:p w14:paraId="00681714" w14:textId="77777777" w:rsidR="0098340E" w:rsidRPr="0098340E" w:rsidRDefault="0098340E" w:rsidP="00521256">
            <w:pPr>
              <w:jc w:val="center"/>
              <w:rPr>
                <w:rFonts w:eastAsia="Times New Roman"/>
              </w:rPr>
            </w:pPr>
            <w:r w:rsidRPr="0098340E">
              <w:rPr>
                <w:rFonts w:eastAsia="Times New Roman"/>
              </w:rPr>
              <w:t>0</w:t>
            </w:r>
          </w:p>
        </w:tc>
      </w:tr>
      <w:tr w:rsidR="0098340E" w:rsidRPr="0098340E" w14:paraId="03BB3FAE" w14:textId="77777777" w:rsidTr="007E127D">
        <w:tc>
          <w:tcPr>
            <w:tcW w:w="0" w:type="auto"/>
            <w:hideMark/>
          </w:tcPr>
          <w:p w14:paraId="193475BB" w14:textId="77777777" w:rsidR="0098340E" w:rsidRPr="0098340E" w:rsidRDefault="0098340E">
            <w:pPr>
              <w:rPr>
                <w:rFonts w:eastAsia="Times New Roman"/>
              </w:rPr>
            </w:pPr>
            <w:r w:rsidRPr="0098340E">
              <w:rPr>
                <w:rFonts w:eastAsia="Times New Roman"/>
                <w:b/>
                <w:bCs/>
              </w:rPr>
              <w:t>2.kvalifikačná skúška</w:t>
            </w:r>
          </w:p>
        </w:tc>
        <w:tc>
          <w:tcPr>
            <w:tcW w:w="0" w:type="auto"/>
            <w:hideMark/>
          </w:tcPr>
          <w:p w14:paraId="0C9557A3" w14:textId="77777777" w:rsidR="0098340E" w:rsidRPr="0098340E" w:rsidRDefault="0098340E" w:rsidP="00521256">
            <w:pPr>
              <w:jc w:val="center"/>
              <w:rPr>
                <w:rFonts w:eastAsia="Times New Roman"/>
              </w:rPr>
            </w:pPr>
            <w:r w:rsidRPr="0098340E">
              <w:rPr>
                <w:rFonts w:eastAsia="Times New Roman"/>
              </w:rPr>
              <w:t>0</w:t>
            </w:r>
          </w:p>
        </w:tc>
        <w:tc>
          <w:tcPr>
            <w:tcW w:w="0" w:type="auto"/>
            <w:hideMark/>
          </w:tcPr>
          <w:p w14:paraId="584FAD61" w14:textId="77777777" w:rsidR="0098340E" w:rsidRPr="0098340E" w:rsidRDefault="0098340E" w:rsidP="00521256">
            <w:pPr>
              <w:jc w:val="center"/>
              <w:rPr>
                <w:rFonts w:eastAsia="Times New Roman"/>
              </w:rPr>
            </w:pPr>
            <w:r w:rsidRPr="0098340E">
              <w:rPr>
                <w:rFonts w:eastAsia="Times New Roman"/>
              </w:rPr>
              <w:t>0</w:t>
            </w:r>
          </w:p>
        </w:tc>
      </w:tr>
      <w:tr w:rsidR="0098340E" w:rsidRPr="0098340E" w14:paraId="2C04C8BD" w14:textId="77777777" w:rsidTr="007E127D">
        <w:tc>
          <w:tcPr>
            <w:tcW w:w="0" w:type="auto"/>
            <w:hideMark/>
          </w:tcPr>
          <w:p w14:paraId="418696BB" w14:textId="77777777" w:rsidR="0098340E" w:rsidRPr="0098340E" w:rsidRDefault="0098340E">
            <w:pPr>
              <w:rPr>
                <w:rFonts w:eastAsia="Times New Roman"/>
              </w:rPr>
            </w:pPr>
            <w:r w:rsidRPr="0098340E">
              <w:rPr>
                <w:rFonts w:eastAsia="Times New Roman"/>
                <w:b/>
                <w:bCs/>
              </w:rPr>
              <w:t>štúdium školského manažmentu</w:t>
            </w:r>
          </w:p>
        </w:tc>
        <w:tc>
          <w:tcPr>
            <w:tcW w:w="0" w:type="auto"/>
            <w:hideMark/>
          </w:tcPr>
          <w:p w14:paraId="63515754" w14:textId="77777777" w:rsidR="0098340E" w:rsidRPr="0098340E" w:rsidRDefault="0098340E" w:rsidP="00521256">
            <w:pPr>
              <w:jc w:val="center"/>
              <w:rPr>
                <w:rFonts w:eastAsia="Times New Roman"/>
              </w:rPr>
            </w:pPr>
            <w:r w:rsidRPr="0098340E">
              <w:rPr>
                <w:rFonts w:eastAsia="Times New Roman"/>
              </w:rPr>
              <w:t>0</w:t>
            </w:r>
          </w:p>
        </w:tc>
        <w:tc>
          <w:tcPr>
            <w:tcW w:w="0" w:type="auto"/>
            <w:hideMark/>
          </w:tcPr>
          <w:p w14:paraId="429011B9" w14:textId="77777777" w:rsidR="0098340E" w:rsidRPr="0098340E" w:rsidRDefault="0098340E" w:rsidP="00521256">
            <w:pPr>
              <w:jc w:val="center"/>
              <w:rPr>
                <w:rFonts w:eastAsia="Times New Roman"/>
              </w:rPr>
            </w:pPr>
            <w:r w:rsidRPr="0098340E">
              <w:rPr>
                <w:rFonts w:eastAsia="Times New Roman"/>
              </w:rPr>
              <w:t>0</w:t>
            </w:r>
          </w:p>
        </w:tc>
      </w:tr>
      <w:tr w:rsidR="0098340E" w:rsidRPr="0098340E" w14:paraId="21DB834D" w14:textId="77777777" w:rsidTr="007E127D">
        <w:tc>
          <w:tcPr>
            <w:tcW w:w="0" w:type="auto"/>
            <w:hideMark/>
          </w:tcPr>
          <w:p w14:paraId="4E95CF07" w14:textId="77777777" w:rsidR="0098340E" w:rsidRPr="0098340E" w:rsidRDefault="0098340E">
            <w:pPr>
              <w:rPr>
                <w:rFonts w:eastAsia="Times New Roman"/>
              </w:rPr>
            </w:pPr>
            <w:r w:rsidRPr="0098340E">
              <w:rPr>
                <w:rFonts w:eastAsia="Times New Roman"/>
                <w:b/>
                <w:bCs/>
              </w:rPr>
              <w:t>špecializačné inovačné štúdium</w:t>
            </w:r>
          </w:p>
        </w:tc>
        <w:tc>
          <w:tcPr>
            <w:tcW w:w="0" w:type="auto"/>
            <w:hideMark/>
          </w:tcPr>
          <w:p w14:paraId="64342D9C" w14:textId="77777777" w:rsidR="0098340E" w:rsidRPr="0098340E" w:rsidRDefault="0091087C" w:rsidP="00521256">
            <w:pPr>
              <w:jc w:val="center"/>
              <w:rPr>
                <w:rFonts w:eastAsia="Times New Roman"/>
              </w:rPr>
            </w:pPr>
            <w:r>
              <w:rPr>
                <w:rFonts w:eastAsia="Times New Roman"/>
              </w:rPr>
              <w:t>1</w:t>
            </w:r>
          </w:p>
        </w:tc>
        <w:tc>
          <w:tcPr>
            <w:tcW w:w="0" w:type="auto"/>
            <w:hideMark/>
          </w:tcPr>
          <w:p w14:paraId="40C6B35B" w14:textId="77777777" w:rsidR="0098340E" w:rsidRPr="0098340E" w:rsidRDefault="0098340E" w:rsidP="00521256">
            <w:pPr>
              <w:jc w:val="center"/>
              <w:rPr>
                <w:rFonts w:eastAsia="Times New Roman"/>
              </w:rPr>
            </w:pPr>
            <w:r w:rsidRPr="0098340E">
              <w:rPr>
                <w:rFonts w:eastAsia="Times New Roman"/>
              </w:rPr>
              <w:t>0</w:t>
            </w:r>
          </w:p>
        </w:tc>
      </w:tr>
      <w:tr w:rsidR="0098340E" w:rsidRPr="0098340E" w14:paraId="6158AC77" w14:textId="77777777" w:rsidTr="007E127D">
        <w:tc>
          <w:tcPr>
            <w:tcW w:w="0" w:type="auto"/>
            <w:hideMark/>
          </w:tcPr>
          <w:p w14:paraId="7D48E142" w14:textId="77777777" w:rsidR="0098340E" w:rsidRPr="0098340E" w:rsidRDefault="0098340E">
            <w:pPr>
              <w:rPr>
                <w:rFonts w:eastAsia="Times New Roman"/>
              </w:rPr>
            </w:pPr>
            <w:r w:rsidRPr="0098340E">
              <w:rPr>
                <w:rFonts w:eastAsia="Times New Roman"/>
                <w:b/>
                <w:bCs/>
              </w:rPr>
              <w:t>špecializačné kvalifikačné</w:t>
            </w:r>
          </w:p>
        </w:tc>
        <w:tc>
          <w:tcPr>
            <w:tcW w:w="0" w:type="auto"/>
            <w:hideMark/>
          </w:tcPr>
          <w:p w14:paraId="6FF69B55" w14:textId="77777777" w:rsidR="0098340E" w:rsidRPr="0098340E" w:rsidRDefault="0098340E" w:rsidP="00521256">
            <w:pPr>
              <w:jc w:val="center"/>
              <w:rPr>
                <w:rFonts w:eastAsia="Times New Roman"/>
              </w:rPr>
            </w:pPr>
            <w:r w:rsidRPr="0098340E">
              <w:rPr>
                <w:rFonts w:eastAsia="Times New Roman"/>
              </w:rPr>
              <w:t>0</w:t>
            </w:r>
          </w:p>
        </w:tc>
        <w:tc>
          <w:tcPr>
            <w:tcW w:w="0" w:type="auto"/>
            <w:hideMark/>
          </w:tcPr>
          <w:p w14:paraId="62B1FD8B" w14:textId="77777777" w:rsidR="0098340E" w:rsidRPr="0098340E" w:rsidRDefault="0098340E" w:rsidP="00521256">
            <w:pPr>
              <w:jc w:val="center"/>
              <w:rPr>
                <w:rFonts w:eastAsia="Times New Roman"/>
              </w:rPr>
            </w:pPr>
            <w:r w:rsidRPr="0098340E">
              <w:rPr>
                <w:rFonts w:eastAsia="Times New Roman"/>
              </w:rPr>
              <w:t>0</w:t>
            </w:r>
          </w:p>
        </w:tc>
      </w:tr>
      <w:tr w:rsidR="0098340E" w:rsidRPr="0098340E" w14:paraId="3178B3F7" w14:textId="77777777" w:rsidTr="007E127D">
        <w:tc>
          <w:tcPr>
            <w:tcW w:w="0" w:type="auto"/>
            <w:hideMark/>
          </w:tcPr>
          <w:p w14:paraId="21DD2B72" w14:textId="77777777" w:rsidR="0098340E" w:rsidRPr="0098340E" w:rsidRDefault="0098340E">
            <w:pPr>
              <w:rPr>
                <w:rFonts w:eastAsia="Times New Roman"/>
              </w:rPr>
            </w:pPr>
            <w:r w:rsidRPr="0098340E">
              <w:rPr>
                <w:rFonts w:eastAsia="Times New Roman"/>
                <w:b/>
                <w:bCs/>
              </w:rPr>
              <w:t>postgraduálne</w:t>
            </w:r>
          </w:p>
        </w:tc>
        <w:tc>
          <w:tcPr>
            <w:tcW w:w="0" w:type="auto"/>
            <w:hideMark/>
          </w:tcPr>
          <w:p w14:paraId="3CD88291" w14:textId="77777777" w:rsidR="0098340E" w:rsidRPr="0098340E" w:rsidRDefault="0098340E" w:rsidP="00521256">
            <w:pPr>
              <w:jc w:val="center"/>
              <w:rPr>
                <w:rFonts w:eastAsia="Times New Roman"/>
              </w:rPr>
            </w:pPr>
            <w:r w:rsidRPr="0098340E">
              <w:rPr>
                <w:rFonts w:eastAsia="Times New Roman"/>
              </w:rPr>
              <w:t>0</w:t>
            </w:r>
          </w:p>
        </w:tc>
        <w:tc>
          <w:tcPr>
            <w:tcW w:w="0" w:type="auto"/>
            <w:hideMark/>
          </w:tcPr>
          <w:p w14:paraId="5915B975" w14:textId="77777777" w:rsidR="0098340E" w:rsidRPr="0098340E" w:rsidRDefault="0098340E" w:rsidP="00521256">
            <w:pPr>
              <w:jc w:val="center"/>
              <w:rPr>
                <w:rFonts w:eastAsia="Times New Roman"/>
              </w:rPr>
            </w:pPr>
            <w:r w:rsidRPr="0098340E">
              <w:rPr>
                <w:rFonts w:eastAsia="Times New Roman"/>
              </w:rPr>
              <w:t>0</w:t>
            </w:r>
          </w:p>
        </w:tc>
      </w:tr>
      <w:tr w:rsidR="0098340E" w:rsidRPr="0098340E" w14:paraId="43B0845E" w14:textId="77777777" w:rsidTr="007E127D">
        <w:tc>
          <w:tcPr>
            <w:tcW w:w="0" w:type="auto"/>
            <w:hideMark/>
          </w:tcPr>
          <w:p w14:paraId="7E9CEB3C" w14:textId="77777777" w:rsidR="0098340E" w:rsidRPr="0098340E" w:rsidRDefault="0098340E">
            <w:pPr>
              <w:rPr>
                <w:rFonts w:eastAsia="Times New Roman"/>
              </w:rPr>
            </w:pPr>
            <w:r w:rsidRPr="0098340E">
              <w:rPr>
                <w:rFonts w:eastAsia="Times New Roman"/>
                <w:b/>
                <w:bCs/>
              </w:rPr>
              <w:t>doplňujúce pedagogické</w:t>
            </w:r>
          </w:p>
        </w:tc>
        <w:tc>
          <w:tcPr>
            <w:tcW w:w="0" w:type="auto"/>
            <w:hideMark/>
          </w:tcPr>
          <w:p w14:paraId="64F95B33" w14:textId="77777777" w:rsidR="0098340E" w:rsidRPr="0098340E" w:rsidRDefault="0098340E" w:rsidP="00521256">
            <w:pPr>
              <w:jc w:val="center"/>
              <w:rPr>
                <w:rFonts w:eastAsia="Times New Roman"/>
              </w:rPr>
            </w:pPr>
            <w:r w:rsidRPr="0098340E">
              <w:rPr>
                <w:rFonts w:eastAsia="Times New Roman"/>
              </w:rPr>
              <w:t>0</w:t>
            </w:r>
          </w:p>
        </w:tc>
        <w:tc>
          <w:tcPr>
            <w:tcW w:w="0" w:type="auto"/>
            <w:hideMark/>
          </w:tcPr>
          <w:p w14:paraId="4D2C9DDA" w14:textId="77777777" w:rsidR="0098340E" w:rsidRPr="0098340E" w:rsidRDefault="008822BC" w:rsidP="00521256">
            <w:pPr>
              <w:jc w:val="center"/>
              <w:rPr>
                <w:rFonts w:eastAsia="Times New Roman"/>
              </w:rPr>
            </w:pPr>
            <w:r>
              <w:rPr>
                <w:rFonts w:eastAsia="Times New Roman"/>
              </w:rPr>
              <w:t>1</w:t>
            </w:r>
          </w:p>
        </w:tc>
      </w:tr>
      <w:tr w:rsidR="0091087C" w:rsidRPr="0098340E" w14:paraId="33315C72" w14:textId="77777777" w:rsidTr="007E127D">
        <w:tc>
          <w:tcPr>
            <w:tcW w:w="0" w:type="auto"/>
          </w:tcPr>
          <w:p w14:paraId="65D2F19F" w14:textId="77777777" w:rsidR="0091087C" w:rsidRPr="0098340E" w:rsidRDefault="0091087C">
            <w:pPr>
              <w:rPr>
                <w:rFonts w:eastAsia="Times New Roman"/>
                <w:b/>
                <w:bCs/>
              </w:rPr>
            </w:pPr>
            <w:r>
              <w:rPr>
                <w:rFonts w:eastAsia="Times New Roman"/>
                <w:b/>
                <w:bCs/>
              </w:rPr>
              <w:t xml:space="preserve">funkčné vzdelávanie </w:t>
            </w:r>
          </w:p>
        </w:tc>
        <w:tc>
          <w:tcPr>
            <w:tcW w:w="0" w:type="auto"/>
          </w:tcPr>
          <w:p w14:paraId="688C5B0B" w14:textId="77777777" w:rsidR="0091087C" w:rsidRPr="0098340E" w:rsidRDefault="0076328B" w:rsidP="00521256">
            <w:pPr>
              <w:jc w:val="center"/>
              <w:rPr>
                <w:rFonts w:eastAsia="Times New Roman"/>
              </w:rPr>
            </w:pPr>
            <w:r>
              <w:rPr>
                <w:rFonts w:eastAsia="Times New Roman"/>
              </w:rPr>
              <w:t>0</w:t>
            </w:r>
          </w:p>
        </w:tc>
        <w:tc>
          <w:tcPr>
            <w:tcW w:w="0" w:type="auto"/>
          </w:tcPr>
          <w:p w14:paraId="6B8D9F9E" w14:textId="77777777" w:rsidR="0091087C" w:rsidRPr="0098340E" w:rsidRDefault="0076328B" w:rsidP="00521256">
            <w:pPr>
              <w:jc w:val="center"/>
              <w:rPr>
                <w:rFonts w:eastAsia="Times New Roman"/>
              </w:rPr>
            </w:pPr>
            <w:r>
              <w:rPr>
                <w:rFonts w:eastAsia="Times New Roman"/>
              </w:rPr>
              <w:t>1</w:t>
            </w:r>
          </w:p>
        </w:tc>
      </w:tr>
      <w:tr w:rsidR="0098340E" w:rsidRPr="0098340E" w14:paraId="2FD58492" w14:textId="77777777" w:rsidTr="007E127D">
        <w:tc>
          <w:tcPr>
            <w:tcW w:w="0" w:type="auto"/>
            <w:hideMark/>
          </w:tcPr>
          <w:p w14:paraId="07B4588F" w14:textId="77777777" w:rsidR="0098340E" w:rsidRPr="0098340E" w:rsidRDefault="0098340E">
            <w:pPr>
              <w:rPr>
                <w:rFonts w:eastAsia="Times New Roman"/>
              </w:rPr>
            </w:pPr>
            <w:r w:rsidRPr="0098340E">
              <w:rPr>
                <w:rFonts w:eastAsia="Times New Roman"/>
                <w:b/>
                <w:bCs/>
              </w:rPr>
              <w:t>vysokoškolské pedagogické</w:t>
            </w:r>
          </w:p>
        </w:tc>
        <w:tc>
          <w:tcPr>
            <w:tcW w:w="0" w:type="auto"/>
            <w:hideMark/>
          </w:tcPr>
          <w:p w14:paraId="2CB622F1" w14:textId="77777777" w:rsidR="0098340E" w:rsidRPr="0098340E" w:rsidRDefault="0098340E" w:rsidP="00521256">
            <w:pPr>
              <w:jc w:val="center"/>
              <w:rPr>
                <w:rFonts w:eastAsia="Times New Roman"/>
              </w:rPr>
            </w:pPr>
            <w:r w:rsidRPr="0098340E">
              <w:rPr>
                <w:rFonts w:eastAsia="Times New Roman"/>
              </w:rPr>
              <w:t>0</w:t>
            </w:r>
          </w:p>
        </w:tc>
        <w:tc>
          <w:tcPr>
            <w:tcW w:w="0" w:type="auto"/>
            <w:hideMark/>
          </w:tcPr>
          <w:p w14:paraId="62674BD8" w14:textId="77777777" w:rsidR="0098340E" w:rsidRPr="0098340E" w:rsidRDefault="0098340E" w:rsidP="00521256">
            <w:pPr>
              <w:jc w:val="center"/>
              <w:rPr>
                <w:rFonts w:eastAsia="Times New Roman"/>
              </w:rPr>
            </w:pPr>
            <w:r w:rsidRPr="0098340E">
              <w:rPr>
                <w:rFonts w:eastAsia="Times New Roman"/>
              </w:rPr>
              <w:t>0</w:t>
            </w:r>
          </w:p>
        </w:tc>
      </w:tr>
      <w:tr w:rsidR="0098340E" w:rsidRPr="0098340E" w14:paraId="1F306782" w14:textId="77777777" w:rsidTr="007E127D">
        <w:tc>
          <w:tcPr>
            <w:tcW w:w="0" w:type="auto"/>
            <w:hideMark/>
          </w:tcPr>
          <w:p w14:paraId="2D4BAC7B" w14:textId="77777777" w:rsidR="0098340E" w:rsidRPr="0098340E" w:rsidRDefault="0098340E">
            <w:pPr>
              <w:rPr>
                <w:rFonts w:eastAsia="Times New Roman"/>
              </w:rPr>
            </w:pPr>
            <w:r w:rsidRPr="0098340E">
              <w:rPr>
                <w:rFonts w:eastAsia="Times New Roman"/>
                <w:b/>
                <w:bCs/>
              </w:rPr>
              <w:t>vysokoškolské nepedagogické</w:t>
            </w:r>
          </w:p>
        </w:tc>
        <w:tc>
          <w:tcPr>
            <w:tcW w:w="0" w:type="auto"/>
            <w:hideMark/>
          </w:tcPr>
          <w:p w14:paraId="4B24C38C" w14:textId="77777777" w:rsidR="0098340E" w:rsidRPr="0098340E" w:rsidRDefault="0098340E" w:rsidP="00521256">
            <w:pPr>
              <w:jc w:val="center"/>
              <w:rPr>
                <w:rFonts w:eastAsia="Times New Roman"/>
              </w:rPr>
            </w:pPr>
            <w:r w:rsidRPr="0098340E">
              <w:rPr>
                <w:rFonts w:eastAsia="Times New Roman"/>
              </w:rPr>
              <w:t>0</w:t>
            </w:r>
          </w:p>
        </w:tc>
        <w:tc>
          <w:tcPr>
            <w:tcW w:w="0" w:type="auto"/>
            <w:hideMark/>
          </w:tcPr>
          <w:p w14:paraId="5C6EBC08" w14:textId="77777777" w:rsidR="0098340E" w:rsidRPr="0098340E" w:rsidRDefault="0098340E" w:rsidP="00521256">
            <w:pPr>
              <w:jc w:val="center"/>
              <w:rPr>
                <w:rFonts w:eastAsia="Times New Roman"/>
              </w:rPr>
            </w:pPr>
            <w:r w:rsidRPr="0098340E">
              <w:rPr>
                <w:rFonts w:eastAsia="Times New Roman"/>
              </w:rPr>
              <w:t>0</w:t>
            </w:r>
          </w:p>
        </w:tc>
      </w:tr>
      <w:tr w:rsidR="002071DB" w:rsidRPr="0098340E" w14:paraId="03A75754" w14:textId="77777777" w:rsidTr="007E127D">
        <w:tc>
          <w:tcPr>
            <w:tcW w:w="0" w:type="auto"/>
            <w:hideMark/>
          </w:tcPr>
          <w:p w14:paraId="1EFFAF95" w14:textId="77777777" w:rsidR="002071DB" w:rsidRPr="0098340E" w:rsidRDefault="002071DB">
            <w:pPr>
              <w:rPr>
                <w:rFonts w:eastAsia="Times New Roman"/>
                <w:b/>
                <w:bCs/>
              </w:rPr>
            </w:pPr>
            <w:r>
              <w:rPr>
                <w:rFonts w:eastAsia="Times New Roman"/>
                <w:b/>
                <w:bCs/>
              </w:rPr>
              <w:t>adaptačné vzdelávanie</w:t>
            </w:r>
          </w:p>
        </w:tc>
        <w:tc>
          <w:tcPr>
            <w:tcW w:w="0" w:type="auto"/>
            <w:hideMark/>
          </w:tcPr>
          <w:p w14:paraId="51FFBA4C" w14:textId="77777777" w:rsidR="002071DB" w:rsidRPr="0098340E" w:rsidRDefault="008822BC" w:rsidP="00521256">
            <w:pPr>
              <w:jc w:val="center"/>
              <w:rPr>
                <w:rFonts w:eastAsia="Times New Roman"/>
              </w:rPr>
            </w:pPr>
            <w:r>
              <w:rPr>
                <w:rFonts w:eastAsia="Times New Roman"/>
              </w:rPr>
              <w:t>1</w:t>
            </w:r>
          </w:p>
        </w:tc>
        <w:tc>
          <w:tcPr>
            <w:tcW w:w="0" w:type="auto"/>
            <w:hideMark/>
          </w:tcPr>
          <w:p w14:paraId="5A9AE746" w14:textId="77777777" w:rsidR="002071DB" w:rsidRPr="0098340E" w:rsidRDefault="002071DB" w:rsidP="00521256">
            <w:pPr>
              <w:jc w:val="center"/>
              <w:rPr>
                <w:rFonts w:eastAsia="Times New Roman"/>
              </w:rPr>
            </w:pPr>
            <w:r>
              <w:rPr>
                <w:rFonts w:eastAsia="Times New Roman"/>
              </w:rPr>
              <w:t>0</w:t>
            </w:r>
          </w:p>
        </w:tc>
      </w:tr>
      <w:tr w:rsidR="005F5455" w:rsidRPr="0098340E" w14:paraId="113792B9" w14:textId="77777777" w:rsidTr="007E127D">
        <w:tc>
          <w:tcPr>
            <w:tcW w:w="0" w:type="auto"/>
            <w:hideMark/>
          </w:tcPr>
          <w:p w14:paraId="45CDDE66" w14:textId="77777777" w:rsidR="005F5455" w:rsidRPr="0098340E" w:rsidRDefault="005F5455" w:rsidP="005F5455">
            <w:pPr>
              <w:rPr>
                <w:rFonts w:eastAsia="Times New Roman"/>
                <w:b/>
                <w:bCs/>
              </w:rPr>
            </w:pPr>
            <w:bookmarkStart w:id="12" w:name="e1h"/>
            <w:bookmarkStart w:id="13" w:name="1i"/>
            <w:bookmarkEnd w:id="12"/>
            <w:bookmarkEnd w:id="13"/>
            <w:r>
              <w:rPr>
                <w:rFonts w:eastAsia="Times New Roman"/>
                <w:b/>
                <w:bCs/>
              </w:rPr>
              <w:t xml:space="preserve">aktualizačné vzdelávanie </w:t>
            </w:r>
          </w:p>
        </w:tc>
        <w:tc>
          <w:tcPr>
            <w:tcW w:w="0" w:type="auto"/>
            <w:hideMark/>
          </w:tcPr>
          <w:p w14:paraId="05D9C154" w14:textId="77777777" w:rsidR="005F5455" w:rsidRPr="0098340E" w:rsidRDefault="008822BC" w:rsidP="005F5455">
            <w:pPr>
              <w:jc w:val="center"/>
              <w:rPr>
                <w:rFonts w:eastAsia="Times New Roman"/>
              </w:rPr>
            </w:pPr>
            <w:r>
              <w:rPr>
                <w:rFonts w:eastAsia="Times New Roman"/>
              </w:rPr>
              <w:t>12</w:t>
            </w:r>
          </w:p>
        </w:tc>
        <w:tc>
          <w:tcPr>
            <w:tcW w:w="0" w:type="auto"/>
            <w:hideMark/>
          </w:tcPr>
          <w:p w14:paraId="0DDA77EE" w14:textId="77777777" w:rsidR="005F5455" w:rsidRPr="0098340E" w:rsidRDefault="0076328B" w:rsidP="005F5455">
            <w:pPr>
              <w:jc w:val="center"/>
              <w:rPr>
                <w:rFonts w:eastAsia="Times New Roman"/>
              </w:rPr>
            </w:pPr>
            <w:r>
              <w:rPr>
                <w:rFonts w:eastAsia="Times New Roman"/>
              </w:rPr>
              <w:t>0</w:t>
            </w:r>
          </w:p>
        </w:tc>
      </w:tr>
    </w:tbl>
    <w:p w14:paraId="1C046B99" w14:textId="77777777" w:rsidR="00521256" w:rsidRDefault="00521256" w:rsidP="00521256">
      <w:pPr>
        <w:pStyle w:val="Normlnywebov"/>
        <w:spacing w:before="0" w:beforeAutospacing="0" w:after="0" w:afterAutospacing="0" w:line="360" w:lineRule="auto"/>
        <w:jc w:val="both"/>
      </w:pPr>
    </w:p>
    <w:p w14:paraId="70A07C62" w14:textId="77777777" w:rsidR="00F95184" w:rsidRDefault="00521256" w:rsidP="00D61D97">
      <w:pPr>
        <w:pStyle w:val="Normlnywebov"/>
        <w:spacing w:before="0" w:beforeAutospacing="0" w:after="0" w:afterAutospacing="0"/>
        <w:ind w:firstLine="708"/>
        <w:jc w:val="both"/>
      </w:pPr>
      <w:r w:rsidRPr="0098340E">
        <w:t xml:space="preserve">Pedagogickí zamestnanci reflektujú dôležitosť celoživotného vzdelávania. </w:t>
      </w:r>
      <w:r w:rsidR="00B278AF">
        <w:t>Profesijný rozvoj považujú za proces prehlbovania, zdokonaľovania a rozširovania profesijných kompetencií pre výkon špecializovaných činnost</w:t>
      </w:r>
      <w:r w:rsidR="00F91C52">
        <w:t xml:space="preserve">í a taktiež na získavanie vzdelania pre splnenie kvalifikačných predpokladov na výkon ďalšej pracovnej činnosti. </w:t>
      </w:r>
      <w:r w:rsidRPr="0098340E">
        <w:t xml:space="preserve">Z tohto dôvodu Základná škola poskytuje dostatočný priestor na realizáciu </w:t>
      </w:r>
      <w:r w:rsidR="00F91C52">
        <w:t>profesijného rozvoja</w:t>
      </w:r>
      <w:r w:rsidRPr="0098340E">
        <w:t xml:space="preserve">. Okrem toho sa pedagogickí zamestnanci zúčastňujú počas školského roka školení a seminárov, ktoré </w:t>
      </w:r>
      <w:r w:rsidR="00F138B9">
        <w:t>organizuje RÚŠS              v Nitre</w:t>
      </w:r>
      <w:r w:rsidRPr="00937A8C">
        <w:t xml:space="preserve"> odbor</w:t>
      </w:r>
      <w:r w:rsidR="008822BC">
        <w:t xml:space="preserve"> školstva Nitra, CP</w:t>
      </w:r>
      <w:r w:rsidRPr="00937A8C">
        <w:t xml:space="preserve">aP </w:t>
      </w:r>
      <w:r w:rsidR="00213338">
        <w:t xml:space="preserve"> </w:t>
      </w:r>
      <w:r w:rsidR="008822BC">
        <w:t>v Zlatých Moravciach, NIVAM a RCPU</w:t>
      </w:r>
      <w:r w:rsidRPr="00937A8C">
        <w:t xml:space="preserve"> Nitra. </w:t>
      </w:r>
    </w:p>
    <w:p w14:paraId="57D0B775" w14:textId="77777777" w:rsidR="0098340E" w:rsidRPr="002937E8" w:rsidRDefault="001C255B">
      <w:pPr>
        <w:pStyle w:val="Nadpis3"/>
        <w:rPr>
          <w:rFonts w:eastAsia="Times New Roman"/>
          <w:u w:val="single"/>
        </w:rPr>
      </w:pPr>
      <w:r w:rsidRPr="002937E8">
        <w:rPr>
          <w:rFonts w:eastAsia="Times New Roman"/>
          <w:i/>
          <w:iCs/>
          <w:sz w:val="24"/>
          <w:szCs w:val="24"/>
          <w:u w:val="single"/>
        </w:rPr>
        <w:lastRenderedPageBreak/>
        <w:t>§ 2. ods. 1 g</w:t>
      </w:r>
    </w:p>
    <w:p w14:paraId="7D1AE715" w14:textId="77777777" w:rsidR="0098340E" w:rsidRPr="00245E38" w:rsidRDefault="0098340E">
      <w:pPr>
        <w:pStyle w:val="Nadpis3"/>
        <w:rPr>
          <w:rFonts w:eastAsia="Times New Roman"/>
          <w:sz w:val="24"/>
          <w:szCs w:val="24"/>
        </w:rPr>
      </w:pPr>
      <w:r w:rsidRPr="00245E38">
        <w:rPr>
          <w:rFonts w:eastAsia="Times New Roman"/>
          <w:sz w:val="24"/>
          <w:szCs w:val="24"/>
        </w:rPr>
        <w:t xml:space="preserve">Prehľad </w:t>
      </w:r>
      <w:r w:rsidR="003F6FE7" w:rsidRPr="00245E38">
        <w:rPr>
          <w:rFonts w:eastAsia="Times New Roman"/>
          <w:sz w:val="24"/>
          <w:szCs w:val="24"/>
        </w:rPr>
        <w:t xml:space="preserve">súťaží a olympiád </w:t>
      </w:r>
    </w:p>
    <w:p w14:paraId="0C1FF9D5" w14:textId="77777777" w:rsidR="008822BC" w:rsidRPr="00E2492F" w:rsidRDefault="008822BC" w:rsidP="00E2492F">
      <w:pPr>
        <w:pStyle w:val="Nadpis3"/>
        <w:ind w:firstLine="708"/>
        <w:jc w:val="both"/>
        <w:rPr>
          <w:rFonts w:eastAsia="Times New Roman"/>
          <w:b w:val="0"/>
          <w:sz w:val="24"/>
          <w:szCs w:val="24"/>
        </w:rPr>
      </w:pPr>
      <w:r>
        <w:rPr>
          <w:rFonts w:eastAsia="Times New Roman"/>
          <w:b w:val="0"/>
          <w:sz w:val="24"/>
          <w:szCs w:val="24"/>
        </w:rPr>
        <w:t>Počas školského roku 2022/2023</w:t>
      </w:r>
      <w:r w:rsidR="00BA6018" w:rsidRPr="00BA6018">
        <w:rPr>
          <w:rFonts w:eastAsia="Times New Roman"/>
          <w:b w:val="0"/>
          <w:sz w:val="24"/>
          <w:szCs w:val="24"/>
        </w:rPr>
        <w:t xml:space="preserve"> sa žiaci zúčastňovali </w:t>
      </w:r>
      <w:r w:rsidR="00E2492F">
        <w:rPr>
          <w:rFonts w:eastAsia="Times New Roman"/>
          <w:b w:val="0"/>
          <w:sz w:val="24"/>
          <w:szCs w:val="24"/>
        </w:rPr>
        <w:t xml:space="preserve">rôznych súťaží a olympiád. Možnosť zúčastniť sa mali aj žiaci individuálneho domáceho vzdelávania, kde najväčší úspech sme zaznamenali pri Majstrovstvách rapid šachu v Zlatých Moravciach, kde si žiaci vybojovali 1. a 3. miesto. Účasť sme aktívne zdieľali na našej webovej a facebookovej stránke školy. </w:t>
      </w:r>
    </w:p>
    <w:p w14:paraId="41C014C1" w14:textId="77777777" w:rsidR="00A9098F" w:rsidRPr="00A9098F" w:rsidRDefault="00A9098F" w:rsidP="003F6FE7">
      <w:pPr>
        <w:pStyle w:val="Nadpis3"/>
        <w:ind w:left="2835" w:hanging="2835"/>
        <w:rPr>
          <w:rFonts w:eastAsia="Times New Roman"/>
          <w:sz w:val="24"/>
          <w:szCs w:val="24"/>
        </w:rPr>
      </w:pPr>
      <w:r w:rsidRPr="00A9098F">
        <w:rPr>
          <w:rFonts w:eastAsia="Times New Roman"/>
          <w:sz w:val="24"/>
          <w:szCs w:val="24"/>
        </w:rPr>
        <w:t>Uskutočnené súťaže</w:t>
      </w:r>
    </w:p>
    <w:p w14:paraId="00E908AF" w14:textId="77777777" w:rsidR="007E2B21" w:rsidRDefault="008822BC" w:rsidP="0030429A">
      <w:pPr>
        <w:pStyle w:val="Nadpis3"/>
        <w:numPr>
          <w:ilvl w:val="0"/>
          <w:numId w:val="35"/>
        </w:numPr>
        <w:rPr>
          <w:rFonts w:eastAsia="Times New Roman"/>
          <w:b w:val="0"/>
          <w:i/>
          <w:sz w:val="24"/>
          <w:szCs w:val="24"/>
        </w:rPr>
      </w:pPr>
      <w:r w:rsidRPr="007E2B21">
        <w:rPr>
          <w:rFonts w:eastAsia="Times New Roman"/>
          <w:b w:val="0"/>
          <w:i/>
          <w:sz w:val="24"/>
          <w:szCs w:val="24"/>
        </w:rPr>
        <w:t xml:space="preserve">iBobor – </w:t>
      </w:r>
      <w:r w:rsidR="007E2B21" w:rsidRPr="007E2B21">
        <w:rPr>
          <w:rFonts w:eastAsia="Times New Roman"/>
          <w:b w:val="0"/>
          <w:i/>
          <w:sz w:val="24"/>
          <w:szCs w:val="24"/>
        </w:rPr>
        <w:t xml:space="preserve">celoslovenská súťaž, </w:t>
      </w:r>
      <w:r w:rsidR="00E549FA">
        <w:rPr>
          <w:rFonts w:eastAsia="Times New Roman"/>
          <w:b w:val="0"/>
          <w:i/>
          <w:sz w:val="24"/>
          <w:szCs w:val="24"/>
        </w:rPr>
        <w:t xml:space="preserve">školské kolo - </w:t>
      </w:r>
      <w:r w:rsidR="007E2B21" w:rsidRPr="007E2B21">
        <w:rPr>
          <w:rFonts w:eastAsia="Times New Roman"/>
          <w:b w:val="0"/>
          <w:i/>
          <w:sz w:val="24"/>
          <w:szCs w:val="24"/>
        </w:rPr>
        <w:t>7 úspešných riešite</w:t>
      </w:r>
      <w:r w:rsidR="007E2B21">
        <w:rPr>
          <w:rFonts w:eastAsia="Times New Roman"/>
          <w:b w:val="0"/>
          <w:i/>
          <w:sz w:val="24"/>
          <w:szCs w:val="24"/>
        </w:rPr>
        <w:t>ľov</w:t>
      </w:r>
    </w:p>
    <w:p w14:paraId="06FEC984" w14:textId="77777777" w:rsidR="008822BC" w:rsidRPr="007E2B21" w:rsidRDefault="008822BC" w:rsidP="0030429A">
      <w:pPr>
        <w:pStyle w:val="Nadpis3"/>
        <w:numPr>
          <w:ilvl w:val="0"/>
          <w:numId w:val="35"/>
        </w:numPr>
        <w:rPr>
          <w:rFonts w:eastAsia="Times New Roman"/>
          <w:b w:val="0"/>
          <w:i/>
          <w:sz w:val="24"/>
          <w:szCs w:val="24"/>
        </w:rPr>
      </w:pPr>
      <w:r w:rsidRPr="007E2B21">
        <w:rPr>
          <w:rFonts w:eastAsia="Times New Roman"/>
          <w:b w:val="0"/>
          <w:i/>
          <w:sz w:val="24"/>
          <w:szCs w:val="24"/>
        </w:rPr>
        <w:t xml:space="preserve">Pytagoriáda </w:t>
      </w:r>
      <w:r w:rsidR="00C31E2F" w:rsidRPr="007E2B21">
        <w:rPr>
          <w:rFonts w:eastAsia="Times New Roman"/>
          <w:b w:val="0"/>
          <w:i/>
          <w:sz w:val="24"/>
          <w:szCs w:val="24"/>
        </w:rPr>
        <w:t>–</w:t>
      </w:r>
      <w:r w:rsidRPr="007E2B21">
        <w:rPr>
          <w:rFonts w:eastAsia="Times New Roman"/>
          <w:b w:val="0"/>
          <w:i/>
          <w:sz w:val="24"/>
          <w:szCs w:val="24"/>
        </w:rPr>
        <w:t xml:space="preserve"> </w:t>
      </w:r>
      <w:r w:rsidR="00E549FA">
        <w:rPr>
          <w:rFonts w:eastAsia="Times New Roman"/>
          <w:b w:val="0"/>
          <w:i/>
          <w:sz w:val="24"/>
          <w:szCs w:val="24"/>
        </w:rPr>
        <w:t>školské kolo - 5 úspešných riešiteľov, okresné kolo – 1 úspešný riešiteľ</w:t>
      </w:r>
    </w:p>
    <w:p w14:paraId="7785794F" w14:textId="77777777" w:rsidR="00C31E2F" w:rsidRDefault="00C31E2F" w:rsidP="008822BC">
      <w:pPr>
        <w:pStyle w:val="Nadpis3"/>
        <w:numPr>
          <w:ilvl w:val="0"/>
          <w:numId w:val="35"/>
        </w:numPr>
        <w:rPr>
          <w:rFonts w:eastAsia="Times New Roman"/>
          <w:b w:val="0"/>
          <w:i/>
          <w:sz w:val="24"/>
          <w:szCs w:val="24"/>
        </w:rPr>
      </w:pPr>
      <w:r>
        <w:rPr>
          <w:rFonts w:eastAsia="Times New Roman"/>
          <w:b w:val="0"/>
          <w:i/>
          <w:sz w:val="24"/>
          <w:szCs w:val="24"/>
        </w:rPr>
        <w:t xml:space="preserve">Olympiáda zo SJL  - školské kolo – 3. žiaci , okresné kolo – 1. žiak </w:t>
      </w:r>
    </w:p>
    <w:p w14:paraId="568BC56B" w14:textId="77777777" w:rsidR="00E549FA" w:rsidRDefault="00E549FA" w:rsidP="008822BC">
      <w:pPr>
        <w:pStyle w:val="Nadpis3"/>
        <w:numPr>
          <w:ilvl w:val="0"/>
          <w:numId w:val="35"/>
        </w:numPr>
        <w:rPr>
          <w:rFonts w:eastAsia="Times New Roman"/>
          <w:b w:val="0"/>
          <w:i/>
          <w:sz w:val="24"/>
          <w:szCs w:val="24"/>
        </w:rPr>
      </w:pPr>
      <w:r>
        <w:rPr>
          <w:rFonts w:eastAsia="Times New Roman"/>
          <w:b w:val="0"/>
          <w:i/>
          <w:sz w:val="24"/>
          <w:szCs w:val="24"/>
        </w:rPr>
        <w:t xml:space="preserve">Olympiáda z ANJ – školské kolo – 4. žiaci, </w:t>
      </w:r>
    </w:p>
    <w:p w14:paraId="4B2189E3" w14:textId="77777777" w:rsidR="00E549FA" w:rsidRDefault="00E549FA" w:rsidP="008822BC">
      <w:pPr>
        <w:pStyle w:val="Nadpis3"/>
        <w:numPr>
          <w:ilvl w:val="0"/>
          <w:numId w:val="35"/>
        </w:numPr>
        <w:rPr>
          <w:rFonts w:eastAsia="Times New Roman"/>
          <w:b w:val="0"/>
          <w:i/>
          <w:sz w:val="24"/>
          <w:szCs w:val="24"/>
        </w:rPr>
      </w:pPr>
      <w:r>
        <w:rPr>
          <w:rFonts w:eastAsia="Times New Roman"/>
          <w:b w:val="0"/>
          <w:i/>
          <w:sz w:val="24"/>
          <w:szCs w:val="24"/>
        </w:rPr>
        <w:t>Olympiáda z BIO –</w:t>
      </w:r>
      <w:r w:rsidR="00E2492F">
        <w:rPr>
          <w:rFonts w:eastAsia="Times New Roman"/>
          <w:b w:val="0"/>
          <w:i/>
          <w:sz w:val="24"/>
          <w:szCs w:val="24"/>
        </w:rPr>
        <w:t xml:space="preserve"> 5 riešiteľov školského kola </w:t>
      </w:r>
    </w:p>
    <w:p w14:paraId="60B3B882" w14:textId="77777777" w:rsidR="00E549FA" w:rsidRDefault="00E549FA" w:rsidP="008822BC">
      <w:pPr>
        <w:pStyle w:val="Nadpis3"/>
        <w:numPr>
          <w:ilvl w:val="0"/>
          <w:numId w:val="35"/>
        </w:numPr>
        <w:rPr>
          <w:rFonts w:eastAsia="Times New Roman"/>
          <w:b w:val="0"/>
          <w:i/>
          <w:sz w:val="24"/>
          <w:szCs w:val="24"/>
        </w:rPr>
      </w:pPr>
      <w:r>
        <w:rPr>
          <w:rFonts w:eastAsia="Times New Roman"/>
          <w:b w:val="0"/>
          <w:i/>
          <w:sz w:val="24"/>
          <w:szCs w:val="24"/>
        </w:rPr>
        <w:t xml:space="preserve">Olympiáda z DEJ </w:t>
      </w:r>
      <w:r w:rsidR="00E2492F">
        <w:rPr>
          <w:rFonts w:eastAsia="Times New Roman"/>
          <w:b w:val="0"/>
          <w:i/>
          <w:sz w:val="24"/>
          <w:szCs w:val="24"/>
        </w:rPr>
        <w:t>–</w:t>
      </w:r>
      <w:r>
        <w:rPr>
          <w:rFonts w:eastAsia="Times New Roman"/>
          <w:b w:val="0"/>
          <w:i/>
          <w:sz w:val="24"/>
          <w:szCs w:val="24"/>
        </w:rPr>
        <w:t xml:space="preserve"> </w:t>
      </w:r>
      <w:r w:rsidR="00E2492F">
        <w:rPr>
          <w:rFonts w:eastAsia="Times New Roman"/>
          <w:b w:val="0"/>
          <w:i/>
          <w:sz w:val="24"/>
          <w:szCs w:val="24"/>
        </w:rPr>
        <w:t xml:space="preserve">2 riešitelia na okresnom kole </w:t>
      </w:r>
    </w:p>
    <w:p w14:paraId="69BA3468" w14:textId="77777777" w:rsidR="0030429A" w:rsidRPr="008822BC" w:rsidRDefault="00E549FA" w:rsidP="008822BC">
      <w:pPr>
        <w:pStyle w:val="Nadpis3"/>
        <w:numPr>
          <w:ilvl w:val="0"/>
          <w:numId w:val="35"/>
        </w:numPr>
        <w:rPr>
          <w:rFonts w:eastAsia="Times New Roman"/>
          <w:b w:val="0"/>
          <w:i/>
          <w:sz w:val="24"/>
          <w:szCs w:val="24"/>
        </w:rPr>
      </w:pPr>
      <w:r>
        <w:rPr>
          <w:rFonts w:eastAsia="Times New Roman"/>
          <w:b w:val="0"/>
          <w:i/>
          <w:sz w:val="24"/>
          <w:szCs w:val="24"/>
        </w:rPr>
        <w:t xml:space="preserve">Majstrovstvá rapid šachu v Zlatých Moravciach – 2 úspešní riešitelia </w:t>
      </w:r>
    </w:p>
    <w:p w14:paraId="27796A2D" w14:textId="77777777" w:rsidR="008822BC" w:rsidRDefault="008822BC">
      <w:pPr>
        <w:pStyle w:val="Nadpis3"/>
        <w:rPr>
          <w:rFonts w:eastAsia="Times New Roman"/>
          <w:b w:val="0"/>
          <w:i/>
          <w:sz w:val="24"/>
          <w:szCs w:val="24"/>
        </w:rPr>
      </w:pPr>
    </w:p>
    <w:p w14:paraId="77EB0581" w14:textId="77777777" w:rsidR="0098340E" w:rsidRPr="00245E38" w:rsidRDefault="0098340E">
      <w:pPr>
        <w:pStyle w:val="Nadpis3"/>
        <w:rPr>
          <w:rFonts w:eastAsia="Times New Roman"/>
          <w:sz w:val="24"/>
          <w:szCs w:val="24"/>
        </w:rPr>
      </w:pPr>
      <w:r w:rsidRPr="00245E38">
        <w:rPr>
          <w:rFonts w:eastAsia="Times New Roman"/>
          <w:sz w:val="24"/>
          <w:szCs w:val="24"/>
        </w:rPr>
        <w:t>Aktivity</w:t>
      </w:r>
      <w:r w:rsidR="008822BC">
        <w:rPr>
          <w:rFonts w:eastAsia="Times New Roman"/>
          <w:sz w:val="24"/>
          <w:szCs w:val="24"/>
        </w:rPr>
        <w:t xml:space="preserve"> pedagogických zamestnancov a žiakov,  </w:t>
      </w:r>
      <w:r w:rsidRPr="00245E38">
        <w:rPr>
          <w:rFonts w:eastAsia="Times New Roman"/>
          <w:sz w:val="24"/>
          <w:szCs w:val="24"/>
        </w:rPr>
        <w:t>prezentácia na verejnosti</w:t>
      </w:r>
    </w:p>
    <w:p w14:paraId="0E3F18CF" w14:textId="77777777" w:rsidR="00A048F8" w:rsidRDefault="00A048F8" w:rsidP="00D61D97">
      <w:pPr>
        <w:pStyle w:val="Normlnywebov"/>
        <w:spacing w:before="0" w:beforeAutospacing="0" w:after="0" w:afterAutospacing="0"/>
        <w:ind w:firstLine="708"/>
        <w:jc w:val="both"/>
      </w:pPr>
      <w:r w:rsidRPr="00AD6E8E">
        <w:t>Počas celého školského roka vyučujúci kládli dôraz na rozvíjanie jazykového prejavu, komunikačných zručností, schopnosti argumentovať, čítaniu s porozumením využívaním rôznych zdrojov informácií s podporou a organizovaním aktivít v súlade s Koncepciou environmentálnej výchovy a vzdelávania a Akčn</w:t>
      </w:r>
      <w:r w:rsidR="00C47BAF">
        <w:t xml:space="preserve">ým plánom výchovy a vzdelávania. </w:t>
      </w:r>
      <w:r w:rsidRPr="00AD6E8E">
        <w:t xml:space="preserve">Plnili úlohy </w:t>
      </w:r>
      <w:r w:rsidR="005F5455">
        <w:t xml:space="preserve">prevencie sociálno-patologických javov, drogových závislostí a kriminality, boja proti obchodovaniu s ľuďmi, </w:t>
      </w:r>
      <w:r w:rsidRPr="00AD6E8E">
        <w:t xml:space="preserve">environmentálnej výchovy, výchovy k manželstvu a rodičovstvu, </w:t>
      </w:r>
      <w:r w:rsidR="007922D8">
        <w:t xml:space="preserve">duševné zdravie v škole, </w:t>
      </w:r>
      <w:r w:rsidRPr="00AD6E8E">
        <w:t>protidrogovej výchovy, zdravého životného štýlu</w:t>
      </w:r>
      <w:r w:rsidR="005F5455">
        <w:t xml:space="preserve"> – prevencia obezity, ľudským právam</w:t>
      </w:r>
      <w:r w:rsidR="00BA6018">
        <w:t>, finančnej gramotnosti.</w:t>
      </w:r>
    </w:p>
    <w:p w14:paraId="25A762E4" w14:textId="77777777" w:rsidR="00BA6018" w:rsidRDefault="00BA6018" w:rsidP="00C47BAF">
      <w:pPr>
        <w:pStyle w:val="Normlnywebov"/>
        <w:spacing w:before="0" w:beforeAutospacing="0" w:after="0" w:afterAutospacing="0" w:line="360" w:lineRule="auto"/>
        <w:ind w:firstLine="708"/>
        <w:jc w:val="both"/>
      </w:pPr>
    </w:p>
    <w:p w14:paraId="21898651" w14:textId="77777777" w:rsidR="00381E0A" w:rsidRDefault="00381E0A" w:rsidP="00C47BAF">
      <w:pPr>
        <w:pStyle w:val="Normlnywebov"/>
        <w:spacing w:before="0" w:beforeAutospacing="0" w:after="0" w:afterAutospacing="0" w:line="360" w:lineRule="auto"/>
        <w:ind w:firstLine="708"/>
        <w:jc w:val="both"/>
      </w:pPr>
    </w:p>
    <w:p w14:paraId="33F2A1D3" w14:textId="77777777" w:rsidR="00381E0A" w:rsidRDefault="00381E0A" w:rsidP="00C47BAF">
      <w:pPr>
        <w:pStyle w:val="Normlnywebov"/>
        <w:spacing w:before="0" w:beforeAutospacing="0" w:after="0" w:afterAutospacing="0" w:line="360" w:lineRule="auto"/>
        <w:ind w:firstLine="708"/>
        <w:jc w:val="both"/>
      </w:pPr>
    </w:p>
    <w:p w14:paraId="7E36F1AB" w14:textId="77777777" w:rsidR="00381E0A" w:rsidRDefault="00381E0A" w:rsidP="00C47BAF">
      <w:pPr>
        <w:pStyle w:val="Normlnywebov"/>
        <w:spacing w:before="0" w:beforeAutospacing="0" w:after="0" w:afterAutospacing="0" w:line="360" w:lineRule="auto"/>
        <w:ind w:firstLine="708"/>
        <w:jc w:val="both"/>
      </w:pPr>
    </w:p>
    <w:p w14:paraId="1CE21B0B" w14:textId="77777777" w:rsidR="00381E0A" w:rsidRDefault="00381E0A" w:rsidP="00C47BAF">
      <w:pPr>
        <w:pStyle w:val="Normlnywebov"/>
        <w:spacing w:before="0" w:beforeAutospacing="0" w:after="0" w:afterAutospacing="0" w:line="360" w:lineRule="auto"/>
        <w:ind w:firstLine="708"/>
        <w:jc w:val="both"/>
      </w:pPr>
    </w:p>
    <w:p w14:paraId="29343A75" w14:textId="77777777" w:rsidR="00381E0A" w:rsidRDefault="00381E0A" w:rsidP="00C47BAF">
      <w:pPr>
        <w:pStyle w:val="Normlnywebov"/>
        <w:spacing w:before="0" w:beforeAutospacing="0" w:after="0" w:afterAutospacing="0" w:line="360" w:lineRule="auto"/>
        <w:ind w:firstLine="708"/>
        <w:jc w:val="both"/>
      </w:pPr>
    </w:p>
    <w:p w14:paraId="53B35C97" w14:textId="77777777" w:rsidR="00381E0A" w:rsidRDefault="00381E0A" w:rsidP="00C47BAF">
      <w:pPr>
        <w:pStyle w:val="Normlnywebov"/>
        <w:spacing w:before="0" w:beforeAutospacing="0" w:after="0" w:afterAutospacing="0" w:line="360" w:lineRule="auto"/>
        <w:ind w:firstLine="708"/>
        <w:jc w:val="both"/>
      </w:pPr>
    </w:p>
    <w:p w14:paraId="22F3EEA4" w14:textId="77777777" w:rsidR="00381E0A" w:rsidRDefault="00381E0A" w:rsidP="00C47BAF">
      <w:pPr>
        <w:pStyle w:val="Normlnywebov"/>
        <w:spacing w:before="0" w:beforeAutospacing="0" w:after="0" w:afterAutospacing="0" w:line="360" w:lineRule="auto"/>
        <w:ind w:firstLine="708"/>
        <w:jc w:val="both"/>
      </w:pPr>
    </w:p>
    <w:p w14:paraId="0316BEA2" w14:textId="77777777" w:rsidR="00381E0A" w:rsidRDefault="00381E0A" w:rsidP="00C47BAF">
      <w:pPr>
        <w:pStyle w:val="Normlnywebov"/>
        <w:spacing w:before="0" w:beforeAutospacing="0" w:after="0" w:afterAutospacing="0" w:line="360" w:lineRule="auto"/>
        <w:ind w:firstLine="708"/>
        <w:jc w:val="both"/>
      </w:pPr>
    </w:p>
    <w:p w14:paraId="1A9BF10B" w14:textId="77777777" w:rsidR="00381E0A" w:rsidRDefault="00381E0A" w:rsidP="00C47BAF">
      <w:pPr>
        <w:pStyle w:val="Normlnywebov"/>
        <w:spacing w:before="0" w:beforeAutospacing="0" w:after="0" w:afterAutospacing="0" w:line="360" w:lineRule="auto"/>
        <w:ind w:firstLine="708"/>
        <w:jc w:val="both"/>
      </w:pPr>
    </w:p>
    <w:p w14:paraId="6B7B0292" w14:textId="77777777" w:rsidR="00381E0A" w:rsidRDefault="00381E0A" w:rsidP="00C47BAF">
      <w:pPr>
        <w:pStyle w:val="Normlnywebov"/>
        <w:spacing w:before="0" w:beforeAutospacing="0" w:after="0" w:afterAutospacing="0" w:line="360" w:lineRule="auto"/>
        <w:ind w:firstLine="708"/>
        <w:jc w:val="both"/>
      </w:pPr>
    </w:p>
    <w:p w14:paraId="691E8822" w14:textId="77777777" w:rsidR="00381E0A" w:rsidRDefault="00381E0A" w:rsidP="00C47BAF">
      <w:pPr>
        <w:pStyle w:val="Normlnywebov"/>
        <w:spacing w:before="0" w:beforeAutospacing="0" w:after="0" w:afterAutospacing="0" w:line="360" w:lineRule="auto"/>
        <w:ind w:firstLine="708"/>
        <w:jc w:val="both"/>
      </w:pPr>
    </w:p>
    <w:p w14:paraId="53596C2C" w14:textId="77777777" w:rsidR="00381E0A" w:rsidRDefault="00381E0A" w:rsidP="00E2492F">
      <w:pPr>
        <w:pStyle w:val="Normlnywebov"/>
        <w:spacing w:before="0" w:beforeAutospacing="0" w:after="0" w:afterAutospacing="0" w:line="360" w:lineRule="auto"/>
        <w:jc w:val="both"/>
      </w:pPr>
    </w:p>
    <w:p w14:paraId="4168EDD5" w14:textId="77777777" w:rsidR="0098340E" w:rsidRPr="002937E8" w:rsidRDefault="001C255B">
      <w:pPr>
        <w:pStyle w:val="Nadpis3"/>
        <w:rPr>
          <w:rFonts w:eastAsia="Times New Roman"/>
          <w:u w:val="single"/>
        </w:rPr>
      </w:pPr>
      <w:r w:rsidRPr="002937E8">
        <w:rPr>
          <w:rFonts w:eastAsia="Times New Roman"/>
          <w:i/>
          <w:iCs/>
          <w:sz w:val="24"/>
          <w:szCs w:val="24"/>
          <w:u w:val="single"/>
        </w:rPr>
        <w:lastRenderedPageBreak/>
        <w:t>§ 2. ods. 1 h</w:t>
      </w:r>
    </w:p>
    <w:p w14:paraId="7178CDCE" w14:textId="77777777" w:rsidR="0098340E" w:rsidRPr="00245E38" w:rsidRDefault="0098340E">
      <w:pPr>
        <w:pStyle w:val="Nadpis3"/>
        <w:rPr>
          <w:rFonts w:eastAsia="Times New Roman"/>
          <w:sz w:val="24"/>
          <w:szCs w:val="24"/>
        </w:rPr>
      </w:pPr>
      <w:r w:rsidRPr="00245E38">
        <w:rPr>
          <w:rFonts w:eastAsia="Times New Roman"/>
          <w:sz w:val="24"/>
          <w:szCs w:val="24"/>
        </w:rPr>
        <w:t>Projekty</w:t>
      </w:r>
      <w:r w:rsidR="001A3A97">
        <w:rPr>
          <w:rFonts w:eastAsia="Times New Roman"/>
          <w:sz w:val="24"/>
          <w:szCs w:val="24"/>
        </w:rPr>
        <w:t xml:space="preserve"> a ocenenia školy </w:t>
      </w:r>
    </w:p>
    <w:p w14:paraId="427C5857" w14:textId="77777777" w:rsidR="0098340E" w:rsidRDefault="0098340E" w:rsidP="00F95184">
      <w:pPr>
        <w:pStyle w:val="Normlnywebov"/>
        <w:spacing w:before="0" w:beforeAutospacing="0" w:after="0" w:afterAutospacing="0"/>
      </w:pPr>
      <w:r w:rsidRPr="0098340E">
        <w:t>Projekty, do ktorých je škola zapojená, ich zameranie, stručná charakteristika</w:t>
      </w:r>
      <w:r w:rsidR="0037011B">
        <w:t xml:space="preserve">. </w:t>
      </w:r>
    </w:p>
    <w:p w14:paraId="3755C8DD" w14:textId="77777777" w:rsidR="00BE5889" w:rsidRDefault="00BE5889" w:rsidP="00F95184">
      <w:pPr>
        <w:pStyle w:val="Normlnywebov"/>
        <w:spacing w:before="0" w:beforeAutospacing="0" w:after="0" w:afterAutospacing="0"/>
        <w:rPr>
          <w:b/>
        </w:rPr>
      </w:pPr>
    </w:p>
    <w:p w14:paraId="71079628" w14:textId="77777777" w:rsidR="00BE5889" w:rsidRDefault="00C31E2F" w:rsidP="00F95184">
      <w:pPr>
        <w:pStyle w:val="Normlnywebov"/>
        <w:spacing w:before="0" w:beforeAutospacing="0" w:after="0" w:afterAutospacing="0"/>
      </w:pPr>
      <w:r>
        <w:rPr>
          <w:b/>
        </w:rPr>
        <w:t xml:space="preserve">ŠKOLA FUNKČNÉHO DÝCHANIA – </w:t>
      </w:r>
      <w:r>
        <w:t xml:space="preserve">pilotný projekt, ktorý sa začal realizovať v školskom roku 2022/2023 na hodinách telesnej a športovej výchovy a tiež v rámci vzdelávacieho krúžku – Správna technika dýchania. Hlavným realizátorom bola pani riaditeľka PaedDr. Slezáková Magdaléna. Hlavným cieľom bola zmena dychových vzorcov detí. </w:t>
      </w:r>
    </w:p>
    <w:p w14:paraId="4B186E7F" w14:textId="77777777" w:rsidR="00C31E2F" w:rsidRDefault="00C31E2F" w:rsidP="00F95184">
      <w:pPr>
        <w:pStyle w:val="Normlnywebov"/>
        <w:spacing w:before="0" w:beforeAutospacing="0" w:after="0" w:afterAutospacing="0"/>
      </w:pPr>
    </w:p>
    <w:p w14:paraId="0353E29F" w14:textId="77777777" w:rsidR="00C31E2F" w:rsidRPr="00C31E2F" w:rsidRDefault="00C31E2F" w:rsidP="00E2492F">
      <w:pPr>
        <w:pStyle w:val="Normlnywebov"/>
        <w:spacing w:before="0" w:beforeAutospacing="0" w:after="0" w:afterAutospacing="0"/>
        <w:jc w:val="both"/>
      </w:pPr>
      <w:r w:rsidRPr="00C31E2F">
        <w:rPr>
          <w:b/>
        </w:rPr>
        <w:t>KIRCHE IN NOT</w:t>
      </w:r>
      <w:r>
        <w:t xml:space="preserve"> – pápežské dielo, kde sa milión detí modlí ruženec. Žiaci I. a II. stupňa sa zúčastnili modlitbovej iniciatívy, kde sa pripojili k modlitbe ruženca, ktorá prebiehala v celosvetovom meradle. Hlavným iniciátorom zapojenia sa do projektu bola pani Mgr. Minárová Mária. </w:t>
      </w:r>
    </w:p>
    <w:p w14:paraId="44299121" w14:textId="77777777" w:rsidR="00376050" w:rsidRDefault="00376050" w:rsidP="00F95184">
      <w:pPr>
        <w:pStyle w:val="Normlnywebov"/>
        <w:spacing w:before="0" w:beforeAutospacing="0" w:after="0" w:afterAutospacing="0"/>
        <w:jc w:val="both"/>
      </w:pPr>
    </w:p>
    <w:p w14:paraId="09B16EA5" w14:textId="77777777" w:rsidR="00376050" w:rsidRPr="00C63129" w:rsidRDefault="00376050" w:rsidP="00F95184">
      <w:pPr>
        <w:pStyle w:val="Normlnywebov"/>
        <w:spacing w:before="0" w:beforeAutospacing="0" w:after="0" w:afterAutospacing="0"/>
        <w:jc w:val="both"/>
      </w:pPr>
      <w:r w:rsidRPr="00376050">
        <w:rPr>
          <w:b/>
        </w:rPr>
        <w:t>BATÔŽKOVÝ PROJEKT</w:t>
      </w:r>
      <w:r>
        <w:t xml:space="preserve"> – (všeobecný projekt). Hlavným poslaním projektu bola podpora detí v Afrike, kde namiesto peňazí poslali naši žiaci predpísaní kompletní výbavu do školy. Vďaka podpore našich</w:t>
      </w:r>
      <w:r w:rsidR="00C140D8">
        <w:t xml:space="preserve"> žiakov sa podarilo vyzbierať 19</w:t>
      </w:r>
      <w:r>
        <w:t xml:space="preserve"> batohov, ktoré dávajú šancu na vzdelanie pre celý školský rok. Sprostredkovateľom projektu bola Mgr. Minárová Mária. </w:t>
      </w:r>
    </w:p>
    <w:p w14:paraId="76EE5747" w14:textId="77777777" w:rsidR="00C63129" w:rsidRDefault="00C63129" w:rsidP="00F95184">
      <w:pPr>
        <w:pStyle w:val="Normlnywebov"/>
        <w:spacing w:before="0" w:beforeAutospacing="0" w:after="0" w:afterAutospacing="0"/>
        <w:rPr>
          <w:b/>
        </w:rPr>
      </w:pPr>
    </w:p>
    <w:p w14:paraId="3097267F" w14:textId="77777777" w:rsidR="00A02B32" w:rsidRDefault="00A02B32" w:rsidP="00F95184">
      <w:pPr>
        <w:pStyle w:val="Normlnywebov"/>
        <w:spacing w:before="0" w:beforeAutospacing="0" w:after="0" w:afterAutospacing="0"/>
      </w:pPr>
    </w:p>
    <w:p w14:paraId="31AC9899" w14:textId="77777777" w:rsidR="00DD1F9F" w:rsidRDefault="00A02B32" w:rsidP="00F95184">
      <w:pPr>
        <w:pStyle w:val="Normlnywebov"/>
        <w:spacing w:before="0" w:beforeAutospacing="0" w:after="0" w:afterAutospacing="0"/>
        <w:jc w:val="both"/>
      </w:pPr>
      <w:r w:rsidRPr="00A02B32">
        <w:rPr>
          <w:b/>
        </w:rPr>
        <w:t>PROJEKT ,,KOĽKO LÁSKY SA ZMESTÍ DO KRABICE OD TOPÁNOK“</w:t>
      </w:r>
      <w:r>
        <w:t xml:space="preserve"> – (všeobecný projekt). Cieľom projektu bolo počas vianočného obdobia obdarovať čo najväčší počet ľudí v domovoch dôchodcov po celom Slovensku. V rámci projektu sme vyzbierali neskutočné množstvo naplnených krabičiek, ktoré následne putovali do domova dôchodcov v Zlatých Moravciach. </w:t>
      </w:r>
    </w:p>
    <w:p w14:paraId="456703D8" w14:textId="77777777" w:rsidR="00A02B32" w:rsidRPr="00A02B32" w:rsidRDefault="00A02B32" w:rsidP="00F95184">
      <w:pPr>
        <w:pStyle w:val="Normlnywebov"/>
        <w:spacing w:before="0" w:beforeAutospacing="0" w:after="0" w:afterAutospacing="0"/>
        <w:jc w:val="both"/>
      </w:pPr>
    </w:p>
    <w:p w14:paraId="1C0B3C47" w14:textId="77777777" w:rsidR="001A3A97" w:rsidRDefault="001A3A97" w:rsidP="00F95184">
      <w:pPr>
        <w:pStyle w:val="Normlnywebov"/>
        <w:spacing w:before="0" w:beforeAutospacing="0" w:after="0" w:afterAutospacing="0"/>
        <w:jc w:val="both"/>
      </w:pPr>
    </w:p>
    <w:p w14:paraId="76143C38" w14:textId="77777777" w:rsidR="001A3A97" w:rsidRPr="00A05BA8" w:rsidRDefault="001A3A97" w:rsidP="001A3A97">
      <w:pPr>
        <w:pStyle w:val="Normlnywebov"/>
        <w:spacing w:before="0" w:beforeAutospacing="0" w:after="0" w:afterAutospacing="0"/>
        <w:jc w:val="both"/>
      </w:pPr>
      <w:r w:rsidRPr="00CB1EA1">
        <w:rPr>
          <w:b/>
        </w:rPr>
        <w:t>PEDAGOGICKÍ ASISTENT</w:t>
      </w:r>
      <w:r>
        <w:t xml:space="preserve"> – zabezpečenie pedagogického asistenta cez</w:t>
      </w:r>
      <w:r w:rsidR="00E2492F">
        <w:t xml:space="preserve"> národný projekt realizovaný NIVAM MPC</w:t>
      </w:r>
      <w:r>
        <w:t xml:space="preserve"> prevažne pre žiakov s ŠVVP. </w:t>
      </w:r>
    </w:p>
    <w:p w14:paraId="015714AD" w14:textId="77777777" w:rsidR="001A3A97" w:rsidRDefault="001A3A97" w:rsidP="00F95184">
      <w:pPr>
        <w:pStyle w:val="Normlnywebov"/>
        <w:spacing w:before="0" w:beforeAutospacing="0" w:after="0" w:afterAutospacing="0"/>
        <w:jc w:val="both"/>
        <w:rPr>
          <w:b/>
        </w:rPr>
      </w:pPr>
    </w:p>
    <w:p w14:paraId="04C0ECB8" w14:textId="77777777" w:rsidR="00191839" w:rsidRDefault="007E2B21" w:rsidP="00F95184">
      <w:pPr>
        <w:pStyle w:val="Normlnywebov"/>
        <w:spacing w:before="0" w:beforeAutospacing="0" w:after="0" w:afterAutospacing="0"/>
        <w:jc w:val="both"/>
      </w:pPr>
      <w:r>
        <w:rPr>
          <w:b/>
        </w:rPr>
        <w:t xml:space="preserve">VIANOČNÁ BURZA – </w:t>
      </w:r>
      <w:r w:rsidRPr="007E2B21">
        <w:t>žiaci, spolu s rodičmi a zamestnancami školy pripravili spolu s MŠ krásne vianočné dekorácie a tradičné vianočné „chuťovky“</w:t>
      </w:r>
      <w:r>
        <w:t xml:space="preserve">. </w:t>
      </w:r>
    </w:p>
    <w:p w14:paraId="78460756" w14:textId="77777777" w:rsidR="007E2B21" w:rsidRDefault="007E2B21" w:rsidP="00F95184">
      <w:pPr>
        <w:pStyle w:val="Normlnywebov"/>
        <w:spacing w:before="0" w:beforeAutospacing="0" w:after="0" w:afterAutospacing="0"/>
        <w:jc w:val="both"/>
      </w:pPr>
    </w:p>
    <w:p w14:paraId="3194784B" w14:textId="77777777" w:rsidR="007E2B21" w:rsidRDefault="007E2B21" w:rsidP="00F95184">
      <w:pPr>
        <w:pStyle w:val="Normlnywebov"/>
        <w:spacing w:before="0" w:beforeAutospacing="0" w:after="0" w:afterAutospacing="0"/>
        <w:jc w:val="both"/>
      </w:pPr>
      <w:r w:rsidRPr="007E2B21">
        <w:rPr>
          <w:b/>
        </w:rPr>
        <w:t>ZÁHRADA NA ZJEDENIE</w:t>
      </w:r>
      <w:r>
        <w:t xml:space="preserve"> - </w:t>
      </w:r>
      <w:r w:rsidRPr="007E2B21">
        <w:rPr>
          <w:b/>
        </w:rPr>
        <w:t>POKRAČOVANIE</w:t>
      </w:r>
      <w:r>
        <w:t xml:space="preserve"> – dotvorenie už ukončeného projektu ZÁHRADA NA ZJEDENIE, ktorý sa realizoval v roku 2021/2022. Súčasťou záhrady na zjedenie sa stal chodník, trávnatý porast pre včielky, hmyz a oddychová relaxačná zóna, ktorá počas letných mesiacov slúži ako priestor pre vyučovanie. </w:t>
      </w:r>
    </w:p>
    <w:p w14:paraId="27D7AE30" w14:textId="77777777" w:rsidR="00E549FA" w:rsidRDefault="00E549FA" w:rsidP="00F95184">
      <w:pPr>
        <w:pStyle w:val="Normlnywebov"/>
        <w:spacing w:before="0" w:beforeAutospacing="0" w:after="0" w:afterAutospacing="0"/>
        <w:jc w:val="both"/>
      </w:pPr>
    </w:p>
    <w:p w14:paraId="18423238" w14:textId="77777777" w:rsidR="00E549FA" w:rsidRPr="007E2B21" w:rsidRDefault="00E549FA" w:rsidP="00F95184">
      <w:pPr>
        <w:pStyle w:val="Normlnywebov"/>
        <w:spacing w:before="0" w:beforeAutospacing="0" w:after="0" w:afterAutospacing="0"/>
        <w:jc w:val="both"/>
      </w:pPr>
      <w:r w:rsidRPr="00E549FA">
        <w:rPr>
          <w:b/>
        </w:rPr>
        <w:t>KAUFLAND EKOBUK</w:t>
      </w:r>
      <w:r>
        <w:t xml:space="preserve"> – projekt, vďaka ktorému sme získali krásne záhradné sedenie do našej relaxačnej zóny v rámci Záhrady na zjedenie. </w:t>
      </w:r>
    </w:p>
    <w:p w14:paraId="3E8D4C76" w14:textId="77777777" w:rsidR="00191839" w:rsidRDefault="00191839" w:rsidP="00F95184">
      <w:pPr>
        <w:pStyle w:val="Normlnywebov"/>
        <w:spacing w:before="0" w:beforeAutospacing="0" w:after="0" w:afterAutospacing="0"/>
        <w:jc w:val="both"/>
        <w:rPr>
          <w:b/>
        </w:rPr>
      </w:pPr>
    </w:p>
    <w:p w14:paraId="4DBB1499" w14:textId="77777777" w:rsidR="00E549FA" w:rsidRPr="00E549FA" w:rsidRDefault="00E549FA" w:rsidP="00F95184">
      <w:pPr>
        <w:pStyle w:val="Normlnywebov"/>
        <w:spacing w:before="0" w:beforeAutospacing="0" w:after="0" w:afterAutospacing="0"/>
        <w:jc w:val="both"/>
      </w:pPr>
      <w:r>
        <w:rPr>
          <w:b/>
        </w:rPr>
        <w:t xml:space="preserve">ZBIERKA HODINA DEŤOM – </w:t>
      </w:r>
      <w:r w:rsidRPr="00E549FA">
        <w:t xml:space="preserve">celosvetový projekt, do ktorého sa zapojili žiaci 8. ročníka ZŠ. </w:t>
      </w:r>
    </w:p>
    <w:p w14:paraId="1D12013C" w14:textId="77777777" w:rsidR="001A3A97" w:rsidRDefault="001A3A97" w:rsidP="00F95184">
      <w:pPr>
        <w:pStyle w:val="Normlnywebov"/>
        <w:spacing w:before="0" w:beforeAutospacing="0" w:after="0" w:afterAutospacing="0"/>
        <w:jc w:val="both"/>
      </w:pPr>
    </w:p>
    <w:p w14:paraId="6ABEC893" w14:textId="77777777" w:rsidR="00224E9B" w:rsidRDefault="00224E9B" w:rsidP="00F95184">
      <w:pPr>
        <w:pStyle w:val="Normlnywebov"/>
        <w:spacing w:before="0" w:beforeAutospacing="0" w:after="0" w:afterAutospacing="0"/>
        <w:jc w:val="both"/>
      </w:pPr>
    </w:p>
    <w:p w14:paraId="078F0AB2" w14:textId="77777777" w:rsidR="00224E9B" w:rsidRDefault="00224E9B" w:rsidP="00F95184">
      <w:pPr>
        <w:pStyle w:val="Normlnywebov"/>
        <w:spacing w:before="0" w:beforeAutospacing="0" w:after="0" w:afterAutospacing="0"/>
        <w:jc w:val="both"/>
      </w:pPr>
    </w:p>
    <w:p w14:paraId="5205DD17" w14:textId="77777777" w:rsidR="00224E9B" w:rsidRDefault="00224E9B" w:rsidP="00F95184">
      <w:pPr>
        <w:pStyle w:val="Normlnywebov"/>
        <w:spacing w:before="0" w:beforeAutospacing="0" w:after="0" w:afterAutospacing="0"/>
        <w:jc w:val="both"/>
      </w:pPr>
    </w:p>
    <w:p w14:paraId="56C6117E" w14:textId="77777777" w:rsidR="0098340E" w:rsidRPr="002937E8" w:rsidRDefault="001C255B" w:rsidP="007E64EB">
      <w:pPr>
        <w:pStyle w:val="Nadpis3"/>
        <w:rPr>
          <w:rFonts w:eastAsia="Times New Roman"/>
          <w:u w:val="single"/>
        </w:rPr>
      </w:pPr>
      <w:r w:rsidRPr="002937E8">
        <w:rPr>
          <w:rFonts w:eastAsia="Times New Roman"/>
          <w:i/>
          <w:iCs/>
          <w:sz w:val="24"/>
          <w:szCs w:val="24"/>
          <w:u w:val="single"/>
        </w:rPr>
        <w:lastRenderedPageBreak/>
        <w:t>§ 2. ods. 1 i</w:t>
      </w:r>
    </w:p>
    <w:p w14:paraId="0799FF8B" w14:textId="77777777" w:rsidR="0098340E" w:rsidRPr="0098340E" w:rsidRDefault="0098340E">
      <w:pPr>
        <w:pStyle w:val="Nadpis3"/>
        <w:rPr>
          <w:rFonts w:eastAsia="Times New Roman"/>
        </w:rPr>
      </w:pPr>
      <w:r w:rsidRPr="0098340E">
        <w:rPr>
          <w:rFonts w:eastAsia="Times New Roman"/>
        </w:rPr>
        <w:t>Výsledky inšpekčnej činnosti</w:t>
      </w:r>
    </w:p>
    <w:p w14:paraId="39ED3922" w14:textId="77777777" w:rsidR="0056790C" w:rsidRPr="00AD6E8E" w:rsidRDefault="0056790C" w:rsidP="00F95184">
      <w:pPr>
        <w:pStyle w:val="Normlnywebov"/>
        <w:spacing w:before="0" w:beforeAutospacing="0" w:after="0" w:afterAutospacing="0"/>
      </w:pPr>
      <w:r w:rsidRPr="00AD6E8E">
        <w:t xml:space="preserve">Dátum poslednej inšpekčnej kontroly: </w:t>
      </w:r>
      <w:r w:rsidR="00F95184">
        <w:tab/>
      </w:r>
      <w:r w:rsidR="00F95184">
        <w:tab/>
      </w:r>
      <w:r w:rsidR="00F95184">
        <w:tab/>
      </w:r>
      <w:r w:rsidR="00F95184">
        <w:tab/>
      </w:r>
      <w:r w:rsidR="00F95184">
        <w:tab/>
      </w:r>
      <w:r w:rsidRPr="00AD6E8E">
        <w:t>29. 09. 2010</w:t>
      </w:r>
    </w:p>
    <w:p w14:paraId="5CB5ABAF" w14:textId="77777777" w:rsidR="00F95184" w:rsidRPr="00E2492F" w:rsidRDefault="0056790C" w:rsidP="00E2492F">
      <w:pPr>
        <w:pStyle w:val="Normlnywebov"/>
        <w:spacing w:before="0" w:beforeAutospacing="0" w:after="0" w:afterAutospacing="0"/>
      </w:pPr>
      <w:r w:rsidRPr="00AD6E8E">
        <w:t xml:space="preserve">Druh inšpekcie: </w:t>
      </w:r>
      <w:r w:rsidR="00F95184">
        <w:tab/>
      </w:r>
      <w:r w:rsidR="00F95184">
        <w:tab/>
      </w:r>
      <w:r w:rsidR="00F95184">
        <w:tab/>
      </w:r>
      <w:r w:rsidR="00F95184">
        <w:tab/>
      </w:r>
      <w:r w:rsidR="00F95184">
        <w:tab/>
      </w:r>
      <w:r w:rsidR="00F95184">
        <w:tab/>
      </w:r>
      <w:r w:rsidR="00F95184">
        <w:tab/>
      </w:r>
      <w:r w:rsidR="00F95184">
        <w:tab/>
      </w:r>
      <w:r w:rsidRPr="00AD6E8E">
        <w:t>kom</w:t>
      </w:r>
      <w:r>
        <w:t>p</w:t>
      </w:r>
      <w:r w:rsidR="00E2492F">
        <w:t>lexná</w:t>
      </w:r>
    </w:p>
    <w:p w14:paraId="40884CB7" w14:textId="77777777" w:rsidR="00F95184" w:rsidRPr="002937E8" w:rsidRDefault="001C255B">
      <w:pPr>
        <w:pStyle w:val="Nadpis3"/>
        <w:rPr>
          <w:rFonts w:eastAsia="Times New Roman"/>
          <w:u w:val="single"/>
        </w:rPr>
      </w:pPr>
      <w:r w:rsidRPr="002937E8">
        <w:rPr>
          <w:rFonts w:eastAsia="Times New Roman"/>
          <w:i/>
          <w:iCs/>
          <w:sz w:val="24"/>
          <w:szCs w:val="24"/>
          <w:u w:val="single"/>
        </w:rPr>
        <w:t>§ 2. ods. 1 j</w:t>
      </w:r>
    </w:p>
    <w:p w14:paraId="47F3D0C9" w14:textId="77777777" w:rsidR="0098340E" w:rsidRPr="00245E38" w:rsidRDefault="0098340E">
      <w:pPr>
        <w:pStyle w:val="Nadpis3"/>
        <w:rPr>
          <w:rFonts w:eastAsia="Times New Roman"/>
          <w:sz w:val="24"/>
          <w:szCs w:val="24"/>
        </w:rPr>
      </w:pPr>
      <w:r w:rsidRPr="00245E38">
        <w:rPr>
          <w:rFonts w:eastAsia="Times New Roman"/>
          <w:sz w:val="24"/>
          <w:szCs w:val="24"/>
        </w:rPr>
        <w:t>Materiálno-technické podmienky</w:t>
      </w:r>
    </w:p>
    <w:p w14:paraId="6F9D93B8" w14:textId="77777777" w:rsidR="0056790C" w:rsidRDefault="0056790C" w:rsidP="00F95184">
      <w:pPr>
        <w:pStyle w:val="Normlnywebov"/>
        <w:spacing w:before="0" w:beforeAutospacing="0" w:after="0" w:afterAutospacing="0"/>
        <w:ind w:firstLine="708"/>
        <w:jc w:val="both"/>
      </w:pPr>
      <w:r w:rsidRPr="00AD6E8E">
        <w:t>Škola ma zariadených 7 učební, 1 učebňu informatiky</w:t>
      </w:r>
      <w:r w:rsidR="000F19EE">
        <w:t xml:space="preserve">  </w:t>
      </w:r>
      <w:r w:rsidR="000F19EE" w:rsidRPr="007543C6">
        <w:t>(1</w:t>
      </w:r>
      <w:r w:rsidR="000F19EE">
        <w:t>0</w:t>
      </w:r>
      <w:r w:rsidR="000F19EE" w:rsidRPr="007543C6">
        <w:t xml:space="preserve"> počítačov</w:t>
      </w:r>
      <w:r w:rsidR="000F19EE" w:rsidRPr="00AD6E8E">
        <w:t xml:space="preserve">, </w:t>
      </w:r>
      <w:r w:rsidR="000F19EE">
        <w:t>počítačová sieť, data</w:t>
      </w:r>
      <w:r w:rsidR="000F19EE" w:rsidRPr="00AD6E8E">
        <w:t xml:space="preserve">projektor, </w:t>
      </w:r>
      <w:r w:rsidR="000F19EE">
        <w:t xml:space="preserve">20 tabletov a </w:t>
      </w:r>
      <w:r w:rsidR="000F19EE" w:rsidRPr="00AD6E8E">
        <w:t>didaktické stavebnice Lego Dacta a Lego Robola</w:t>
      </w:r>
      <w:r w:rsidR="000F19EE">
        <w:t>b</w:t>
      </w:r>
      <w:r w:rsidR="000F19EE" w:rsidRPr="00AD6E8E">
        <w:t>)</w:t>
      </w:r>
      <w:r w:rsidR="000F19EE">
        <w:t xml:space="preserve">  a 1 jazykovú učebňu vytvorenú priamo v triede, kde prebieha vyučovanie </w:t>
      </w:r>
      <w:r w:rsidRPr="007543C6">
        <w:t>(</w:t>
      </w:r>
      <w:r w:rsidR="00247CFB">
        <w:t xml:space="preserve">8 </w:t>
      </w:r>
      <w:r w:rsidRPr="007543C6">
        <w:t>počítačov</w:t>
      </w:r>
      <w:r w:rsidRPr="00AD6E8E">
        <w:t xml:space="preserve">, </w:t>
      </w:r>
      <w:r w:rsidR="000F19EE">
        <w:t>počítačová sieť)</w:t>
      </w:r>
      <w:r w:rsidRPr="00AD6E8E">
        <w:t>, v troch triedach sú interaktívne tabule s príslušenstvom, ktoré sa využívajú na skvalitnenie a obohatenie vyučovacieho procesu. Škola nemá telocvičňu. Počas školského roka žiaci na hodinách telesnej</w:t>
      </w:r>
      <w:r w:rsidR="007543C6">
        <w:t xml:space="preserve"> a športovej výchovy</w:t>
      </w:r>
      <w:r w:rsidRPr="00AD6E8E">
        <w:t xml:space="preserve"> využívajú </w:t>
      </w:r>
      <w:r w:rsidR="007543C6">
        <w:t>školské,</w:t>
      </w:r>
      <w:r w:rsidRPr="00AD6E8E">
        <w:t xml:space="preserve"> futbalové a multifunkčné ihrisko, počas nepriaznivého počasia chodbu v budove školy. </w:t>
      </w:r>
    </w:p>
    <w:p w14:paraId="0B38FED8" w14:textId="77777777" w:rsidR="00693BA4" w:rsidRDefault="007543C6" w:rsidP="00F95184">
      <w:pPr>
        <w:pStyle w:val="Normlnywebov"/>
        <w:spacing w:before="0" w:beforeAutospacing="0" w:after="0" w:afterAutospacing="0"/>
        <w:ind w:firstLine="708"/>
        <w:jc w:val="both"/>
      </w:pPr>
      <w:r>
        <w:t>M</w:t>
      </w:r>
      <w:r w:rsidR="0056790C" w:rsidRPr="00AD6E8E">
        <w:t xml:space="preserve">noho učebných pomôcok je zastaraných, v rámci finančných možností sa snažíme o doplnenie a modernizáciu. </w:t>
      </w:r>
      <w:r w:rsidR="000F19EE">
        <w:t xml:space="preserve">Počas školského roku </w:t>
      </w:r>
      <w:r w:rsidR="00191839">
        <w:t>2022/2023</w:t>
      </w:r>
      <w:r w:rsidR="000F19EE">
        <w:t xml:space="preserve"> </w:t>
      </w:r>
      <w:r w:rsidR="00191839">
        <w:t xml:space="preserve">sa nám podarilo vytvoriť relaxačnú miestnosť pre žiakov I. stupňa ZŠ, kde majú možnosť tráviť voľný čas pomedzi vyučovacieho hodiny. </w:t>
      </w:r>
      <w:r w:rsidR="000F19EE">
        <w:t xml:space="preserve"> </w:t>
      </w:r>
    </w:p>
    <w:p w14:paraId="249567D5" w14:textId="77777777" w:rsidR="005F4CBD" w:rsidRDefault="005F4CBD" w:rsidP="000F19EE">
      <w:pPr>
        <w:pStyle w:val="Normlnywebov"/>
        <w:spacing w:before="0" w:beforeAutospacing="0" w:after="0" w:afterAutospacing="0"/>
        <w:ind w:firstLine="708"/>
        <w:jc w:val="both"/>
      </w:pPr>
      <w:r>
        <w:t>Za pomoci všetkých zamestnancov školy, rodičov a priateľov ško</w:t>
      </w:r>
      <w:r w:rsidR="006A7572">
        <w:t>ly sa nám p</w:t>
      </w:r>
      <w:r w:rsidR="0091087C">
        <w:t>odarilo počas školského r</w:t>
      </w:r>
      <w:r w:rsidR="00E2492F">
        <w:t>oka 2022/2023</w:t>
      </w:r>
      <w:r w:rsidR="006A7572">
        <w:t>zveľadiť nielen vonkajšie ale i vnútorné priestory školy. Kroky, ktoré postupujeme, sú viditeľné v každom smere.</w:t>
      </w:r>
    </w:p>
    <w:p w14:paraId="12BD152C" w14:textId="77777777" w:rsidR="00A158FF" w:rsidRDefault="006A7572" w:rsidP="00247CFB">
      <w:pPr>
        <w:pStyle w:val="Normlnywebov"/>
        <w:spacing w:before="0" w:beforeAutospacing="0" w:after="0" w:afterAutospacing="0"/>
        <w:ind w:firstLine="708"/>
        <w:jc w:val="both"/>
      </w:pPr>
      <w:r>
        <w:t xml:space="preserve">V budove školy sa nachádza </w:t>
      </w:r>
      <w:r w:rsidR="0056790C" w:rsidRPr="00AD6E8E">
        <w:t>materská škola, školská jedáleň, kuchyňa</w:t>
      </w:r>
      <w:r w:rsidR="003B49ED">
        <w:t>,</w:t>
      </w:r>
      <w:r w:rsidR="0056790C" w:rsidRPr="00AD6E8E">
        <w:t> obecná knižnica</w:t>
      </w:r>
      <w:r w:rsidR="003B49ED">
        <w:t xml:space="preserve"> </w:t>
      </w:r>
      <w:r>
        <w:t xml:space="preserve">a </w:t>
      </w:r>
      <w:r w:rsidR="003B49ED">
        <w:t xml:space="preserve">školský klub detí. </w:t>
      </w:r>
      <w:r w:rsidR="0056790C" w:rsidRPr="00AD6E8E">
        <w:t xml:space="preserve">Pre zamestnancov školy je určený priestor v zborovni, riaditeľňa </w:t>
      </w:r>
      <w:bookmarkStart w:id="14" w:name="e1l"/>
      <w:bookmarkStart w:id="15" w:name="1m"/>
      <w:bookmarkEnd w:id="14"/>
      <w:bookmarkEnd w:id="15"/>
      <w:r>
        <w:t xml:space="preserve">pre ekonomický a technický úsek. </w:t>
      </w:r>
    </w:p>
    <w:p w14:paraId="7AE1F4B3" w14:textId="77777777" w:rsidR="004475CE" w:rsidRDefault="004475CE" w:rsidP="00F95184">
      <w:pPr>
        <w:pStyle w:val="Normlnywebov"/>
        <w:spacing w:before="0" w:beforeAutospacing="0" w:after="0" w:afterAutospacing="0" w:line="360" w:lineRule="auto"/>
        <w:jc w:val="both"/>
      </w:pPr>
    </w:p>
    <w:p w14:paraId="49756E50" w14:textId="77777777" w:rsidR="001C255B" w:rsidRPr="002937E8" w:rsidRDefault="001C255B" w:rsidP="001C255B">
      <w:pPr>
        <w:pStyle w:val="Nadpis3"/>
        <w:spacing w:before="0" w:beforeAutospacing="0" w:after="0" w:afterAutospacing="0" w:line="276" w:lineRule="auto"/>
        <w:rPr>
          <w:rFonts w:eastAsia="Times New Roman"/>
          <w:u w:val="single"/>
        </w:rPr>
      </w:pPr>
      <w:r w:rsidRPr="002937E8">
        <w:rPr>
          <w:rFonts w:eastAsia="Times New Roman"/>
          <w:i/>
          <w:iCs/>
          <w:sz w:val="24"/>
          <w:szCs w:val="24"/>
          <w:u w:val="single"/>
        </w:rPr>
        <w:t>§ 2. ods. 1 k</w:t>
      </w:r>
    </w:p>
    <w:p w14:paraId="3915D37F" w14:textId="77777777" w:rsidR="002937E8" w:rsidRDefault="002937E8" w:rsidP="001C255B">
      <w:pPr>
        <w:pStyle w:val="Nadpis3"/>
        <w:spacing w:before="0" w:beforeAutospacing="0" w:after="0" w:afterAutospacing="0" w:line="276" w:lineRule="auto"/>
        <w:rPr>
          <w:rFonts w:eastAsia="Times New Roman"/>
          <w:sz w:val="24"/>
          <w:szCs w:val="24"/>
        </w:rPr>
      </w:pPr>
    </w:p>
    <w:p w14:paraId="155F8036" w14:textId="77777777" w:rsidR="001C255B" w:rsidRPr="007A4A3C" w:rsidRDefault="002937E8" w:rsidP="001C255B">
      <w:pPr>
        <w:pStyle w:val="Nadpis3"/>
        <w:spacing w:before="0" w:beforeAutospacing="0" w:after="0" w:afterAutospacing="0" w:line="276" w:lineRule="auto"/>
        <w:rPr>
          <w:rFonts w:eastAsia="Times New Roman"/>
          <w:sz w:val="24"/>
          <w:szCs w:val="24"/>
        </w:rPr>
      </w:pPr>
      <w:r>
        <w:rPr>
          <w:rFonts w:eastAsia="Times New Roman"/>
          <w:sz w:val="24"/>
          <w:szCs w:val="24"/>
        </w:rPr>
        <w:t>Swot analýza</w:t>
      </w:r>
    </w:p>
    <w:p w14:paraId="0BC65FA0" w14:textId="77777777" w:rsidR="001C255B" w:rsidRDefault="001C255B" w:rsidP="001C255B">
      <w:pPr>
        <w:pStyle w:val="Normlnywebov"/>
        <w:spacing w:before="0" w:beforeAutospacing="0" w:after="0" w:afterAutospacing="0" w:line="276" w:lineRule="auto"/>
        <w:jc w:val="both"/>
      </w:pPr>
    </w:p>
    <w:p w14:paraId="544F45F4" w14:textId="77777777" w:rsidR="001C255B" w:rsidRPr="00AD6E8E" w:rsidRDefault="001C255B" w:rsidP="001C255B">
      <w:pPr>
        <w:pStyle w:val="Normlnywebov"/>
        <w:spacing w:before="0" w:beforeAutospacing="0" w:after="0" w:afterAutospacing="0" w:line="360" w:lineRule="auto"/>
        <w:jc w:val="both"/>
        <w:rPr>
          <w:b/>
        </w:rPr>
      </w:pPr>
      <w:r w:rsidRPr="00AD6E8E">
        <w:rPr>
          <w:b/>
        </w:rPr>
        <w:t>Silné stránky:</w:t>
      </w:r>
    </w:p>
    <w:p w14:paraId="003B90C3" w14:textId="77777777" w:rsidR="001C255B" w:rsidRDefault="001C255B" w:rsidP="001C255B">
      <w:pPr>
        <w:pStyle w:val="Normlnywebov"/>
        <w:numPr>
          <w:ilvl w:val="0"/>
          <w:numId w:val="4"/>
        </w:numPr>
        <w:spacing w:before="0" w:beforeAutospacing="0" w:after="0" w:afterAutospacing="0"/>
        <w:jc w:val="both"/>
      </w:pPr>
      <w:r>
        <w:t>škola rodinného typu,</w:t>
      </w:r>
    </w:p>
    <w:p w14:paraId="082D4AA1" w14:textId="77777777" w:rsidR="001C255B" w:rsidRDefault="001C255B" w:rsidP="001C255B">
      <w:pPr>
        <w:pStyle w:val="Normlnywebov"/>
        <w:numPr>
          <w:ilvl w:val="0"/>
          <w:numId w:val="4"/>
        </w:numPr>
        <w:spacing w:before="0" w:beforeAutospacing="0" w:after="0" w:afterAutospacing="0"/>
        <w:jc w:val="both"/>
      </w:pPr>
      <w:r w:rsidRPr="00AD6E8E">
        <w:t xml:space="preserve">škola v prostredí zelene, </w:t>
      </w:r>
    </w:p>
    <w:p w14:paraId="4C94C866" w14:textId="77777777" w:rsidR="001C255B" w:rsidRDefault="001C255B" w:rsidP="001C255B">
      <w:pPr>
        <w:pStyle w:val="Normlnywebov"/>
        <w:numPr>
          <w:ilvl w:val="0"/>
          <w:numId w:val="4"/>
        </w:numPr>
        <w:spacing w:before="0" w:beforeAutospacing="0" w:after="0" w:afterAutospacing="0"/>
        <w:jc w:val="both"/>
      </w:pPr>
      <w:r w:rsidRPr="00AD6E8E">
        <w:t xml:space="preserve">kvalifikovanosť </w:t>
      </w:r>
      <w:r>
        <w:t xml:space="preserve">a stabilita </w:t>
      </w:r>
      <w:r w:rsidRPr="00AD6E8E">
        <w:t>pedagogických zamestnancov,</w:t>
      </w:r>
    </w:p>
    <w:p w14:paraId="02D8C4F8" w14:textId="77777777" w:rsidR="001C255B" w:rsidRDefault="001C255B" w:rsidP="001C255B">
      <w:pPr>
        <w:pStyle w:val="Normlnywebov"/>
        <w:numPr>
          <w:ilvl w:val="0"/>
          <w:numId w:val="4"/>
        </w:numPr>
        <w:spacing w:before="0" w:beforeAutospacing="0" w:after="0" w:afterAutospacing="0"/>
        <w:jc w:val="both"/>
      </w:pPr>
      <w:r w:rsidRPr="00AD6E8E">
        <w:t>záuje</w:t>
      </w:r>
      <w:r>
        <w:t xml:space="preserve">m učiteľov o ďalšie vzdelávanie a následné odovzdávanie vedomostí žiakom, spojené s individuálnym prístupom </w:t>
      </w:r>
    </w:p>
    <w:p w14:paraId="51091311" w14:textId="77777777" w:rsidR="001C255B" w:rsidRDefault="001C255B" w:rsidP="001C255B">
      <w:pPr>
        <w:pStyle w:val="Normlnywebov"/>
        <w:numPr>
          <w:ilvl w:val="0"/>
          <w:numId w:val="4"/>
        </w:numPr>
        <w:spacing w:before="0" w:beforeAutospacing="0" w:after="0" w:afterAutospacing="0"/>
        <w:jc w:val="both"/>
      </w:pPr>
      <w:r>
        <w:t xml:space="preserve">samostatnosť, tvorivosť a vysoká miera zodpovednosti zamestnancov </w:t>
      </w:r>
    </w:p>
    <w:p w14:paraId="642D5D20" w14:textId="77777777" w:rsidR="001C255B" w:rsidRPr="00AD6E8E" w:rsidRDefault="001C255B" w:rsidP="001C255B">
      <w:pPr>
        <w:pStyle w:val="Normlnywebov"/>
        <w:numPr>
          <w:ilvl w:val="0"/>
          <w:numId w:val="4"/>
        </w:numPr>
        <w:spacing w:before="0" w:beforeAutospacing="0" w:after="0" w:afterAutospacing="0"/>
        <w:jc w:val="both"/>
      </w:pPr>
      <w:r>
        <w:t xml:space="preserve">zodpovedný prístup k súťažiam a olympiádam nielen zo strany pedagógov ale i žiakov </w:t>
      </w:r>
    </w:p>
    <w:p w14:paraId="3B5A7F53" w14:textId="77777777" w:rsidR="001C255B" w:rsidRPr="00AD6E8E" w:rsidRDefault="001C255B" w:rsidP="001C255B">
      <w:pPr>
        <w:pStyle w:val="Normlnywebov"/>
        <w:numPr>
          <w:ilvl w:val="0"/>
          <w:numId w:val="4"/>
        </w:numPr>
        <w:spacing w:before="0" w:beforeAutospacing="0" w:after="0" w:afterAutospacing="0"/>
        <w:jc w:val="both"/>
      </w:pPr>
      <w:r w:rsidRPr="00AD6E8E">
        <w:t>prezentácia školy na verejnosti,</w:t>
      </w:r>
    </w:p>
    <w:p w14:paraId="19D35FCF" w14:textId="77777777" w:rsidR="001C255B" w:rsidRDefault="001C255B" w:rsidP="001C255B">
      <w:pPr>
        <w:pStyle w:val="Normlnywebov"/>
        <w:numPr>
          <w:ilvl w:val="0"/>
          <w:numId w:val="4"/>
        </w:numPr>
        <w:spacing w:before="0" w:beforeAutospacing="0" w:after="0" w:afterAutospacing="0"/>
        <w:jc w:val="both"/>
      </w:pPr>
      <w:r>
        <w:t xml:space="preserve">tvorba kultúrnych programov </w:t>
      </w:r>
    </w:p>
    <w:p w14:paraId="5D0F34B5" w14:textId="77777777" w:rsidR="001C255B" w:rsidRPr="00AD6E8E" w:rsidRDefault="001C255B" w:rsidP="001C255B">
      <w:pPr>
        <w:pStyle w:val="Normlnywebov"/>
        <w:numPr>
          <w:ilvl w:val="0"/>
          <w:numId w:val="4"/>
        </w:numPr>
        <w:spacing w:before="0" w:beforeAutospacing="0" w:after="0" w:afterAutospacing="0"/>
        <w:jc w:val="both"/>
      </w:pPr>
      <w:r>
        <w:t>spolupráca s rodičmi žiakov</w:t>
      </w:r>
    </w:p>
    <w:p w14:paraId="2B65D98C" w14:textId="77777777" w:rsidR="001C255B" w:rsidRDefault="001C255B" w:rsidP="001C255B">
      <w:pPr>
        <w:pStyle w:val="Normlnywebov"/>
        <w:numPr>
          <w:ilvl w:val="0"/>
          <w:numId w:val="4"/>
        </w:numPr>
        <w:spacing w:before="0" w:beforeAutospacing="0" w:after="0" w:afterAutospacing="0"/>
        <w:jc w:val="both"/>
      </w:pPr>
      <w:r w:rsidRPr="00AD6E8E">
        <w:t>zapájanie sa do projektov,</w:t>
      </w:r>
    </w:p>
    <w:p w14:paraId="7D57A8DF" w14:textId="77777777" w:rsidR="001C255B" w:rsidRDefault="001C255B" w:rsidP="001C255B">
      <w:pPr>
        <w:pStyle w:val="Normlnywebov"/>
        <w:numPr>
          <w:ilvl w:val="0"/>
          <w:numId w:val="4"/>
        </w:numPr>
        <w:spacing w:before="0" w:beforeAutospacing="0" w:after="0" w:afterAutospacing="0"/>
        <w:jc w:val="both"/>
      </w:pPr>
      <w:r w:rsidRPr="00AD6E8E">
        <w:t>široká ponuka záujmových útvarov,</w:t>
      </w:r>
    </w:p>
    <w:p w14:paraId="26F66B20" w14:textId="77777777" w:rsidR="001C255B" w:rsidRPr="00AD6E8E" w:rsidRDefault="001C255B" w:rsidP="001C255B">
      <w:pPr>
        <w:pStyle w:val="Normlnywebov"/>
        <w:numPr>
          <w:ilvl w:val="0"/>
          <w:numId w:val="4"/>
        </w:numPr>
        <w:spacing w:before="0" w:beforeAutospacing="0" w:after="0" w:afterAutospacing="0"/>
        <w:jc w:val="both"/>
      </w:pPr>
      <w:r>
        <w:t>spolupráca s obcou na veľmi dobrej úrovni</w:t>
      </w:r>
    </w:p>
    <w:p w14:paraId="567864B2" w14:textId="77777777" w:rsidR="001C255B" w:rsidRDefault="001C255B" w:rsidP="001C255B">
      <w:pPr>
        <w:pStyle w:val="Normlnywebov"/>
        <w:numPr>
          <w:ilvl w:val="0"/>
          <w:numId w:val="4"/>
        </w:numPr>
        <w:spacing w:before="0" w:beforeAutospacing="0" w:after="0" w:afterAutospacing="0"/>
        <w:jc w:val="both"/>
      </w:pPr>
      <w:r>
        <w:t>funkčné a konštruktívne vzťahy vedenia školy a pedagogických zamestnancov</w:t>
      </w:r>
    </w:p>
    <w:p w14:paraId="63BBD1BC" w14:textId="77777777" w:rsidR="001C255B" w:rsidRPr="00AD6E8E" w:rsidRDefault="001C255B" w:rsidP="001C255B">
      <w:pPr>
        <w:pStyle w:val="Normlnywebov"/>
        <w:numPr>
          <w:ilvl w:val="0"/>
          <w:numId w:val="4"/>
        </w:numPr>
        <w:spacing w:before="0" w:beforeAutospacing="0" w:after="0" w:afterAutospacing="0"/>
        <w:jc w:val="both"/>
      </w:pPr>
      <w:r>
        <w:lastRenderedPageBreak/>
        <w:t xml:space="preserve">škola podporujúca domáce vzdelávanie </w:t>
      </w:r>
    </w:p>
    <w:p w14:paraId="376A07AB" w14:textId="77777777" w:rsidR="002937E8" w:rsidRDefault="002937E8" w:rsidP="001C255B">
      <w:pPr>
        <w:pStyle w:val="Normlnywebov"/>
        <w:spacing w:before="0" w:beforeAutospacing="0" w:after="0" w:afterAutospacing="0" w:line="360" w:lineRule="auto"/>
        <w:jc w:val="both"/>
        <w:rPr>
          <w:b/>
        </w:rPr>
      </w:pPr>
    </w:p>
    <w:p w14:paraId="79B4F3F3" w14:textId="77777777" w:rsidR="001C255B" w:rsidRPr="00AD6E8E" w:rsidRDefault="001C255B" w:rsidP="001C255B">
      <w:pPr>
        <w:pStyle w:val="Normlnywebov"/>
        <w:spacing w:before="0" w:beforeAutospacing="0" w:after="0" w:afterAutospacing="0" w:line="360" w:lineRule="auto"/>
        <w:jc w:val="both"/>
        <w:rPr>
          <w:b/>
        </w:rPr>
      </w:pPr>
      <w:r w:rsidRPr="00AD6E8E">
        <w:rPr>
          <w:b/>
        </w:rPr>
        <w:t>Slabé stránky:</w:t>
      </w:r>
    </w:p>
    <w:p w14:paraId="2DFFA066" w14:textId="77777777" w:rsidR="001C255B" w:rsidRPr="00AD6E8E" w:rsidRDefault="001C255B" w:rsidP="001C255B">
      <w:pPr>
        <w:pStyle w:val="Normlnywebov"/>
        <w:numPr>
          <w:ilvl w:val="0"/>
          <w:numId w:val="5"/>
        </w:numPr>
        <w:spacing w:before="0" w:beforeAutospacing="0" w:after="0" w:afterAutospacing="0"/>
        <w:jc w:val="both"/>
      </w:pPr>
      <w:r w:rsidRPr="00AD6E8E">
        <w:t>nedostatok finančných prostriedkov na moderni</w:t>
      </w:r>
      <w:r>
        <w:t>záci</w:t>
      </w:r>
      <w:r w:rsidRPr="00AD6E8E">
        <w:t>u vyučovania,</w:t>
      </w:r>
    </w:p>
    <w:p w14:paraId="42B92AEB" w14:textId="77777777" w:rsidR="001C255B" w:rsidRPr="00AD6E8E" w:rsidRDefault="001C255B" w:rsidP="001C255B">
      <w:pPr>
        <w:pStyle w:val="Normlnywebov"/>
        <w:numPr>
          <w:ilvl w:val="0"/>
          <w:numId w:val="5"/>
        </w:numPr>
        <w:spacing w:before="0" w:beforeAutospacing="0" w:after="0" w:afterAutospacing="0"/>
        <w:jc w:val="both"/>
      </w:pPr>
      <w:r w:rsidRPr="00AD6E8E">
        <w:t>absencia odborných učební, telocvične,</w:t>
      </w:r>
    </w:p>
    <w:p w14:paraId="54B0463F" w14:textId="77777777" w:rsidR="001C255B" w:rsidRDefault="001C255B" w:rsidP="001C255B">
      <w:pPr>
        <w:pStyle w:val="Normlnywebov"/>
        <w:numPr>
          <w:ilvl w:val="0"/>
          <w:numId w:val="5"/>
        </w:numPr>
        <w:spacing w:before="0" w:beforeAutospacing="0" w:after="0" w:afterAutospacing="0"/>
        <w:jc w:val="both"/>
      </w:pPr>
      <w:r w:rsidRPr="00AD6E8E">
        <w:t>zastarané učebné pomôcky,</w:t>
      </w:r>
    </w:p>
    <w:p w14:paraId="0983C6AB" w14:textId="77777777" w:rsidR="001C255B" w:rsidRPr="00AD6E8E" w:rsidRDefault="001C255B" w:rsidP="001C255B">
      <w:pPr>
        <w:pStyle w:val="Normlnywebov"/>
        <w:numPr>
          <w:ilvl w:val="0"/>
          <w:numId w:val="5"/>
        </w:numPr>
        <w:spacing w:before="0" w:beforeAutospacing="0" w:after="0" w:afterAutospacing="0"/>
        <w:jc w:val="both"/>
      </w:pPr>
      <w:r>
        <w:t xml:space="preserve">nedostatočné možnosti pre žiakov spoznávať nové veci a nadobúdať nové skúsenosti formou fakultatívnych výletov </w:t>
      </w:r>
    </w:p>
    <w:p w14:paraId="1F693131" w14:textId="77777777" w:rsidR="001C255B" w:rsidRPr="00D61D97" w:rsidRDefault="001C255B" w:rsidP="001C255B">
      <w:pPr>
        <w:pStyle w:val="Normlnywebov"/>
        <w:numPr>
          <w:ilvl w:val="0"/>
          <w:numId w:val="5"/>
        </w:numPr>
        <w:spacing w:before="0" w:beforeAutospacing="0" w:after="0" w:afterAutospacing="0"/>
        <w:jc w:val="both"/>
      </w:pPr>
      <w:r w:rsidRPr="00AD6E8E">
        <w:t>odbornosť v</w:t>
      </w:r>
      <w:r>
        <w:t>yučovania niektorých predmetov</w:t>
      </w:r>
    </w:p>
    <w:p w14:paraId="2190D894" w14:textId="77777777" w:rsidR="001C255B" w:rsidRDefault="001C255B" w:rsidP="001C255B">
      <w:pPr>
        <w:pStyle w:val="Normlnywebov"/>
        <w:spacing w:before="0" w:beforeAutospacing="0" w:after="0" w:afterAutospacing="0" w:line="360" w:lineRule="auto"/>
        <w:jc w:val="both"/>
        <w:rPr>
          <w:b/>
        </w:rPr>
      </w:pPr>
    </w:p>
    <w:p w14:paraId="4CD16CF2" w14:textId="77777777" w:rsidR="001C255B" w:rsidRPr="00AD6E8E" w:rsidRDefault="001C255B" w:rsidP="001C255B">
      <w:pPr>
        <w:pStyle w:val="Normlnywebov"/>
        <w:spacing w:before="0" w:beforeAutospacing="0" w:after="0" w:afterAutospacing="0" w:line="360" w:lineRule="auto"/>
        <w:jc w:val="both"/>
        <w:rPr>
          <w:b/>
        </w:rPr>
      </w:pPr>
      <w:r w:rsidRPr="00AD6E8E">
        <w:rPr>
          <w:b/>
        </w:rPr>
        <w:t>Príležitosti:</w:t>
      </w:r>
    </w:p>
    <w:p w14:paraId="194D6F2F" w14:textId="77777777" w:rsidR="001C255B" w:rsidRPr="00AD6E8E" w:rsidRDefault="001C255B" w:rsidP="001C255B">
      <w:pPr>
        <w:pStyle w:val="Normlnywebov"/>
        <w:numPr>
          <w:ilvl w:val="0"/>
          <w:numId w:val="6"/>
        </w:numPr>
        <w:spacing w:before="0" w:beforeAutospacing="0" w:after="0" w:afterAutospacing="0"/>
        <w:jc w:val="both"/>
      </w:pPr>
      <w:r w:rsidRPr="00AD6E8E">
        <w:t>získanie finančných prostriedkov z mimorozpočtových zdrojov,</w:t>
      </w:r>
    </w:p>
    <w:p w14:paraId="4AAF2DCC" w14:textId="77777777" w:rsidR="001C255B" w:rsidRPr="00AD6E8E" w:rsidRDefault="001C255B" w:rsidP="001C255B">
      <w:pPr>
        <w:pStyle w:val="Normlnywebov"/>
        <w:numPr>
          <w:ilvl w:val="0"/>
          <w:numId w:val="6"/>
        </w:numPr>
        <w:spacing w:before="0" w:beforeAutospacing="0" w:after="0" w:afterAutospacing="0"/>
        <w:jc w:val="both"/>
      </w:pPr>
      <w:r w:rsidRPr="00AD6E8E">
        <w:t>inovatívne vyučovanie pomocou IKT a nových moderných vyučovacích metód, projektové vyučovanie,</w:t>
      </w:r>
    </w:p>
    <w:p w14:paraId="3D7CCF24" w14:textId="77777777" w:rsidR="001C255B" w:rsidRPr="00AD6E8E" w:rsidRDefault="001C255B" w:rsidP="001C255B">
      <w:pPr>
        <w:pStyle w:val="Normlnywebov"/>
        <w:numPr>
          <w:ilvl w:val="0"/>
          <w:numId w:val="6"/>
        </w:numPr>
        <w:spacing w:before="0" w:beforeAutospacing="0" w:after="0" w:afterAutospacing="0"/>
        <w:jc w:val="both"/>
      </w:pPr>
      <w:r w:rsidRPr="00AD6E8E">
        <w:t xml:space="preserve">rozpracovanie školských vzdelávacích a výchovných programov s atraktívnou edukačnou ponukou – zamerať sa na praktické zručnosti vo vyučovacích predmetoch, </w:t>
      </w:r>
    </w:p>
    <w:p w14:paraId="78235E5C" w14:textId="77777777" w:rsidR="001C255B" w:rsidRPr="00AD6E8E" w:rsidRDefault="001C255B" w:rsidP="001C255B">
      <w:pPr>
        <w:pStyle w:val="Normlnywebov"/>
        <w:numPr>
          <w:ilvl w:val="0"/>
          <w:numId w:val="6"/>
        </w:numPr>
        <w:spacing w:before="0" w:beforeAutospacing="0" w:after="0" w:afterAutospacing="0"/>
        <w:jc w:val="both"/>
      </w:pPr>
      <w:r w:rsidRPr="00AD6E8E">
        <w:t>prezentovanie činnosti školy na verejnosti,</w:t>
      </w:r>
    </w:p>
    <w:p w14:paraId="7FE7D7CB" w14:textId="77777777" w:rsidR="001C255B" w:rsidRPr="00AD6E8E" w:rsidRDefault="001C255B" w:rsidP="001C255B">
      <w:pPr>
        <w:pStyle w:val="Normlnywebov"/>
        <w:numPr>
          <w:ilvl w:val="0"/>
          <w:numId w:val="6"/>
        </w:numPr>
        <w:spacing w:before="0" w:beforeAutospacing="0" w:after="0" w:afterAutospacing="0"/>
        <w:jc w:val="both"/>
      </w:pPr>
      <w:r w:rsidRPr="00AD6E8E">
        <w:t>podporovať šikovných žiakov v aktivitách, súťažiach,</w:t>
      </w:r>
    </w:p>
    <w:p w14:paraId="7C4E87FE" w14:textId="77777777" w:rsidR="001C255B" w:rsidRPr="00AD6E8E" w:rsidRDefault="001C255B" w:rsidP="001C255B">
      <w:pPr>
        <w:pStyle w:val="Normlnywebov"/>
        <w:numPr>
          <w:ilvl w:val="0"/>
          <w:numId w:val="6"/>
        </w:numPr>
        <w:spacing w:before="0" w:beforeAutospacing="0" w:after="0" w:afterAutospacing="0"/>
        <w:jc w:val="both"/>
      </w:pPr>
      <w:r w:rsidRPr="00AD6E8E">
        <w:t>práca so žiakmi s ŠVVP,</w:t>
      </w:r>
    </w:p>
    <w:p w14:paraId="6BC42836" w14:textId="77777777" w:rsidR="001C255B" w:rsidRPr="00AD6E8E" w:rsidRDefault="001C255B" w:rsidP="001C255B">
      <w:pPr>
        <w:pStyle w:val="Normlnywebov"/>
        <w:numPr>
          <w:ilvl w:val="0"/>
          <w:numId w:val="6"/>
        </w:numPr>
        <w:spacing w:before="0" w:beforeAutospacing="0" w:after="0" w:afterAutospacing="0"/>
        <w:jc w:val="both"/>
      </w:pPr>
      <w:r w:rsidRPr="00AD6E8E">
        <w:t>práca metodických orgánov školy, výmena pedagogických skúsenosti, interné vzdelávanie,</w:t>
      </w:r>
    </w:p>
    <w:p w14:paraId="5F479315" w14:textId="77777777" w:rsidR="001C255B" w:rsidRPr="00AD6E8E" w:rsidRDefault="001C255B" w:rsidP="001C255B">
      <w:pPr>
        <w:pStyle w:val="Normlnywebov"/>
        <w:numPr>
          <w:ilvl w:val="0"/>
          <w:numId w:val="6"/>
        </w:numPr>
        <w:spacing w:before="0" w:beforeAutospacing="0" w:after="0" w:afterAutospacing="0"/>
        <w:jc w:val="both"/>
      </w:pPr>
      <w:r w:rsidRPr="00AD6E8E">
        <w:t xml:space="preserve">umožňovať ďalšie vzdelávanie učiteľov, </w:t>
      </w:r>
    </w:p>
    <w:p w14:paraId="57E26305" w14:textId="77777777" w:rsidR="001C255B" w:rsidRPr="00AD6E8E" w:rsidRDefault="001C255B" w:rsidP="001C255B">
      <w:pPr>
        <w:pStyle w:val="Normlnywebov"/>
        <w:numPr>
          <w:ilvl w:val="0"/>
          <w:numId w:val="6"/>
        </w:numPr>
        <w:spacing w:before="0" w:beforeAutospacing="0" w:after="0" w:afterAutospacing="0"/>
        <w:jc w:val="both"/>
      </w:pPr>
      <w:r w:rsidRPr="00AD6E8E">
        <w:t>pokračovať v kvalitnej príprave v Testovaní 9 a Testovaní 5 a neustále pracovať na zlepšovaní výkonov žiakov,</w:t>
      </w:r>
    </w:p>
    <w:p w14:paraId="22FDA137" w14:textId="77777777" w:rsidR="001C255B" w:rsidRDefault="001C255B" w:rsidP="001C255B">
      <w:pPr>
        <w:pStyle w:val="Normlnywebov"/>
        <w:numPr>
          <w:ilvl w:val="0"/>
          <w:numId w:val="6"/>
        </w:numPr>
        <w:spacing w:before="0" w:beforeAutospacing="0" w:after="0" w:afterAutospacing="0"/>
        <w:jc w:val="both"/>
      </w:pPr>
      <w:r w:rsidRPr="00AD6E8E">
        <w:t>využiť areál školy na záujmovú činnosť a netradičné a</w:t>
      </w:r>
      <w:r>
        <w:t>ktivity detí, žiakov a rodičov.</w:t>
      </w:r>
    </w:p>
    <w:p w14:paraId="771E921E" w14:textId="77777777" w:rsidR="001C255B" w:rsidRDefault="001C255B" w:rsidP="001C255B">
      <w:pPr>
        <w:pStyle w:val="Normlnywebov"/>
        <w:numPr>
          <w:ilvl w:val="0"/>
          <w:numId w:val="6"/>
        </w:numPr>
        <w:spacing w:before="0" w:beforeAutospacing="0" w:after="0" w:afterAutospacing="0"/>
        <w:jc w:val="both"/>
      </w:pPr>
      <w:r>
        <w:t xml:space="preserve">modernizácia školy – webová stránka školy, modernizácia interiéru školy </w:t>
      </w:r>
    </w:p>
    <w:p w14:paraId="6AD8929D" w14:textId="77777777" w:rsidR="00B00126" w:rsidRDefault="00B00126" w:rsidP="001C255B">
      <w:pPr>
        <w:pStyle w:val="Normlnywebov"/>
        <w:numPr>
          <w:ilvl w:val="0"/>
          <w:numId w:val="6"/>
        </w:numPr>
        <w:spacing w:before="0" w:beforeAutospacing="0" w:after="0" w:afterAutospacing="0"/>
        <w:jc w:val="both"/>
      </w:pPr>
      <w:r>
        <w:t xml:space="preserve">zapojenie za do novej kurikulárnej reformy pre vzdelávanie </w:t>
      </w:r>
    </w:p>
    <w:p w14:paraId="117D8BD9" w14:textId="77777777" w:rsidR="00B00126" w:rsidRDefault="00B00126" w:rsidP="001C255B">
      <w:pPr>
        <w:pStyle w:val="Normlnywebov"/>
        <w:numPr>
          <w:ilvl w:val="0"/>
          <w:numId w:val="6"/>
        </w:numPr>
        <w:spacing w:before="0" w:beforeAutospacing="0" w:after="0" w:afterAutospacing="0"/>
        <w:jc w:val="both"/>
      </w:pPr>
      <w:r>
        <w:t xml:space="preserve">zapojenie sa do medzinárodných projektov ERAZMUS </w:t>
      </w:r>
    </w:p>
    <w:p w14:paraId="186AAC39" w14:textId="77777777" w:rsidR="001C255B" w:rsidRDefault="001C255B" w:rsidP="001C255B">
      <w:pPr>
        <w:pStyle w:val="Normlnywebov"/>
        <w:spacing w:before="0" w:beforeAutospacing="0" w:after="0" w:afterAutospacing="0" w:line="360" w:lineRule="auto"/>
        <w:jc w:val="both"/>
        <w:rPr>
          <w:b/>
        </w:rPr>
      </w:pPr>
    </w:p>
    <w:p w14:paraId="4F5DB683" w14:textId="77777777" w:rsidR="001C255B" w:rsidRPr="00AD6E8E" w:rsidRDefault="001C255B" w:rsidP="001C255B">
      <w:pPr>
        <w:pStyle w:val="Normlnywebov"/>
        <w:spacing w:before="0" w:beforeAutospacing="0" w:after="0" w:afterAutospacing="0" w:line="360" w:lineRule="auto"/>
        <w:jc w:val="both"/>
        <w:rPr>
          <w:b/>
        </w:rPr>
      </w:pPr>
      <w:r w:rsidRPr="00AD6E8E">
        <w:rPr>
          <w:b/>
        </w:rPr>
        <w:t>Ohrozenia:</w:t>
      </w:r>
    </w:p>
    <w:p w14:paraId="592F9515" w14:textId="77777777" w:rsidR="001C255B" w:rsidRPr="00AD6E8E" w:rsidRDefault="001C255B" w:rsidP="001C255B">
      <w:pPr>
        <w:pStyle w:val="Normlnywebov"/>
        <w:numPr>
          <w:ilvl w:val="0"/>
          <w:numId w:val="7"/>
        </w:numPr>
        <w:spacing w:before="0" w:beforeAutospacing="0" w:after="0" w:afterAutospacing="0"/>
        <w:jc w:val="both"/>
      </w:pPr>
      <w:r w:rsidRPr="00AD6E8E">
        <w:t>demografický pokles populácie,</w:t>
      </w:r>
    </w:p>
    <w:p w14:paraId="11772A23" w14:textId="77777777" w:rsidR="001C255B" w:rsidRPr="00AD6E8E" w:rsidRDefault="001C255B" w:rsidP="001C255B">
      <w:pPr>
        <w:pStyle w:val="Normlnywebov"/>
        <w:numPr>
          <w:ilvl w:val="0"/>
          <w:numId w:val="7"/>
        </w:numPr>
        <w:spacing w:before="0" w:beforeAutospacing="0" w:after="0" w:afterAutospacing="0"/>
        <w:jc w:val="both"/>
      </w:pPr>
      <w:r w:rsidRPr="00AD6E8E">
        <w:t xml:space="preserve">vzhľadom na počet žiakov školy – nedostatok finančných prostriedkov na prevádzku budovy, na materiálne vybavenie školy, na motiváciu pedagogických a ostatných zamestnancov školy, </w:t>
      </w:r>
    </w:p>
    <w:p w14:paraId="23983C96" w14:textId="77777777" w:rsidR="001C255B" w:rsidRPr="00AD6E8E" w:rsidRDefault="001C255B" w:rsidP="001C255B">
      <w:pPr>
        <w:pStyle w:val="Normlnywebov"/>
        <w:numPr>
          <w:ilvl w:val="0"/>
          <w:numId w:val="7"/>
        </w:numPr>
        <w:spacing w:before="0" w:beforeAutospacing="0" w:after="0" w:afterAutospacing="0"/>
        <w:jc w:val="both"/>
      </w:pPr>
      <w:r w:rsidRPr="00AD6E8E">
        <w:t>nárast počtu žiakov s poruchami učenia,</w:t>
      </w:r>
    </w:p>
    <w:p w14:paraId="2258FEFE" w14:textId="77777777" w:rsidR="001C255B" w:rsidRPr="00AD6E8E" w:rsidRDefault="001C255B" w:rsidP="001C255B">
      <w:pPr>
        <w:pStyle w:val="Normlnywebov"/>
        <w:numPr>
          <w:ilvl w:val="0"/>
          <w:numId w:val="7"/>
        </w:numPr>
        <w:spacing w:before="0" w:beforeAutospacing="0" w:after="0" w:afterAutospacing="0"/>
        <w:jc w:val="both"/>
      </w:pPr>
      <w:r>
        <w:t xml:space="preserve">trend znižovania nárokov na absolventov základných škôl pri prijímaní na stredné školy a s tým súvisiaca klesajúca motivácia žiakov k dosahovaniu výborných výsledkov vo vyučovaní. </w:t>
      </w:r>
    </w:p>
    <w:p w14:paraId="4B3B081A" w14:textId="77777777" w:rsidR="00E30921" w:rsidRDefault="00E30921">
      <w:pPr>
        <w:pStyle w:val="Nadpis3"/>
        <w:rPr>
          <w:rFonts w:eastAsia="Times New Roman"/>
          <w:i/>
          <w:iCs/>
          <w:color w:val="FF0000"/>
          <w:sz w:val="24"/>
          <w:szCs w:val="24"/>
        </w:rPr>
      </w:pPr>
    </w:p>
    <w:p w14:paraId="32B29F45" w14:textId="77777777" w:rsidR="001C255B" w:rsidRDefault="001C255B">
      <w:pPr>
        <w:pStyle w:val="Nadpis3"/>
        <w:rPr>
          <w:rFonts w:eastAsia="Times New Roman"/>
          <w:i/>
          <w:iCs/>
          <w:color w:val="FF0000"/>
          <w:sz w:val="24"/>
          <w:szCs w:val="24"/>
        </w:rPr>
      </w:pPr>
    </w:p>
    <w:p w14:paraId="7CD7051F" w14:textId="77777777" w:rsidR="00224E9B" w:rsidRDefault="00224E9B">
      <w:pPr>
        <w:pStyle w:val="Nadpis3"/>
        <w:rPr>
          <w:rFonts w:eastAsia="Times New Roman"/>
          <w:i/>
          <w:iCs/>
          <w:color w:val="FF0000"/>
          <w:sz w:val="24"/>
          <w:szCs w:val="24"/>
        </w:rPr>
      </w:pPr>
    </w:p>
    <w:p w14:paraId="0BB21A31" w14:textId="77777777" w:rsidR="00224E9B" w:rsidRDefault="00224E9B">
      <w:pPr>
        <w:pStyle w:val="Nadpis3"/>
        <w:rPr>
          <w:rFonts w:eastAsia="Times New Roman"/>
          <w:i/>
          <w:iCs/>
          <w:color w:val="FF0000"/>
          <w:sz w:val="24"/>
          <w:szCs w:val="24"/>
        </w:rPr>
      </w:pPr>
    </w:p>
    <w:p w14:paraId="0994DB08" w14:textId="77777777" w:rsidR="002937E8" w:rsidRDefault="002937E8">
      <w:pPr>
        <w:pStyle w:val="Nadpis3"/>
        <w:rPr>
          <w:rFonts w:eastAsia="Times New Roman"/>
          <w:i/>
          <w:iCs/>
          <w:color w:val="FF0000"/>
          <w:sz w:val="24"/>
          <w:szCs w:val="24"/>
        </w:rPr>
      </w:pPr>
      <w:r>
        <w:rPr>
          <w:rFonts w:eastAsia="Times New Roman"/>
          <w:i/>
          <w:iCs/>
          <w:sz w:val="24"/>
          <w:szCs w:val="24"/>
        </w:rPr>
        <w:lastRenderedPageBreak/>
        <w:t>§ 5. a</w:t>
      </w:r>
    </w:p>
    <w:p w14:paraId="2EA387E4" w14:textId="77777777" w:rsidR="0098340E" w:rsidRPr="0037273D" w:rsidRDefault="0098340E">
      <w:pPr>
        <w:pStyle w:val="Nadpis3"/>
        <w:rPr>
          <w:rFonts w:eastAsia="Times New Roman"/>
        </w:rPr>
      </w:pPr>
      <w:r w:rsidRPr="0037273D">
        <w:rPr>
          <w:rFonts w:eastAsia="Times New Roman"/>
        </w:rPr>
        <w:t>Finančné a hmotné zabezpečenie</w:t>
      </w:r>
    </w:p>
    <w:p w14:paraId="52A10254" w14:textId="77777777" w:rsidR="0097322B" w:rsidRPr="0037273D" w:rsidRDefault="00332598">
      <w:pPr>
        <w:pStyle w:val="Nadpis3"/>
        <w:rPr>
          <w:rFonts w:eastAsia="Times New Roman"/>
        </w:rPr>
      </w:pPr>
      <w:r w:rsidRPr="009003EE">
        <w:rPr>
          <w:rFonts w:eastAsia="Times New Roman"/>
        </w:rPr>
        <w:t xml:space="preserve">NORMATÍVNE FINANCOVANIE </w:t>
      </w:r>
    </w:p>
    <w:p w14:paraId="05E33BD1" w14:textId="77777777" w:rsidR="009003EE" w:rsidRPr="009211ED" w:rsidRDefault="009003EE" w:rsidP="009211ED">
      <w:pPr>
        <w:pStyle w:val="Normlnywebov"/>
        <w:spacing w:before="0" w:beforeAutospacing="0" w:after="0" w:afterAutospacing="0"/>
        <w:rPr>
          <w:b/>
          <w:iCs/>
          <w:u w:val="single"/>
        </w:rPr>
      </w:pPr>
      <w:bookmarkStart w:id="16" w:name="e1m"/>
      <w:bookmarkStart w:id="17" w:name="1o"/>
      <w:bookmarkEnd w:id="16"/>
      <w:bookmarkEnd w:id="17"/>
      <w:r w:rsidRPr="009211ED">
        <w:rPr>
          <w:b/>
          <w:iCs/>
          <w:u w:val="single"/>
        </w:rPr>
        <w:t>Schválený rozpočet na rok 2022</w:t>
      </w:r>
    </w:p>
    <w:p w14:paraId="797A7898" w14:textId="77777777" w:rsidR="009003EE" w:rsidRDefault="009003EE" w:rsidP="009211ED">
      <w:pPr>
        <w:pStyle w:val="Normlnywebov"/>
        <w:spacing w:before="0" w:beforeAutospacing="0" w:after="0" w:afterAutospacing="0"/>
        <w:rPr>
          <w:iCs/>
        </w:rPr>
      </w:pPr>
      <w:r w:rsidRPr="00F50A7E">
        <w:rPr>
          <w:i/>
          <w:iCs/>
          <w:sz w:val="16"/>
          <w:szCs w:val="16"/>
        </w:rPr>
        <w:t>(získané financie od septembra 2022 do decembra 2022</w:t>
      </w:r>
      <w:r w:rsidR="00F50A7E" w:rsidRPr="00F50A7E">
        <w:rPr>
          <w:i/>
          <w:iCs/>
          <w:sz w:val="16"/>
          <w:szCs w:val="16"/>
        </w:rPr>
        <w:t>, vrátane dohodovacieho konania zo dńa 21.12.2022</w:t>
      </w:r>
      <w:r w:rsidRPr="00F50A7E">
        <w:rPr>
          <w:i/>
          <w:iCs/>
          <w:sz w:val="16"/>
          <w:szCs w:val="16"/>
        </w:rPr>
        <w:t>)</w:t>
      </w:r>
      <w:r w:rsidR="00F50A7E" w:rsidRPr="00F50A7E">
        <w:rPr>
          <w:i/>
          <w:iCs/>
          <w:sz w:val="16"/>
          <w:szCs w:val="16"/>
        </w:rPr>
        <w:tab/>
      </w:r>
      <w:r w:rsidR="00F50A7E" w:rsidRPr="00F50A7E">
        <w:rPr>
          <w:iCs/>
          <w:sz w:val="16"/>
          <w:szCs w:val="16"/>
        </w:rPr>
        <w:tab/>
      </w:r>
      <w:r w:rsidR="00F50A7E">
        <w:rPr>
          <w:iCs/>
        </w:rPr>
        <w:t>88 427,00</w:t>
      </w:r>
      <w:r w:rsidR="009211ED">
        <w:rPr>
          <w:iCs/>
        </w:rPr>
        <w:t xml:space="preserve"> </w:t>
      </w:r>
      <w:r w:rsidR="009211ED" w:rsidRPr="0037273D">
        <w:rPr>
          <w:b/>
          <w:iCs/>
        </w:rPr>
        <w:t>€</w:t>
      </w:r>
    </w:p>
    <w:p w14:paraId="6A715DD8" w14:textId="77777777" w:rsidR="009211ED" w:rsidRDefault="009211ED" w:rsidP="004A50C9">
      <w:pPr>
        <w:pStyle w:val="Normlnywebov"/>
        <w:spacing w:before="0" w:beforeAutospacing="0" w:after="0" w:afterAutospacing="0" w:line="360" w:lineRule="auto"/>
        <w:rPr>
          <w:b/>
          <w:iCs/>
        </w:rPr>
      </w:pPr>
    </w:p>
    <w:p w14:paraId="1A2A26C6" w14:textId="77777777" w:rsidR="009211ED" w:rsidRDefault="009211ED" w:rsidP="008B44D4">
      <w:pPr>
        <w:pStyle w:val="Normlnywebov"/>
        <w:numPr>
          <w:ilvl w:val="0"/>
          <w:numId w:val="33"/>
        </w:numPr>
        <w:spacing w:before="0" w:beforeAutospacing="0" w:after="0" w:afterAutospacing="0"/>
        <w:rPr>
          <w:iCs/>
        </w:rPr>
      </w:pPr>
      <w:r w:rsidRPr="009211ED">
        <w:rPr>
          <w:b/>
          <w:iCs/>
        </w:rPr>
        <w:t>Odmeny podľa KZVS dodatok č. 1 2022</w:t>
      </w:r>
      <w:r w:rsidR="008B44D4">
        <w:rPr>
          <w:iCs/>
        </w:rPr>
        <w:tab/>
      </w:r>
      <w:r w:rsidR="008B44D4">
        <w:rPr>
          <w:iCs/>
        </w:rPr>
        <w:tab/>
      </w:r>
      <w:r w:rsidR="008B44D4">
        <w:rPr>
          <w:iCs/>
        </w:rPr>
        <w:tab/>
      </w:r>
      <w:r w:rsidR="008B44D4">
        <w:rPr>
          <w:iCs/>
        </w:rPr>
        <w:tab/>
      </w:r>
      <w:r w:rsidR="008B44D4">
        <w:rPr>
          <w:iCs/>
        </w:rPr>
        <w:tab/>
      </w:r>
      <w:r>
        <w:rPr>
          <w:iCs/>
        </w:rPr>
        <w:t xml:space="preserve"> 8 672,00 </w:t>
      </w:r>
      <w:r w:rsidRPr="0037273D">
        <w:rPr>
          <w:b/>
          <w:iCs/>
        </w:rPr>
        <w:t>€</w:t>
      </w:r>
    </w:p>
    <w:p w14:paraId="5E1E44B5" w14:textId="77777777" w:rsidR="009211ED" w:rsidRDefault="009211ED" w:rsidP="008B44D4">
      <w:pPr>
        <w:pStyle w:val="Normlnywebov"/>
        <w:numPr>
          <w:ilvl w:val="0"/>
          <w:numId w:val="33"/>
        </w:numPr>
        <w:spacing w:before="0" w:beforeAutospacing="0" w:after="0" w:afterAutospacing="0"/>
        <w:rPr>
          <w:iCs/>
        </w:rPr>
      </w:pPr>
      <w:r w:rsidRPr="009211ED">
        <w:rPr>
          <w:b/>
          <w:iCs/>
        </w:rPr>
        <w:t>Mimoriadne odmeny pre pedagogických zamestnancov</w:t>
      </w:r>
      <w:r w:rsidR="008B44D4">
        <w:rPr>
          <w:iCs/>
        </w:rPr>
        <w:t xml:space="preserve"> </w:t>
      </w:r>
      <w:r w:rsidR="008B44D4">
        <w:rPr>
          <w:iCs/>
        </w:rPr>
        <w:tab/>
      </w:r>
      <w:r w:rsidR="008B44D4">
        <w:rPr>
          <w:iCs/>
        </w:rPr>
        <w:tab/>
        <w:t xml:space="preserve">    </w:t>
      </w:r>
      <w:r>
        <w:rPr>
          <w:iCs/>
        </w:rPr>
        <w:t xml:space="preserve">984,00 </w:t>
      </w:r>
      <w:r w:rsidRPr="0037273D">
        <w:rPr>
          <w:b/>
          <w:iCs/>
        </w:rPr>
        <w:t>€</w:t>
      </w:r>
    </w:p>
    <w:p w14:paraId="4A3EB83C" w14:textId="77777777" w:rsidR="009211ED" w:rsidRDefault="009211ED" w:rsidP="008B44D4">
      <w:pPr>
        <w:pStyle w:val="Normlnywebov"/>
        <w:numPr>
          <w:ilvl w:val="0"/>
          <w:numId w:val="33"/>
        </w:numPr>
        <w:spacing w:before="0" w:beforeAutospacing="0" w:after="0" w:afterAutospacing="0"/>
        <w:rPr>
          <w:iCs/>
        </w:rPr>
      </w:pPr>
      <w:r>
        <w:rPr>
          <w:b/>
          <w:iCs/>
        </w:rPr>
        <w:t>Zvýšené ceny energií</w:t>
      </w:r>
      <w:r w:rsidR="008B44D4">
        <w:rPr>
          <w:iCs/>
        </w:rPr>
        <w:tab/>
      </w:r>
      <w:r w:rsidR="008B44D4">
        <w:rPr>
          <w:iCs/>
        </w:rPr>
        <w:tab/>
      </w:r>
      <w:r w:rsidR="008B44D4">
        <w:rPr>
          <w:iCs/>
        </w:rPr>
        <w:tab/>
      </w:r>
      <w:r w:rsidR="008B44D4">
        <w:rPr>
          <w:iCs/>
        </w:rPr>
        <w:tab/>
      </w:r>
      <w:r w:rsidR="008B44D4">
        <w:rPr>
          <w:iCs/>
        </w:rPr>
        <w:tab/>
      </w:r>
      <w:r w:rsidR="008B44D4">
        <w:rPr>
          <w:iCs/>
        </w:rPr>
        <w:tab/>
      </w:r>
      <w:r w:rsidR="008B44D4">
        <w:rPr>
          <w:iCs/>
        </w:rPr>
        <w:tab/>
        <w:t xml:space="preserve"> </w:t>
      </w:r>
      <w:r>
        <w:rPr>
          <w:iCs/>
        </w:rPr>
        <w:t xml:space="preserve">5 000,00 </w:t>
      </w:r>
      <w:r w:rsidRPr="0037273D">
        <w:rPr>
          <w:b/>
          <w:iCs/>
        </w:rPr>
        <w:t>€</w:t>
      </w:r>
    </w:p>
    <w:p w14:paraId="632E9F86" w14:textId="77777777" w:rsidR="009211ED" w:rsidRPr="009003EE" w:rsidRDefault="009211ED" w:rsidP="008B44D4">
      <w:pPr>
        <w:pStyle w:val="Normlnywebov"/>
        <w:spacing w:before="0" w:beforeAutospacing="0" w:after="0" w:afterAutospacing="0"/>
        <w:ind w:firstLine="710"/>
        <w:rPr>
          <w:iCs/>
        </w:rPr>
      </w:pPr>
    </w:p>
    <w:p w14:paraId="0EAACDB2" w14:textId="77777777" w:rsidR="009003EE" w:rsidRDefault="009003EE" w:rsidP="004A50C9">
      <w:pPr>
        <w:pStyle w:val="Normlnywebov"/>
        <w:spacing w:before="0" w:beforeAutospacing="0" w:after="0" w:afterAutospacing="0" w:line="360" w:lineRule="auto"/>
        <w:rPr>
          <w:b/>
          <w:iCs/>
        </w:rPr>
      </w:pPr>
    </w:p>
    <w:p w14:paraId="49A1DC5D" w14:textId="77777777" w:rsidR="008B44D4" w:rsidRPr="008B44D4" w:rsidRDefault="009003EE" w:rsidP="009211ED">
      <w:pPr>
        <w:pStyle w:val="Normlnywebov"/>
        <w:spacing w:before="0" w:beforeAutospacing="0" w:after="0" w:afterAutospacing="0"/>
        <w:rPr>
          <w:b/>
          <w:iCs/>
          <w:u w:val="single"/>
        </w:rPr>
      </w:pPr>
      <w:r w:rsidRPr="008B44D4">
        <w:rPr>
          <w:b/>
          <w:iCs/>
          <w:u w:val="single"/>
        </w:rPr>
        <w:t>Schválený rozp</w:t>
      </w:r>
      <w:r w:rsidR="008B44D4">
        <w:rPr>
          <w:b/>
          <w:iCs/>
          <w:u w:val="single"/>
        </w:rPr>
        <w:t>očet na rok 2023</w:t>
      </w:r>
    </w:p>
    <w:p w14:paraId="618FA630" w14:textId="77777777" w:rsidR="009003EE" w:rsidRDefault="009003EE" w:rsidP="009211ED">
      <w:pPr>
        <w:pStyle w:val="Normlnywebov"/>
        <w:spacing w:before="0" w:beforeAutospacing="0" w:after="0" w:afterAutospacing="0"/>
        <w:rPr>
          <w:b/>
          <w:iCs/>
        </w:rPr>
      </w:pPr>
      <w:r w:rsidRPr="00F50A7E">
        <w:rPr>
          <w:i/>
          <w:iCs/>
          <w:sz w:val="16"/>
          <w:szCs w:val="16"/>
        </w:rPr>
        <w:t>(získané financie od januára 2023 do augusta 2023</w:t>
      </w:r>
      <w:r w:rsidR="008B44D4">
        <w:rPr>
          <w:i/>
          <w:iCs/>
          <w:sz w:val="16"/>
          <w:szCs w:val="16"/>
        </w:rPr>
        <w:t>, vrátane dohodovacieho konania zo dńa 14.7.2023</w:t>
      </w:r>
      <w:r w:rsidRPr="00F50A7E">
        <w:rPr>
          <w:i/>
          <w:iCs/>
          <w:sz w:val="16"/>
          <w:szCs w:val="16"/>
        </w:rPr>
        <w:t>)</w:t>
      </w:r>
      <w:r w:rsidR="008B44D4">
        <w:rPr>
          <w:i/>
          <w:iCs/>
          <w:sz w:val="16"/>
          <w:szCs w:val="16"/>
        </w:rPr>
        <w:tab/>
      </w:r>
      <w:r w:rsidR="008B44D4">
        <w:rPr>
          <w:i/>
          <w:iCs/>
          <w:sz w:val="16"/>
          <w:szCs w:val="16"/>
        </w:rPr>
        <w:tab/>
      </w:r>
      <w:r w:rsidR="008B44D4" w:rsidRPr="008B44D4">
        <w:rPr>
          <w:iCs/>
        </w:rPr>
        <w:t xml:space="preserve">169 968,00 </w:t>
      </w:r>
      <w:r w:rsidR="008B44D4" w:rsidRPr="008B44D4">
        <w:rPr>
          <w:b/>
          <w:iCs/>
        </w:rPr>
        <w:t>€</w:t>
      </w:r>
    </w:p>
    <w:p w14:paraId="5EE76770" w14:textId="77777777" w:rsidR="008B44D4" w:rsidRDefault="008B44D4" w:rsidP="009211ED">
      <w:pPr>
        <w:pStyle w:val="Normlnywebov"/>
        <w:spacing w:before="0" w:beforeAutospacing="0" w:after="0" w:afterAutospacing="0"/>
        <w:rPr>
          <w:b/>
          <w:iCs/>
        </w:rPr>
      </w:pPr>
    </w:p>
    <w:p w14:paraId="6E781205" w14:textId="77777777" w:rsidR="008B44D4" w:rsidRDefault="008B44D4" w:rsidP="008B44D4">
      <w:pPr>
        <w:pStyle w:val="Normlnywebov"/>
        <w:numPr>
          <w:ilvl w:val="0"/>
          <w:numId w:val="34"/>
        </w:numPr>
        <w:spacing w:before="0" w:beforeAutospacing="0" w:after="0" w:afterAutospacing="0" w:line="360" w:lineRule="auto"/>
        <w:rPr>
          <w:iCs/>
        </w:rPr>
      </w:pPr>
      <w:r>
        <w:rPr>
          <w:b/>
          <w:iCs/>
        </w:rPr>
        <w:t>Zvýšené ceny energií</w:t>
      </w:r>
      <w:r>
        <w:rPr>
          <w:iCs/>
        </w:rPr>
        <w:tab/>
      </w:r>
      <w:r>
        <w:rPr>
          <w:iCs/>
        </w:rPr>
        <w:tab/>
      </w:r>
      <w:r>
        <w:rPr>
          <w:iCs/>
        </w:rPr>
        <w:tab/>
      </w:r>
      <w:r>
        <w:rPr>
          <w:iCs/>
        </w:rPr>
        <w:tab/>
      </w:r>
      <w:r>
        <w:rPr>
          <w:iCs/>
        </w:rPr>
        <w:tab/>
      </w:r>
      <w:r>
        <w:rPr>
          <w:iCs/>
        </w:rPr>
        <w:tab/>
      </w:r>
      <w:r>
        <w:rPr>
          <w:iCs/>
        </w:rPr>
        <w:tab/>
        <w:t xml:space="preserve">   2 941,00 </w:t>
      </w:r>
      <w:r w:rsidRPr="0037273D">
        <w:rPr>
          <w:b/>
          <w:iCs/>
        </w:rPr>
        <w:t>€</w:t>
      </w:r>
    </w:p>
    <w:p w14:paraId="0F583DF5" w14:textId="77777777" w:rsidR="00D67A15" w:rsidRPr="0037273D" w:rsidRDefault="00D67A15" w:rsidP="009211ED">
      <w:pPr>
        <w:pStyle w:val="Normlnywebov"/>
        <w:spacing w:before="0" w:beforeAutospacing="0" w:after="0" w:afterAutospacing="0"/>
        <w:rPr>
          <w:b/>
          <w:iCs/>
        </w:rPr>
      </w:pPr>
    </w:p>
    <w:p w14:paraId="474DA876" w14:textId="77777777" w:rsidR="00E00660" w:rsidRPr="0037273D" w:rsidRDefault="00332598" w:rsidP="00E00660">
      <w:pPr>
        <w:pStyle w:val="Nadpis3"/>
        <w:rPr>
          <w:rFonts w:eastAsia="Times New Roman"/>
        </w:rPr>
      </w:pPr>
      <w:r w:rsidRPr="008B44D4">
        <w:rPr>
          <w:rFonts w:eastAsia="Times New Roman"/>
        </w:rPr>
        <w:t>NENORMATÍVNE FINANCOVANIE</w:t>
      </w:r>
      <w:r>
        <w:rPr>
          <w:rFonts w:eastAsia="Times New Roman"/>
        </w:rPr>
        <w:t xml:space="preserve"> </w:t>
      </w:r>
    </w:p>
    <w:p w14:paraId="09448326" w14:textId="77777777" w:rsidR="00DA7C32" w:rsidRDefault="009003EE" w:rsidP="004A50C9">
      <w:pPr>
        <w:pStyle w:val="Normlnywebov"/>
        <w:spacing w:before="0" w:beforeAutospacing="0" w:after="0" w:afterAutospacing="0" w:line="360" w:lineRule="auto"/>
        <w:rPr>
          <w:b/>
          <w:i/>
          <w:iCs/>
          <w:u w:val="single"/>
        </w:rPr>
      </w:pPr>
      <w:r>
        <w:rPr>
          <w:b/>
          <w:i/>
          <w:iCs/>
          <w:u w:val="single"/>
        </w:rPr>
        <w:t>Od 01.09.-31.12.2022</w:t>
      </w:r>
    </w:p>
    <w:p w14:paraId="2467F8D6" w14:textId="77777777" w:rsidR="00DA7C32" w:rsidRPr="00F3220B" w:rsidRDefault="00DA7C32" w:rsidP="004A50C9">
      <w:pPr>
        <w:pStyle w:val="Normlnywebov"/>
        <w:spacing w:before="0" w:beforeAutospacing="0" w:after="0" w:afterAutospacing="0" w:line="360" w:lineRule="auto"/>
        <w:rPr>
          <w:b/>
          <w:i/>
          <w:iCs/>
          <w:u w:val="single"/>
        </w:rPr>
      </w:pPr>
    </w:p>
    <w:p w14:paraId="43C1EDC7" w14:textId="77777777" w:rsidR="00DA7C32" w:rsidRPr="009211ED" w:rsidRDefault="009003EE" w:rsidP="008B44D4">
      <w:pPr>
        <w:pStyle w:val="Normlnywebov"/>
        <w:numPr>
          <w:ilvl w:val="0"/>
          <w:numId w:val="32"/>
        </w:numPr>
        <w:spacing w:before="0" w:beforeAutospacing="0" w:after="0" w:afterAutospacing="0"/>
        <w:rPr>
          <w:iCs/>
        </w:rPr>
      </w:pPr>
      <w:r>
        <w:rPr>
          <w:b/>
          <w:iCs/>
        </w:rPr>
        <w:t>Vzdelávacie poukazy 9-12/2022</w:t>
      </w:r>
      <w:r w:rsidR="008B44D4">
        <w:rPr>
          <w:b/>
          <w:iCs/>
        </w:rPr>
        <w:tab/>
      </w:r>
      <w:r w:rsidR="008B44D4">
        <w:rPr>
          <w:b/>
          <w:iCs/>
        </w:rPr>
        <w:tab/>
      </w:r>
      <w:r w:rsidR="008B44D4">
        <w:rPr>
          <w:b/>
          <w:iCs/>
        </w:rPr>
        <w:tab/>
      </w:r>
      <w:r w:rsidR="008B44D4">
        <w:rPr>
          <w:b/>
          <w:iCs/>
        </w:rPr>
        <w:tab/>
      </w:r>
      <w:r w:rsidR="008B44D4">
        <w:rPr>
          <w:b/>
          <w:iCs/>
        </w:rPr>
        <w:tab/>
      </w:r>
      <w:r w:rsidR="008B44D4">
        <w:rPr>
          <w:b/>
          <w:iCs/>
        </w:rPr>
        <w:tab/>
      </w:r>
      <w:r w:rsidR="009211ED" w:rsidRPr="009211ED">
        <w:rPr>
          <w:iCs/>
        </w:rPr>
        <w:t>896,00</w:t>
      </w:r>
      <w:r w:rsidR="00BD7097" w:rsidRPr="009211ED">
        <w:rPr>
          <w:iCs/>
        </w:rPr>
        <w:t xml:space="preserve"> €</w:t>
      </w:r>
    </w:p>
    <w:p w14:paraId="01CBC270" w14:textId="77777777" w:rsidR="00DA7C32" w:rsidRPr="00213213" w:rsidRDefault="008B44D4" w:rsidP="008B44D4">
      <w:pPr>
        <w:pStyle w:val="Normlnywebov"/>
        <w:spacing w:before="0" w:beforeAutospacing="0" w:after="0" w:afterAutospacing="0"/>
        <w:ind w:left="720"/>
        <w:jc w:val="both"/>
        <w:rPr>
          <w:i/>
          <w:iCs/>
          <w:sz w:val="16"/>
          <w:szCs w:val="16"/>
        </w:rPr>
      </w:pPr>
      <w:r>
        <w:rPr>
          <w:i/>
          <w:iCs/>
          <w:sz w:val="16"/>
          <w:szCs w:val="16"/>
        </w:rPr>
        <w:t>/Fi</w:t>
      </w:r>
      <w:r w:rsidR="00DA7C32" w:rsidRPr="00213213">
        <w:rPr>
          <w:i/>
          <w:iCs/>
          <w:sz w:val="16"/>
          <w:szCs w:val="16"/>
        </w:rPr>
        <w:t xml:space="preserve">nančné prostriedky použité na nákup </w:t>
      </w:r>
      <w:r w:rsidR="00A11FB3">
        <w:rPr>
          <w:i/>
          <w:iCs/>
          <w:sz w:val="16"/>
          <w:szCs w:val="16"/>
        </w:rPr>
        <w:t xml:space="preserve">pomôcok pre vzdelávacie krúžky a odmeny </w:t>
      </w:r>
      <w:r w:rsidR="009211ED">
        <w:rPr>
          <w:i/>
          <w:iCs/>
          <w:sz w:val="16"/>
          <w:szCs w:val="16"/>
        </w:rPr>
        <w:t>učiteľov za realizáciu krúžkov.</w:t>
      </w:r>
      <w:r w:rsidR="00A11FB3">
        <w:rPr>
          <w:i/>
          <w:iCs/>
          <w:sz w:val="16"/>
          <w:szCs w:val="16"/>
        </w:rPr>
        <w:t>/</w:t>
      </w:r>
    </w:p>
    <w:p w14:paraId="00EEFFAF" w14:textId="77777777" w:rsidR="009211ED" w:rsidRDefault="009211ED" w:rsidP="008B44D4">
      <w:pPr>
        <w:pStyle w:val="Normlnywebov"/>
        <w:numPr>
          <w:ilvl w:val="0"/>
          <w:numId w:val="32"/>
        </w:numPr>
        <w:spacing w:before="0" w:beforeAutospacing="0" w:after="0" w:afterAutospacing="0"/>
        <w:rPr>
          <w:iCs/>
        </w:rPr>
      </w:pPr>
      <w:r w:rsidRPr="009211ED">
        <w:rPr>
          <w:b/>
          <w:iCs/>
        </w:rPr>
        <w:t>E</w:t>
      </w:r>
      <w:r w:rsidR="008B44D4">
        <w:rPr>
          <w:b/>
          <w:iCs/>
        </w:rPr>
        <w:t xml:space="preserve">dukačné publikácie z POO </w:t>
      </w:r>
      <w:r w:rsidR="008B44D4">
        <w:rPr>
          <w:b/>
          <w:iCs/>
        </w:rPr>
        <w:tab/>
      </w:r>
      <w:r w:rsidR="008B44D4">
        <w:rPr>
          <w:b/>
          <w:iCs/>
        </w:rPr>
        <w:tab/>
      </w:r>
      <w:r w:rsidR="008B44D4">
        <w:rPr>
          <w:b/>
          <w:iCs/>
        </w:rPr>
        <w:tab/>
      </w:r>
      <w:r w:rsidR="008B44D4">
        <w:rPr>
          <w:b/>
          <w:iCs/>
        </w:rPr>
        <w:tab/>
      </w:r>
      <w:r w:rsidR="008B44D4">
        <w:rPr>
          <w:b/>
          <w:iCs/>
        </w:rPr>
        <w:tab/>
      </w:r>
      <w:r w:rsidR="008B44D4">
        <w:rPr>
          <w:b/>
          <w:iCs/>
        </w:rPr>
        <w:tab/>
      </w:r>
      <w:r w:rsidRPr="009211ED">
        <w:rPr>
          <w:iCs/>
        </w:rPr>
        <w:t>1 770,00  €</w:t>
      </w:r>
    </w:p>
    <w:p w14:paraId="6BD38A81" w14:textId="77777777" w:rsidR="008B44D4" w:rsidRPr="008B44D4" w:rsidRDefault="009211ED" w:rsidP="008B44D4">
      <w:pPr>
        <w:pStyle w:val="Normlnywebov"/>
        <w:spacing w:before="0" w:beforeAutospacing="0" w:after="0" w:afterAutospacing="0"/>
        <w:ind w:left="720"/>
        <w:rPr>
          <w:i/>
          <w:iCs/>
          <w:sz w:val="16"/>
          <w:szCs w:val="16"/>
        </w:rPr>
      </w:pPr>
      <w:r w:rsidRPr="009211ED">
        <w:rPr>
          <w:i/>
          <w:iCs/>
          <w:sz w:val="16"/>
          <w:szCs w:val="16"/>
        </w:rPr>
        <w:t>/nákup edukačných publikácii – Anglický jazyk a Nemecký jazyk/</w:t>
      </w:r>
    </w:p>
    <w:p w14:paraId="2D7574F7" w14:textId="77777777" w:rsidR="009211ED" w:rsidRDefault="009211ED" w:rsidP="008B44D4">
      <w:pPr>
        <w:pStyle w:val="Normlnywebov"/>
        <w:numPr>
          <w:ilvl w:val="0"/>
          <w:numId w:val="32"/>
        </w:numPr>
        <w:spacing w:before="0" w:beforeAutospacing="0" w:after="0" w:afterAutospacing="0"/>
        <w:rPr>
          <w:iCs/>
        </w:rPr>
      </w:pPr>
      <w:r w:rsidRPr="009211ED">
        <w:rPr>
          <w:b/>
          <w:iCs/>
        </w:rPr>
        <w:t xml:space="preserve">Edukačné publikácie zo štátnych financií </w:t>
      </w:r>
      <w:r w:rsidR="008B44D4">
        <w:rPr>
          <w:b/>
          <w:iCs/>
        </w:rPr>
        <w:tab/>
      </w:r>
      <w:r w:rsidR="008B44D4">
        <w:rPr>
          <w:b/>
          <w:iCs/>
        </w:rPr>
        <w:tab/>
      </w:r>
      <w:r w:rsidR="008B44D4">
        <w:rPr>
          <w:b/>
          <w:iCs/>
        </w:rPr>
        <w:tab/>
      </w:r>
      <w:r w:rsidR="008B44D4">
        <w:rPr>
          <w:b/>
          <w:iCs/>
        </w:rPr>
        <w:tab/>
      </w:r>
      <w:r w:rsidRPr="009211ED">
        <w:rPr>
          <w:iCs/>
        </w:rPr>
        <w:t>1 685,00 €</w:t>
      </w:r>
    </w:p>
    <w:p w14:paraId="0E14E301" w14:textId="77777777" w:rsidR="009211ED" w:rsidRPr="009211ED" w:rsidRDefault="009211ED" w:rsidP="008B44D4">
      <w:pPr>
        <w:pStyle w:val="Normlnywebov"/>
        <w:spacing w:before="0" w:beforeAutospacing="0" w:after="0" w:afterAutospacing="0"/>
        <w:ind w:left="720"/>
        <w:rPr>
          <w:i/>
          <w:iCs/>
          <w:sz w:val="16"/>
          <w:szCs w:val="16"/>
        </w:rPr>
      </w:pPr>
      <w:r w:rsidRPr="009211ED">
        <w:rPr>
          <w:i/>
          <w:iCs/>
          <w:sz w:val="16"/>
          <w:szCs w:val="16"/>
        </w:rPr>
        <w:t xml:space="preserve">/nákup edukačných publikácii – </w:t>
      </w:r>
      <w:r>
        <w:rPr>
          <w:i/>
          <w:iCs/>
          <w:sz w:val="16"/>
          <w:szCs w:val="16"/>
        </w:rPr>
        <w:t>ostatné predmety</w:t>
      </w:r>
      <w:r w:rsidRPr="009211ED">
        <w:rPr>
          <w:i/>
          <w:iCs/>
          <w:sz w:val="16"/>
          <w:szCs w:val="16"/>
        </w:rPr>
        <w:t>/</w:t>
      </w:r>
    </w:p>
    <w:p w14:paraId="5255447A" w14:textId="77777777" w:rsidR="009211ED" w:rsidRDefault="009211ED" w:rsidP="008B44D4">
      <w:pPr>
        <w:pStyle w:val="Normlnywebov"/>
        <w:spacing w:before="0" w:beforeAutospacing="0" w:after="0" w:afterAutospacing="0"/>
        <w:rPr>
          <w:b/>
          <w:i/>
          <w:iCs/>
          <w:u w:val="single"/>
        </w:rPr>
      </w:pPr>
    </w:p>
    <w:p w14:paraId="2C30CF1E" w14:textId="77777777" w:rsidR="008B44D4" w:rsidRDefault="008B44D4" w:rsidP="004A50C9">
      <w:pPr>
        <w:pStyle w:val="Normlnywebov"/>
        <w:spacing w:before="0" w:beforeAutospacing="0" w:after="0" w:afterAutospacing="0" w:line="360" w:lineRule="auto"/>
        <w:rPr>
          <w:b/>
          <w:i/>
          <w:iCs/>
          <w:u w:val="single"/>
        </w:rPr>
      </w:pPr>
    </w:p>
    <w:p w14:paraId="678680B9" w14:textId="77777777" w:rsidR="00D67A15" w:rsidRDefault="009003EE" w:rsidP="004A50C9">
      <w:pPr>
        <w:pStyle w:val="Normlnywebov"/>
        <w:spacing w:before="0" w:beforeAutospacing="0" w:after="0" w:afterAutospacing="0" w:line="360" w:lineRule="auto"/>
        <w:rPr>
          <w:b/>
          <w:i/>
          <w:iCs/>
          <w:u w:val="single"/>
        </w:rPr>
      </w:pPr>
      <w:r>
        <w:rPr>
          <w:b/>
          <w:i/>
          <w:iCs/>
          <w:u w:val="single"/>
        </w:rPr>
        <w:t>Od 01.01.-31.08.2023</w:t>
      </w:r>
    </w:p>
    <w:p w14:paraId="2E051658" w14:textId="77777777" w:rsidR="008B44D4" w:rsidRPr="009211ED" w:rsidRDefault="008B44D4" w:rsidP="008B44D4">
      <w:pPr>
        <w:pStyle w:val="Normlnywebov"/>
        <w:numPr>
          <w:ilvl w:val="0"/>
          <w:numId w:val="32"/>
        </w:numPr>
        <w:spacing w:before="0" w:beforeAutospacing="0" w:after="0" w:afterAutospacing="0"/>
        <w:rPr>
          <w:iCs/>
        </w:rPr>
      </w:pPr>
      <w:r>
        <w:rPr>
          <w:b/>
          <w:iCs/>
        </w:rPr>
        <w:t>Vzdelávacie poukazy 01-</w:t>
      </w:r>
      <w:r w:rsidR="00146421">
        <w:rPr>
          <w:b/>
          <w:iCs/>
        </w:rPr>
        <w:t>06/2023</w:t>
      </w:r>
      <w:r>
        <w:rPr>
          <w:b/>
          <w:iCs/>
        </w:rPr>
        <w:tab/>
      </w:r>
      <w:r>
        <w:rPr>
          <w:b/>
          <w:iCs/>
        </w:rPr>
        <w:tab/>
      </w:r>
      <w:r>
        <w:rPr>
          <w:b/>
          <w:iCs/>
        </w:rPr>
        <w:tab/>
      </w:r>
      <w:r>
        <w:rPr>
          <w:b/>
          <w:iCs/>
        </w:rPr>
        <w:tab/>
      </w:r>
      <w:r>
        <w:rPr>
          <w:b/>
          <w:iCs/>
        </w:rPr>
        <w:tab/>
      </w:r>
      <w:r>
        <w:rPr>
          <w:b/>
          <w:iCs/>
        </w:rPr>
        <w:tab/>
      </w:r>
      <w:r w:rsidR="00146421">
        <w:rPr>
          <w:iCs/>
        </w:rPr>
        <w:t>1 344</w:t>
      </w:r>
      <w:r w:rsidRPr="009211ED">
        <w:rPr>
          <w:iCs/>
        </w:rPr>
        <w:t>,00 €</w:t>
      </w:r>
    </w:p>
    <w:p w14:paraId="1436FF58" w14:textId="77777777" w:rsidR="008B44D4" w:rsidRPr="00213213" w:rsidRDefault="008B44D4" w:rsidP="008B44D4">
      <w:pPr>
        <w:pStyle w:val="Normlnywebov"/>
        <w:spacing w:before="0" w:beforeAutospacing="0" w:after="0" w:afterAutospacing="0"/>
        <w:ind w:left="720"/>
        <w:jc w:val="both"/>
        <w:rPr>
          <w:i/>
          <w:iCs/>
          <w:sz w:val="16"/>
          <w:szCs w:val="16"/>
        </w:rPr>
      </w:pPr>
      <w:r>
        <w:rPr>
          <w:i/>
          <w:iCs/>
          <w:sz w:val="16"/>
          <w:szCs w:val="16"/>
        </w:rPr>
        <w:t>/Fi</w:t>
      </w:r>
      <w:r w:rsidRPr="00213213">
        <w:rPr>
          <w:i/>
          <w:iCs/>
          <w:sz w:val="16"/>
          <w:szCs w:val="16"/>
        </w:rPr>
        <w:t xml:space="preserve">nančné prostriedky použité na nákup </w:t>
      </w:r>
      <w:r>
        <w:rPr>
          <w:i/>
          <w:iCs/>
          <w:sz w:val="16"/>
          <w:szCs w:val="16"/>
        </w:rPr>
        <w:t>pomôcok pre vzdelávacie krúžky a odmeny učiteľov za realizáciu krúžkov./</w:t>
      </w:r>
    </w:p>
    <w:p w14:paraId="1CEE907D" w14:textId="77777777" w:rsidR="008B44D4" w:rsidRDefault="008B44D4" w:rsidP="008B44D4">
      <w:pPr>
        <w:pStyle w:val="Normlnywebov"/>
        <w:numPr>
          <w:ilvl w:val="0"/>
          <w:numId w:val="32"/>
        </w:numPr>
        <w:spacing w:before="0" w:beforeAutospacing="0" w:after="0" w:afterAutospacing="0"/>
        <w:rPr>
          <w:iCs/>
        </w:rPr>
      </w:pPr>
      <w:r w:rsidRPr="009211ED">
        <w:rPr>
          <w:b/>
          <w:iCs/>
        </w:rPr>
        <w:t xml:space="preserve">Edukačné publikácie zo štátnych financií </w:t>
      </w:r>
      <w:r>
        <w:rPr>
          <w:b/>
          <w:iCs/>
        </w:rPr>
        <w:tab/>
      </w:r>
      <w:r>
        <w:rPr>
          <w:b/>
          <w:iCs/>
        </w:rPr>
        <w:tab/>
      </w:r>
      <w:r>
        <w:rPr>
          <w:b/>
          <w:iCs/>
        </w:rPr>
        <w:tab/>
      </w:r>
      <w:r>
        <w:rPr>
          <w:b/>
          <w:iCs/>
        </w:rPr>
        <w:tab/>
      </w:r>
      <w:r w:rsidR="00146421">
        <w:rPr>
          <w:iCs/>
        </w:rPr>
        <w:t>2 097,00</w:t>
      </w:r>
      <w:r w:rsidRPr="009211ED">
        <w:rPr>
          <w:iCs/>
        </w:rPr>
        <w:t xml:space="preserve"> €</w:t>
      </w:r>
    </w:p>
    <w:p w14:paraId="0729C3C3" w14:textId="77777777" w:rsidR="00146421" w:rsidRPr="009211ED" w:rsidRDefault="008B44D4" w:rsidP="00146421">
      <w:pPr>
        <w:pStyle w:val="Normlnywebov"/>
        <w:spacing w:before="0" w:beforeAutospacing="0" w:after="0" w:afterAutospacing="0"/>
        <w:ind w:left="720"/>
        <w:rPr>
          <w:i/>
          <w:iCs/>
          <w:sz w:val="16"/>
          <w:szCs w:val="16"/>
        </w:rPr>
      </w:pPr>
      <w:r w:rsidRPr="009211ED">
        <w:rPr>
          <w:i/>
          <w:iCs/>
          <w:sz w:val="16"/>
          <w:szCs w:val="16"/>
        </w:rPr>
        <w:t xml:space="preserve">/nákup edukačných publikácii – </w:t>
      </w:r>
      <w:r w:rsidR="00146421">
        <w:rPr>
          <w:i/>
          <w:iCs/>
          <w:sz w:val="16"/>
          <w:szCs w:val="16"/>
        </w:rPr>
        <w:t>všetky predmety</w:t>
      </w:r>
      <w:r w:rsidRPr="009211ED">
        <w:rPr>
          <w:i/>
          <w:iCs/>
          <w:sz w:val="16"/>
          <w:szCs w:val="16"/>
        </w:rPr>
        <w:t>/</w:t>
      </w:r>
    </w:p>
    <w:p w14:paraId="6847B3BA" w14:textId="77777777" w:rsidR="00146421" w:rsidRDefault="00146421" w:rsidP="00146421">
      <w:pPr>
        <w:pStyle w:val="Normlnywebov"/>
        <w:numPr>
          <w:ilvl w:val="0"/>
          <w:numId w:val="32"/>
        </w:numPr>
        <w:spacing w:before="0" w:beforeAutospacing="0" w:after="0" w:afterAutospacing="0"/>
        <w:rPr>
          <w:iCs/>
        </w:rPr>
      </w:pPr>
      <w:r>
        <w:rPr>
          <w:b/>
          <w:iCs/>
        </w:rPr>
        <w:t xml:space="preserve">Lyžiarsky výcvik II. stupeň </w:t>
      </w:r>
      <w:r>
        <w:rPr>
          <w:b/>
          <w:iCs/>
        </w:rPr>
        <w:tab/>
      </w:r>
      <w:r w:rsidRPr="009211ED">
        <w:rPr>
          <w:b/>
          <w:iCs/>
        </w:rPr>
        <w:t xml:space="preserve"> </w:t>
      </w:r>
      <w:r>
        <w:rPr>
          <w:b/>
          <w:iCs/>
        </w:rPr>
        <w:tab/>
      </w:r>
      <w:r>
        <w:rPr>
          <w:b/>
          <w:iCs/>
        </w:rPr>
        <w:tab/>
      </w:r>
      <w:r>
        <w:rPr>
          <w:b/>
          <w:iCs/>
        </w:rPr>
        <w:tab/>
      </w:r>
      <w:r>
        <w:rPr>
          <w:b/>
          <w:iCs/>
        </w:rPr>
        <w:tab/>
        <w:t xml:space="preserve">            </w:t>
      </w:r>
      <w:r>
        <w:rPr>
          <w:iCs/>
        </w:rPr>
        <w:t>2 100,00</w:t>
      </w:r>
      <w:r w:rsidRPr="009211ED">
        <w:rPr>
          <w:iCs/>
        </w:rPr>
        <w:t xml:space="preserve"> €</w:t>
      </w:r>
    </w:p>
    <w:p w14:paraId="21C6E700" w14:textId="77777777" w:rsidR="00146421" w:rsidRPr="009211ED" w:rsidRDefault="00146421" w:rsidP="00146421">
      <w:pPr>
        <w:pStyle w:val="Normlnywebov"/>
        <w:spacing w:before="0" w:beforeAutospacing="0" w:after="0" w:afterAutospacing="0"/>
        <w:ind w:left="720"/>
        <w:rPr>
          <w:i/>
          <w:iCs/>
          <w:sz w:val="16"/>
          <w:szCs w:val="16"/>
        </w:rPr>
      </w:pPr>
      <w:r w:rsidRPr="009211ED">
        <w:rPr>
          <w:i/>
          <w:iCs/>
          <w:sz w:val="16"/>
          <w:szCs w:val="16"/>
        </w:rPr>
        <w:t>/</w:t>
      </w:r>
      <w:r>
        <w:rPr>
          <w:i/>
          <w:iCs/>
          <w:sz w:val="16"/>
          <w:szCs w:val="16"/>
        </w:rPr>
        <w:t xml:space="preserve">51000 Eur – vrátené financie do ŠR 3000,00 Eur </w:t>
      </w:r>
      <w:r w:rsidRPr="009211ED">
        <w:rPr>
          <w:i/>
          <w:iCs/>
          <w:sz w:val="16"/>
          <w:szCs w:val="16"/>
        </w:rPr>
        <w:t>/</w:t>
      </w:r>
    </w:p>
    <w:p w14:paraId="6698AB36" w14:textId="77777777" w:rsidR="00146421" w:rsidRDefault="00146421" w:rsidP="00146421">
      <w:pPr>
        <w:pStyle w:val="Normlnywebov"/>
        <w:numPr>
          <w:ilvl w:val="0"/>
          <w:numId w:val="32"/>
        </w:numPr>
        <w:spacing w:before="0" w:beforeAutospacing="0" w:after="0" w:afterAutospacing="0"/>
        <w:rPr>
          <w:iCs/>
        </w:rPr>
      </w:pPr>
      <w:r>
        <w:rPr>
          <w:b/>
          <w:iCs/>
        </w:rPr>
        <w:t xml:space="preserve">Škola v prírode I. stupeň </w:t>
      </w:r>
      <w:r>
        <w:rPr>
          <w:b/>
          <w:iCs/>
        </w:rPr>
        <w:tab/>
      </w:r>
      <w:r w:rsidRPr="009211ED">
        <w:rPr>
          <w:b/>
          <w:iCs/>
        </w:rPr>
        <w:t xml:space="preserve"> </w:t>
      </w:r>
      <w:r>
        <w:rPr>
          <w:b/>
          <w:iCs/>
        </w:rPr>
        <w:tab/>
      </w:r>
      <w:r>
        <w:rPr>
          <w:b/>
          <w:iCs/>
        </w:rPr>
        <w:tab/>
      </w:r>
      <w:r>
        <w:rPr>
          <w:b/>
          <w:iCs/>
        </w:rPr>
        <w:tab/>
      </w:r>
      <w:r>
        <w:rPr>
          <w:b/>
          <w:iCs/>
        </w:rPr>
        <w:tab/>
        <w:t xml:space="preserve">            </w:t>
      </w:r>
      <w:r>
        <w:rPr>
          <w:b/>
          <w:iCs/>
        </w:rPr>
        <w:tab/>
      </w:r>
      <w:r>
        <w:rPr>
          <w:iCs/>
        </w:rPr>
        <w:t>1 900,00</w:t>
      </w:r>
      <w:r w:rsidRPr="009211ED">
        <w:rPr>
          <w:iCs/>
        </w:rPr>
        <w:t xml:space="preserve"> €</w:t>
      </w:r>
    </w:p>
    <w:p w14:paraId="09ED2A03" w14:textId="77777777" w:rsidR="00146421" w:rsidRPr="009211ED" w:rsidRDefault="00146421" w:rsidP="00146421">
      <w:pPr>
        <w:pStyle w:val="Normlnywebov"/>
        <w:spacing w:before="0" w:beforeAutospacing="0" w:after="0" w:afterAutospacing="0"/>
        <w:ind w:left="720"/>
        <w:rPr>
          <w:i/>
          <w:iCs/>
          <w:sz w:val="16"/>
          <w:szCs w:val="16"/>
        </w:rPr>
      </w:pPr>
      <w:r w:rsidRPr="009211ED">
        <w:rPr>
          <w:i/>
          <w:iCs/>
          <w:sz w:val="16"/>
          <w:szCs w:val="16"/>
        </w:rPr>
        <w:t>/</w:t>
      </w:r>
      <w:r>
        <w:rPr>
          <w:i/>
          <w:iCs/>
          <w:sz w:val="16"/>
          <w:szCs w:val="16"/>
        </w:rPr>
        <w:t xml:space="preserve">2500  Eur – vrátené financie do ŠR 600,00Eur </w:t>
      </w:r>
      <w:r w:rsidRPr="009211ED">
        <w:rPr>
          <w:i/>
          <w:iCs/>
          <w:sz w:val="16"/>
          <w:szCs w:val="16"/>
        </w:rPr>
        <w:t>/</w:t>
      </w:r>
    </w:p>
    <w:p w14:paraId="6A715E13" w14:textId="77777777" w:rsidR="00146421" w:rsidRDefault="00146421" w:rsidP="00146421">
      <w:pPr>
        <w:pStyle w:val="Normlnywebov"/>
        <w:numPr>
          <w:ilvl w:val="0"/>
          <w:numId w:val="32"/>
        </w:numPr>
        <w:spacing w:before="0" w:beforeAutospacing="0" w:after="0" w:afterAutospacing="0"/>
        <w:rPr>
          <w:iCs/>
        </w:rPr>
      </w:pPr>
      <w:r>
        <w:rPr>
          <w:b/>
          <w:iCs/>
        </w:rPr>
        <w:t xml:space="preserve">Aktualizačné vzdelávanie POO </w:t>
      </w:r>
      <w:r>
        <w:rPr>
          <w:b/>
          <w:iCs/>
        </w:rPr>
        <w:tab/>
      </w:r>
      <w:r w:rsidRPr="009211ED">
        <w:rPr>
          <w:b/>
          <w:iCs/>
        </w:rPr>
        <w:t xml:space="preserve"> </w:t>
      </w:r>
      <w:r>
        <w:rPr>
          <w:b/>
          <w:iCs/>
        </w:rPr>
        <w:tab/>
      </w:r>
      <w:r>
        <w:rPr>
          <w:b/>
          <w:iCs/>
        </w:rPr>
        <w:tab/>
      </w:r>
      <w:r>
        <w:rPr>
          <w:b/>
          <w:iCs/>
        </w:rPr>
        <w:tab/>
      </w:r>
      <w:r>
        <w:rPr>
          <w:b/>
          <w:iCs/>
        </w:rPr>
        <w:tab/>
        <w:t xml:space="preserve">               </w:t>
      </w:r>
      <w:r>
        <w:rPr>
          <w:iCs/>
        </w:rPr>
        <w:t>282,00</w:t>
      </w:r>
      <w:r w:rsidRPr="009211ED">
        <w:rPr>
          <w:iCs/>
        </w:rPr>
        <w:t xml:space="preserve"> €</w:t>
      </w:r>
    </w:p>
    <w:p w14:paraId="1A32E675" w14:textId="77777777" w:rsidR="00146421" w:rsidRPr="009211ED" w:rsidRDefault="00146421" w:rsidP="00146421">
      <w:pPr>
        <w:pStyle w:val="Normlnywebov"/>
        <w:spacing w:before="0" w:beforeAutospacing="0" w:after="0" w:afterAutospacing="0"/>
        <w:ind w:left="720"/>
        <w:rPr>
          <w:i/>
          <w:iCs/>
          <w:sz w:val="16"/>
          <w:szCs w:val="16"/>
        </w:rPr>
      </w:pPr>
      <w:r w:rsidRPr="009211ED">
        <w:rPr>
          <w:i/>
          <w:iCs/>
          <w:sz w:val="16"/>
          <w:szCs w:val="16"/>
        </w:rPr>
        <w:t>/</w:t>
      </w:r>
      <w:r>
        <w:rPr>
          <w:i/>
          <w:iCs/>
          <w:sz w:val="16"/>
          <w:szCs w:val="16"/>
        </w:rPr>
        <w:t xml:space="preserve">470,00 Eur – vrátené financie do ŠR 188,00 Eur </w:t>
      </w:r>
      <w:r w:rsidRPr="009211ED">
        <w:rPr>
          <w:i/>
          <w:iCs/>
          <w:sz w:val="16"/>
          <w:szCs w:val="16"/>
        </w:rPr>
        <w:t>/</w:t>
      </w:r>
    </w:p>
    <w:p w14:paraId="2DBFCB08" w14:textId="77777777" w:rsidR="00D67A15" w:rsidRDefault="00D67A15" w:rsidP="004A50C9">
      <w:pPr>
        <w:pStyle w:val="Normlnywebov"/>
        <w:spacing w:before="0" w:beforeAutospacing="0" w:after="0" w:afterAutospacing="0" w:line="360" w:lineRule="auto"/>
        <w:rPr>
          <w:iCs/>
        </w:rPr>
      </w:pPr>
    </w:p>
    <w:p w14:paraId="31DCB20C" w14:textId="77777777" w:rsidR="00E2492F" w:rsidRDefault="00E2492F" w:rsidP="00BD7097">
      <w:pPr>
        <w:pStyle w:val="Normlnywebov"/>
        <w:spacing w:before="0" w:beforeAutospacing="0" w:after="0" w:afterAutospacing="0" w:line="360" w:lineRule="auto"/>
        <w:rPr>
          <w:rFonts w:eastAsia="Times New Roman"/>
          <w:b/>
          <w:u w:val="single"/>
        </w:rPr>
      </w:pPr>
    </w:p>
    <w:p w14:paraId="7AA73C6A" w14:textId="77777777" w:rsidR="00E2492F" w:rsidRDefault="00E2492F" w:rsidP="00BD7097">
      <w:pPr>
        <w:pStyle w:val="Normlnywebov"/>
        <w:spacing w:before="0" w:beforeAutospacing="0" w:after="0" w:afterAutospacing="0" w:line="360" w:lineRule="auto"/>
        <w:rPr>
          <w:rFonts w:eastAsia="Times New Roman"/>
          <w:b/>
          <w:u w:val="single"/>
        </w:rPr>
      </w:pPr>
    </w:p>
    <w:p w14:paraId="7CC5A856" w14:textId="77777777" w:rsidR="00E2492F" w:rsidRDefault="00E2492F" w:rsidP="00BD7097">
      <w:pPr>
        <w:pStyle w:val="Normlnywebov"/>
        <w:spacing w:before="0" w:beforeAutospacing="0" w:after="0" w:afterAutospacing="0" w:line="360" w:lineRule="auto"/>
        <w:rPr>
          <w:rFonts w:eastAsia="Times New Roman"/>
          <w:b/>
          <w:u w:val="single"/>
        </w:rPr>
      </w:pPr>
    </w:p>
    <w:p w14:paraId="45D7F8EE" w14:textId="77777777" w:rsidR="000F7C42" w:rsidRPr="009636A2" w:rsidRDefault="000F7C42" w:rsidP="00BD7097">
      <w:pPr>
        <w:pStyle w:val="Normlnywebov"/>
        <w:spacing w:before="0" w:beforeAutospacing="0" w:after="0" w:afterAutospacing="0" w:line="360" w:lineRule="auto"/>
        <w:rPr>
          <w:rFonts w:eastAsia="Times New Roman"/>
          <w:b/>
          <w:u w:val="single"/>
        </w:rPr>
      </w:pPr>
      <w:r w:rsidRPr="009636A2">
        <w:rPr>
          <w:rFonts w:eastAsia="Times New Roman"/>
          <w:b/>
          <w:u w:val="single"/>
        </w:rPr>
        <w:lastRenderedPageBreak/>
        <w:t>Iné finančné prostriedky získané podľa osobitných predpisov</w:t>
      </w:r>
      <w:r w:rsidR="000960A0" w:rsidRPr="009636A2">
        <w:rPr>
          <w:rFonts w:eastAsia="Times New Roman"/>
          <w:b/>
          <w:u w:val="single"/>
        </w:rPr>
        <w:t xml:space="preserve"> </w:t>
      </w:r>
    </w:p>
    <w:p w14:paraId="0975AEE3" w14:textId="77777777" w:rsidR="00AD51CF" w:rsidRDefault="00AD51CF" w:rsidP="00BD7097">
      <w:pPr>
        <w:pStyle w:val="Normlnywebov"/>
        <w:spacing w:before="0" w:beforeAutospacing="0" w:after="0" w:afterAutospacing="0" w:line="360" w:lineRule="auto"/>
        <w:rPr>
          <w:rFonts w:eastAsia="Times New Roman"/>
          <w:b/>
        </w:rPr>
      </w:pPr>
    </w:p>
    <w:p w14:paraId="02C2E793" w14:textId="77777777" w:rsidR="008C540C" w:rsidRDefault="00AD51CF" w:rsidP="00CF2A79">
      <w:pPr>
        <w:pStyle w:val="Normlnywebov"/>
        <w:spacing w:before="0" w:beforeAutospacing="0" w:after="0" w:afterAutospacing="0"/>
        <w:rPr>
          <w:b/>
          <w:iCs/>
        </w:rPr>
      </w:pPr>
      <w:r>
        <w:rPr>
          <w:rFonts w:eastAsia="Times New Roman"/>
          <w:b/>
        </w:rPr>
        <w:t>Mesačné poplatky za ŠKD od rodičov</w:t>
      </w:r>
      <w:r w:rsidR="008C540C">
        <w:rPr>
          <w:rFonts w:eastAsia="Times New Roman"/>
          <w:b/>
        </w:rPr>
        <w:tab/>
      </w:r>
      <w:r w:rsidR="008C540C">
        <w:rPr>
          <w:rFonts w:eastAsia="Times New Roman"/>
          <w:b/>
        </w:rPr>
        <w:tab/>
      </w:r>
      <w:r>
        <w:rPr>
          <w:rFonts w:eastAsia="Times New Roman"/>
          <w:b/>
        </w:rPr>
        <w:tab/>
      </w:r>
      <w:r>
        <w:rPr>
          <w:rFonts w:eastAsia="Times New Roman"/>
          <w:b/>
        </w:rPr>
        <w:tab/>
      </w:r>
      <w:r>
        <w:rPr>
          <w:rFonts w:eastAsia="Times New Roman"/>
          <w:b/>
        </w:rPr>
        <w:tab/>
      </w:r>
      <w:r w:rsidR="008C540C">
        <w:rPr>
          <w:rFonts w:eastAsia="Times New Roman"/>
          <w:b/>
        </w:rPr>
        <w:tab/>
      </w:r>
      <w:r w:rsidR="00AE054C">
        <w:rPr>
          <w:rFonts w:eastAsia="Times New Roman"/>
          <w:b/>
        </w:rPr>
        <w:t xml:space="preserve">     </w:t>
      </w:r>
      <w:r w:rsidR="00146421">
        <w:rPr>
          <w:rFonts w:eastAsia="Times New Roman"/>
          <w:b/>
        </w:rPr>
        <w:t>960,00</w:t>
      </w:r>
      <w:r w:rsidR="00AE054C">
        <w:rPr>
          <w:rFonts w:eastAsia="Times New Roman"/>
          <w:b/>
        </w:rPr>
        <w:t xml:space="preserve"> </w:t>
      </w:r>
      <w:r w:rsidR="008C540C" w:rsidRPr="00213213">
        <w:rPr>
          <w:b/>
          <w:iCs/>
        </w:rPr>
        <w:t>€</w:t>
      </w:r>
    </w:p>
    <w:p w14:paraId="0A3AB338" w14:textId="77777777" w:rsidR="00AD51CF" w:rsidRDefault="00AD51CF" w:rsidP="00CF2A79">
      <w:pPr>
        <w:pStyle w:val="Normlnywebov"/>
        <w:spacing w:before="0" w:beforeAutospacing="0" w:after="0" w:afterAutospacing="0"/>
        <w:jc w:val="both"/>
        <w:rPr>
          <w:rFonts w:eastAsia="Times New Roman"/>
          <w:sz w:val="16"/>
          <w:szCs w:val="16"/>
        </w:rPr>
      </w:pPr>
      <w:r w:rsidRPr="00F3220B">
        <w:rPr>
          <w:rFonts w:eastAsia="Times New Roman"/>
          <w:b/>
          <w:i/>
        </w:rPr>
        <w:t>/</w:t>
      </w:r>
      <w:r w:rsidR="00AE054C">
        <w:rPr>
          <w:rFonts w:eastAsia="Times New Roman"/>
          <w:i/>
          <w:sz w:val="16"/>
          <w:szCs w:val="16"/>
        </w:rPr>
        <w:t>Finančné prostriedky za Š</w:t>
      </w:r>
      <w:r w:rsidRPr="00F3220B">
        <w:rPr>
          <w:rFonts w:eastAsia="Times New Roman"/>
          <w:i/>
          <w:sz w:val="16"/>
          <w:szCs w:val="16"/>
        </w:rPr>
        <w:t xml:space="preserve">KD od rodičov </w:t>
      </w:r>
      <w:r w:rsidR="00AE054C">
        <w:rPr>
          <w:rFonts w:eastAsia="Times New Roman"/>
          <w:i/>
          <w:sz w:val="16"/>
          <w:szCs w:val="16"/>
        </w:rPr>
        <w:t>použité na nákup materiálu pre prácu žiakov v ŠKD, nákup čistiacich a dezinfekčných prostriedkov pre upratovanie priestoru ŠKD. Poplatky od 01.09.</w:t>
      </w:r>
      <w:r w:rsidR="00146421">
        <w:rPr>
          <w:rFonts w:eastAsia="Times New Roman"/>
          <w:i/>
          <w:sz w:val="16"/>
          <w:szCs w:val="16"/>
        </w:rPr>
        <w:t>2022</w:t>
      </w:r>
      <w:r w:rsidR="00F50A7E">
        <w:rPr>
          <w:rFonts w:eastAsia="Times New Roman"/>
          <w:i/>
          <w:sz w:val="16"/>
          <w:szCs w:val="16"/>
        </w:rPr>
        <w:t xml:space="preserve"> – 30.06.2023/</w:t>
      </w:r>
    </w:p>
    <w:p w14:paraId="08FA2365" w14:textId="77777777" w:rsidR="008C540C" w:rsidRDefault="008C540C" w:rsidP="00AD51CF">
      <w:pPr>
        <w:pStyle w:val="Normlnywebov"/>
        <w:spacing w:before="0" w:beforeAutospacing="0" w:after="0" w:afterAutospacing="0"/>
        <w:jc w:val="both"/>
        <w:rPr>
          <w:rFonts w:eastAsia="Times New Roman"/>
          <w:b/>
        </w:rPr>
      </w:pPr>
    </w:p>
    <w:p w14:paraId="7F2C9F10" w14:textId="77777777" w:rsidR="00AD51CF" w:rsidRDefault="00AD51CF" w:rsidP="00AD51CF">
      <w:pPr>
        <w:pStyle w:val="Normlnywebov"/>
        <w:spacing w:before="0" w:beforeAutospacing="0" w:after="0" w:afterAutospacing="0"/>
        <w:jc w:val="both"/>
        <w:rPr>
          <w:b/>
          <w:iCs/>
        </w:rPr>
      </w:pPr>
      <w:r>
        <w:rPr>
          <w:rFonts w:eastAsia="Times New Roman"/>
          <w:b/>
        </w:rPr>
        <w:t xml:space="preserve">Refundácia nákladov – vychovávateľka </w:t>
      </w:r>
      <w:r w:rsidR="008C540C">
        <w:rPr>
          <w:rFonts w:eastAsia="Times New Roman"/>
          <w:b/>
        </w:rPr>
        <w:t>ŠKD</w:t>
      </w:r>
      <w:r w:rsidR="00034752">
        <w:rPr>
          <w:rFonts w:eastAsia="Times New Roman"/>
          <w:b/>
          <w:sz w:val="16"/>
          <w:szCs w:val="16"/>
        </w:rPr>
        <w:tab/>
      </w:r>
      <w:r w:rsidR="00034752">
        <w:rPr>
          <w:rFonts w:eastAsia="Times New Roman"/>
          <w:b/>
          <w:sz w:val="16"/>
          <w:szCs w:val="16"/>
        </w:rPr>
        <w:tab/>
      </w:r>
      <w:r w:rsidR="00034752">
        <w:rPr>
          <w:rFonts w:eastAsia="Times New Roman"/>
          <w:b/>
          <w:sz w:val="16"/>
          <w:szCs w:val="16"/>
        </w:rPr>
        <w:tab/>
      </w:r>
      <w:r w:rsidR="00034752">
        <w:rPr>
          <w:rFonts w:eastAsia="Times New Roman"/>
          <w:b/>
        </w:rPr>
        <w:tab/>
      </w:r>
      <w:r w:rsidR="00034752">
        <w:rPr>
          <w:rFonts w:eastAsia="Times New Roman"/>
          <w:b/>
        </w:rPr>
        <w:tab/>
      </w:r>
      <w:r w:rsidR="00146421">
        <w:rPr>
          <w:rFonts w:eastAsia="Times New Roman"/>
          <w:b/>
        </w:rPr>
        <w:t>12 859,89</w:t>
      </w:r>
      <w:r w:rsidR="00CF2A79">
        <w:rPr>
          <w:rFonts w:eastAsia="Times New Roman"/>
          <w:b/>
        </w:rPr>
        <w:t xml:space="preserve"> </w:t>
      </w:r>
      <w:r w:rsidR="008C540C" w:rsidRPr="00213213">
        <w:rPr>
          <w:b/>
          <w:iCs/>
        </w:rPr>
        <w:t>€</w:t>
      </w:r>
    </w:p>
    <w:p w14:paraId="6DDF2166" w14:textId="77777777" w:rsidR="008C540C" w:rsidRPr="00F3220B" w:rsidRDefault="008C540C" w:rsidP="00AD51CF">
      <w:pPr>
        <w:pStyle w:val="Normlnywebov"/>
        <w:spacing w:before="0" w:beforeAutospacing="0" w:after="0" w:afterAutospacing="0"/>
        <w:jc w:val="both"/>
        <w:rPr>
          <w:rFonts w:eastAsia="Times New Roman"/>
          <w:i/>
          <w:sz w:val="16"/>
          <w:szCs w:val="16"/>
        </w:rPr>
      </w:pPr>
      <w:r w:rsidRPr="00F3220B">
        <w:rPr>
          <w:b/>
          <w:i/>
          <w:iCs/>
        </w:rPr>
        <w:t>/</w:t>
      </w:r>
      <w:r w:rsidRPr="00F3220B">
        <w:rPr>
          <w:i/>
          <w:iCs/>
          <w:sz w:val="16"/>
          <w:szCs w:val="16"/>
        </w:rPr>
        <w:t>Finančné prostriedky použité na úhradu mzdy, zákonného poistenia zamestnávateľa a nákladov na stravovanie vychovávateľky ŠKD</w:t>
      </w:r>
      <w:r w:rsidR="00146421">
        <w:rPr>
          <w:i/>
          <w:iCs/>
          <w:sz w:val="16"/>
          <w:szCs w:val="16"/>
        </w:rPr>
        <w:t>, refundácia mzdy september 2022 – august 2023</w:t>
      </w:r>
      <w:r w:rsidR="00AE054C">
        <w:rPr>
          <w:i/>
          <w:iCs/>
          <w:sz w:val="16"/>
          <w:szCs w:val="16"/>
        </w:rPr>
        <w:t>/.</w:t>
      </w:r>
    </w:p>
    <w:p w14:paraId="24113147" w14:textId="77777777" w:rsidR="00AD51CF" w:rsidRDefault="00AD51CF" w:rsidP="00AD51CF">
      <w:pPr>
        <w:pStyle w:val="Normlnywebov"/>
        <w:spacing w:before="0" w:beforeAutospacing="0" w:after="0" w:afterAutospacing="0"/>
        <w:jc w:val="both"/>
        <w:rPr>
          <w:rFonts w:eastAsia="Times New Roman"/>
          <w:b/>
        </w:rPr>
      </w:pPr>
    </w:p>
    <w:p w14:paraId="429C47EF" w14:textId="77777777" w:rsidR="00AD51CF" w:rsidRDefault="00AD51CF" w:rsidP="008C540C">
      <w:pPr>
        <w:pStyle w:val="Normlnywebov"/>
        <w:spacing w:before="0" w:beforeAutospacing="0" w:after="0" w:afterAutospacing="0"/>
        <w:rPr>
          <w:rFonts w:eastAsia="Times New Roman"/>
          <w:b/>
        </w:rPr>
      </w:pPr>
      <w:r>
        <w:rPr>
          <w:rFonts w:eastAsia="Times New Roman"/>
          <w:b/>
        </w:rPr>
        <w:t>Pr</w:t>
      </w:r>
      <w:r w:rsidR="008C540C">
        <w:rPr>
          <w:rFonts w:eastAsia="Times New Roman"/>
          <w:b/>
        </w:rPr>
        <w:t>íspevok obce na energie</w:t>
      </w:r>
      <w:r w:rsidR="008C540C">
        <w:rPr>
          <w:rFonts w:eastAsia="Times New Roman"/>
          <w:b/>
        </w:rPr>
        <w:tab/>
      </w:r>
      <w:r w:rsidR="008C540C">
        <w:rPr>
          <w:rFonts w:eastAsia="Times New Roman"/>
          <w:b/>
        </w:rPr>
        <w:tab/>
      </w:r>
      <w:r w:rsidR="008C540C">
        <w:rPr>
          <w:rFonts w:eastAsia="Times New Roman"/>
          <w:b/>
        </w:rPr>
        <w:tab/>
      </w:r>
      <w:r w:rsidR="008C540C">
        <w:rPr>
          <w:rFonts w:eastAsia="Times New Roman"/>
          <w:b/>
        </w:rPr>
        <w:tab/>
      </w:r>
      <w:r w:rsidR="008C540C">
        <w:rPr>
          <w:rFonts w:eastAsia="Times New Roman"/>
          <w:b/>
        </w:rPr>
        <w:tab/>
      </w:r>
      <w:r w:rsidR="008C540C">
        <w:rPr>
          <w:rFonts w:eastAsia="Times New Roman"/>
          <w:b/>
        </w:rPr>
        <w:tab/>
      </w:r>
      <w:r w:rsidR="008C540C">
        <w:rPr>
          <w:rFonts w:eastAsia="Times New Roman"/>
          <w:b/>
        </w:rPr>
        <w:tab/>
      </w:r>
      <w:r w:rsidR="008C540C">
        <w:rPr>
          <w:rFonts w:eastAsia="Times New Roman"/>
          <w:b/>
        </w:rPr>
        <w:tab/>
      </w:r>
      <w:r w:rsidR="00146421">
        <w:rPr>
          <w:rFonts w:eastAsia="Times New Roman"/>
          <w:b/>
        </w:rPr>
        <w:t>6 334,94</w:t>
      </w:r>
      <w:r w:rsidR="009A4950">
        <w:rPr>
          <w:rFonts w:eastAsia="Times New Roman"/>
          <w:b/>
        </w:rPr>
        <w:t xml:space="preserve">  </w:t>
      </w:r>
      <w:r w:rsidR="008C540C" w:rsidRPr="00213213">
        <w:rPr>
          <w:b/>
          <w:iCs/>
        </w:rPr>
        <w:t>€</w:t>
      </w:r>
    </w:p>
    <w:p w14:paraId="00807F2F" w14:textId="77777777" w:rsidR="008C540C" w:rsidRPr="008C540C" w:rsidRDefault="008C540C" w:rsidP="008C540C">
      <w:pPr>
        <w:pStyle w:val="Normlnywebov"/>
        <w:spacing w:before="0" w:beforeAutospacing="0" w:after="0" w:afterAutospacing="0"/>
        <w:rPr>
          <w:rFonts w:eastAsia="Times New Roman"/>
          <w:sz w:val="16"/>
          <w:szCs w:val="16"/>
        </w:rPr>
      </w:pPr>
      <w:r w:rsidRPr="008C540C">
        <w:rPr>
          <w:rFonts w:eastAsia="Times New Roman"/>
        </w:rPr>
        <w:t>/</w:t>
      </w:r>
      <w:r w:rsidR="00146421">
        <w:rPr>
          <w:rFonts w:eastAsia="Times New Roman"/>
          <w:sz w:val="16"/>
          <w:szCs w:val="16"/>
        </w:rPr>
        <w:t>Finančné prostriedky za rok 2022 od 09.-12./2022 vo výške 450,00 Eur na mesiac – príspevok na úhradu plynu a elektriny. Finančné prostriedky od 01.-08.2023 vo výške 1/3 na úhradu plynu, elektriny a vodného, stočného</w:t>
      </w:r>
      <w:r w:rsidRPr="008C540C">
        <w:rPr>
          <w:rFonts w:eastAsia="Times New Roman"/>
          <w:sz w:val="16"/>
          <w:szCs w:val="16"/>
        </w:rPr>
        <w:t xml:space="preserve">/. </w:t>
      </w:r>
    </w:p>
    <w:p w14:paraId="5C9BDC01" w14:textId="77777777" w:rsidR="00696752" w:rsidRDefault="00696752" w:rsidP="00AD51CF">
      <w:pPr>
        <w:pStyle w:val="Normlnywebov"/>
        <w:spacing w:before="0" w:beforeAutospacing="0" w:after="0" w:afterAutospacing="0"/>
        <w:jc w:val="both"/>
        <w:rPr>
          <w:rFonts w:eastAsia="Times New Roman"/>
          <w:b/>
        </w:rPr>
      </w:pPr>
    </w:p>
    <w:p w14:paraId="6253F977" w14:textId="77777777" w:rsidR="00696752" w:rsidRDefault="00696752" w:rsidP="00696752">
      <w:pPr>
        <w:pStyle w:val="Normlnywebov"/>
        <w:spacing w:before="0" w:beforeAutospacing="0" w:after="0" w:afterAutospacing="0"/>
        <w:rPr>
          <w:rFonts w:eastAsia="Times New Roman"/>
          <w:b/>
        </w:rPr>
      </w:pPr>
      <w:r>
        <w:rPr>
          <w:rFonts w:eastAsia="Times New Roman"/>
          <w:b/>
        </w:rPr>
        <w:t xml:space="preserve">Príspevok obce na interiérové vybavenie 1. triedy </w:t>
      </w:r>
      <w:r>
        <w:rPr>
          <w:rFonts w:eastAsia="Times New Roman"/>
          <w:b/>
        </w:rPr>
        <w:tab/>
      </w:r>
      <w:r>
        <w:rPr>
          <w:rFonts w:eastAsia="Times New Roman"/>
          <w:b/>
        </w:rPr>
        <w:tab/>
      </w:r>
      <w:r>
        <w:rPr>
          <w:rFonts w:eastAsia="Times New Roman"/>
          <w:b/>
        </w:rPr>
        <w:tab/>
      </w:r>
      <w:r>
        <w:rPr>
          <w:rFonts w:eastAsia="Times New Roman"/>
          <w:b/>
        </w:rPr>
        <w:tab/>
        <w:t xml:space="preserve">2 000,00  </w:t>
      </w:r>
      <w:r w:rsidRPr="00213213">
        <w:rPr>
          <w:b/>
          <w:iCs/>
        </w:rPr>
        <w:t>€</w:t>
      </w:r>
    </w:p>
    <w:p w14:paraId="4A962D23" w14:textId="77777777" w:rsidR="00696752" w:rsidRPr="008C540C" w:rsidRDefault="00696752" w:rsidP="00696752">
      <w:pPr>
        <w:pStyle w:val="Normlnywebov"/>
        <w:spacing w:before="0" w:beforeAutospacing="0" w:after="0" w:afterAutospacing="0"/>
        <w:rPr>
          <w:rFonts w:eastAsia="Times New Roman"/>
          <w:sz w:val="16"/>
          <w:szCs w:val="16"/>
        </w:rPr>
      </w:pPr>
      <w:r w:rsidRPr="008C540C">
        <w:rPr>
          <w:rFonts w:eastAsia="Times New Roman"/>
        </w:rPr>
        <w:t>/</w:t>
      </w:r>
      <w:r>
        <w:rPr>
          <w:rFonts w:eastAsia="Times New Roman"/>
          <w:sz w:val="16"/>
          <w:szCs w:val="16"/>
        </w:rPr>
        <w:t>Finančné prostriedky použité na nákup lavíc a stoličiek do 1. triedy v školskom roku 2023/2024</w:t>
      </w:r>
      <w:r w:rsidRPr="008C540C">
        <w:rPr>
          <w:rFonts w:eastAsia="Times New Roman"/>
          <w:sz w:val="16"/>
          <w:szCs w:val="16"/>
        </w:rPr>
        <w:t xml:space="preserve">/. </w:t>
      </w:r>
    </w:p>
    <w:p w14:paraId="7E4E688F" w14:textId="77777777" w:rsidR="00696752" w:rsidRDefault="00696752" w:rsidP="00AD51CF">
      <w:pPr>
        <w:pStyle w:val="Normlnywebov"/>
        <w:spacing w:before="0" w:beforeAutospacing="0" w:after="0" w:afterAutospacing="0"/>
        <w:jc w:val="both"/>
        <w:rPr>
          <w:rFonts w:eastAsia="Times New Roman"/>
          <w:b/>
        </w:rPr>
      </w:pPr>
    </w:p>
    <w:p w14:paraId="210E35C7" w14:textId="77777777" w:rsidR="008C540C" w:rsidRDefault="00696752" w:rsidP="00AD51CF">
      <w:pPr>
        <w:pStyle w:val="Normlnywebov"/>
        <w:spacing w:before="0" w:beforeAutospacing="0" w:after="0" w:afterAutospacing="0"/>
        <w:jc w:val="both"/>
        <w:rPr>
          <w:b/>
          <w:iCs/>
        </w:rPr>
      </w:pPr>
      <w:r>
        <w:rPr>
          <w:rFonts w:eastAsia="Times New Roman"/>
          <w:b/>
        </w:rPr>
        <w:t>Preplatok – plyn 2022</w:t>
      </w:r>
      <w:r w:rsidR="009A4950">
        <w:rPr>
          <w:rFonts w:eastAsia="Times New Roman"/>
          <w:b/>
        </w:rPr>
        <w:tab/>
      </w:r>
      <w:r w:rsidR="00AE054C">
        <w:rPr>
          <w:rFonts w:eastAsia="Times New Roman"/>
          <w:b/>
        </w:rPr>
        <w:tab/>
      </w:r>
      <w:r w:rsidR="00AE054C">
        <w:rPr>
          <w:rFonts w:eastAsia="Times New Roman"/>
          <w:b/>
        </w:rPr>
        <w:tab/>
      </w:r>
      <w:r w:rsidR="00AE054C">
        <w:rPr>
          <w:rFonts w:eastAsia="Times New Roman"/>
          <w:b/>
        </w:rPr>
        <w:tab/>
      </w:r>
      <w:r w:rsidR="00AE054C">
        <w:rPr>
          <w:rFonts w:eastAsia="Times New Roman"/>
          <w:b/>
        </w:rPr>
        <w:tab/>
      </w:r>
      <w:r w:rsidR="00AE054C">
        <w:rPr>
          <w:rFonts w:eastAsia="Times New Roman"/>
          <w:b/>
        </w:rPr>
        <w:tab/>
      </w:r>
      <w:r w:rsidR="00AE054C">
        <w:rPr>
          <w:rFonts w:eastAsia="Times New Roman"/>
          <w:b/>
        </w:rPr>
        <w:tab/>
        <w:t xml:space="preserve">           </w:t>
      </w:r>
      <w:r>
        <w:rPr>
          <w:rFonts w:eastAsia="Times New Roman"/>
          <w:b/>
        </w:rPr>
        <w:t>3 207,63</w:t>
      </w:r>
      <w:r w:rsidR="00AE054C">
        <w:rPr>
          <w:rFonts w:eastAsia="Times New Roman"/>
          <w:b/>
        </w:rPr>
        <w:t xml:space="preserve"> </w:t>
      </w:r>
      <w:r w:rsidR="009A4950">
        <w:rPr>
          <w:rFonts w:eastAsia="Times New Roman"/>
          <w:b/>
        </w:rPr>
        <w:t xml:space="preserve"> </w:t>
      </w:r>
      <w:r w:rsidR="009A4950" w:rsidRPr="00213213">
        <w:rPr>
          <w:b/>
          <w:iCs/>
        </w:rPr>
        <w:t>€</w:t>
      </w:r>
    </w:p>
    <w:p w14:paraId="3931E8A3" w14:textId="77777777" w:rsidR="00AD51CF" w:rsidRPr="009A4950" w:rsidRDefault="008C540C" w:rsidP="00AD51CF">
      <w:pPr>
        <w:pStyle w:val="Normlnywebov"/>
        <w:spacing w:before="0" w:beforeAutospacing="0" w:after="0" w:afterAutospacing="0"/>
        <w:jc w:val="both"/>
        <w:rPr>
          <w:rFonts w:eastAsia="Times New Roman"/>
          <w:i/>
          <w:sz w:val="16"/>
          <w:szCs w:val="16"/>
        </w:rPr>
      </w:pPr>
      <w:r w:rsidRPr="009A4950">
        <w:rPr>
          <w:rFonts w:eastAsia="Times New Roman"/>
          <w:i/>
          <w:sz w:val="16"/>
          <w:szCs w:val="16"/>
        </w:rPr>
        <w:t xml:space="preserve">/Finančné prostriedky použité na čiastočnú úhradu </w:t>
      </w:r>
      <w:r w:rsidR="009A4950" w:rsidRPr="009A4950">
        <w:rPr>
          <w:rFonts w:eastAsia="Times New Roman"/>
          <w:i/>
          <w:sz w:val="16"/>
          <w:szCs w:val="16"/>
        </w:rPr>
        <w:t xml:space="preserve">nákladov </w:t>
      </w:r>
      <w:r w:rsidR="00696752">
        <w:rPr>
          <w:rFonts w:eastAsia="Times New Roman"/>
          <w:i/>
          <w:sz w:val="16"/>
          <w:szCs w:val="16"/>
        </w:rPr>
        <w:t>energií v roku 2023</w:t>
      </w:r>
      <w:r w:rsidR="009A4950" w:rsidRPr="009A4950">
        <w:rPr>
          <w:rFonts w:eastAsia="Times New Roman"/>
          <w:i/>
          <w:sz w:val="16"/>
          <w:szCs w:val="16"/>
        </w:rPr>
        <w:t xml:space="preserve"> – plyn/.</w:t>
      </w:r>
      <w:r w:rsidRPr="009A4950">
        <w:rPr>
          <w:rFonts w:eastAsia="Times New Roman"/>
          <w:i/>
          <w:sz w:val="16"/>
          <w:szCs w:val="16"/>
        </w:rPr>
        <w:tab/>
      </w:r>
      <w:r w:rsidRPr="009A4950">
        <w:rPr>
          <w:rFonts w:eastAsia="Times New Roman"/>
          <w:i/>
          <w:sz w:val="16"/>
          <w:szCs w:val="16"/>
        </w:rPr>
        <w:tab/>
      </w:r>
      <w:r w:rsidRPr="009A4950">
        <w:rPr>
          <w:rFonts w:eastAsia="Times New Roman"/>
          <w:i/>
          <w:sz w:val="16"/>
          <w:szCs w:val="16"/>
        </w:rPr>
        <w:tab/>
      </w:r>
      <w:r w:rsidRPr="009A4950">
        <w:rPr>
          <w:rFonts w:eastAsia="Times New Roman"/>
          <w:i/>
          <w:sz w:val="16"/>
          <w:szCs w:val="16"/>
        </w:rPr>
        <w:tab/>
      </w:r>
      <w:r w:rsidRPr="009A4950">
        <w:rPr>
          <w:rFonts w:eastAsia="Times New Roman"/>
          <w:i/>
          <w:sz w:val="16"/>
          <w:szCs w:val="16"/>
        </w:rPr>
        <w:tab/>
      </w:r>
    </w:p>
    <w:p w14:paraId="4AB68AC8" w14:textId="77777777" w:rsidR="00AD51CF" w:rsidRDefault="00AD51CF" w:rsidP="00AD51CF">
      <w:pPr>
        <w:pStyle w:val="Normlnywebov"/>
        <w:spacing w:before="0" w:beforeAutospacing="0" w:after="0" w:afterAutospacing="0"/>
        <w:jc w:val="both"/>
        <w:rPr>
          <w:rFonts w:eastAsia="Times New Roman"/>
          <w:b/>
        </w:rPr>
      </w:pPr>
    </w:p>
    <w:p w14:paraId="57F70521" w14:textId="77777777" w:rsidR="00AD51CF" w:rsidRPr="00AD51CF" w:rsidRDefault="00AD51CF" w:rsidP="00AD51CF">
      <w:pPr>
        <w:pStyle w:val="Normlnywebov"/>
        <w:spacing w:before="0" w:beforeAutospacing="0" w:after="0" w:afterAutospacing="0"/>
        <w:jc w:val="both"/>
        <w:rPr>
          <w:b/>
          <w:iCs/>
        </w:rPr>
      </w:pPr>
    </w:p>
    <w:p w14:paraId="3A8CA119" w14:textId="77777777" w:rsidR="00E14D1B" w:rsidRPr="00CF2A79" w:rsidRDefault="00CF2A79" w:rsidP="00BB545B">
      <w:pPr>
        <w:pStyle w:val="Nadpis3"/>
        <w:spacing w:before="0" w:beforeAutospacing="0" w:after="0" w:afterAutospacing="0" w:line="276" w:lineRule="auto"/>
        <w:rPr>
          <w:rFonts w:eastAsia="Times New Roman"/>
          <w:iCs/>
          <w:sz w:val="24"/>
          <w:szCs w:val="24"/>
        </w:rPr>
      </w:pPr>
      <w:bookmarkStart w:id="18" w:name="e1o"/>
      <w:bookmarkStart w:id="19" w:name="2b"/>
      <w:bookmarkEnd w:id="18"/>
      <w:bookmarkEnd w:id="19"/>
      <w:r w:rsidRPr="00CF2A79">
        <w:rPr>
          <w:rFonts w:eastAsia="Times New Roman"/>
          <w:iCs/>
          <w:sz w:val="24"/>
          <w:szCs w:val="24"/>
        </w:rPr>
        <w:t>Príspevok na žiakov v hmotnej núdzi</w:t>
      </w:r>
      <w:r>
        <w:rPr>
          <w:rFonts w:eastAsia="Times New Roman"/>
          <w:iCs/>
          <w:sz w:val="24"/>
          <w:szCs w:val="24"/>
        </w:rPr>
        <w:tab/>
      </w:r>
      <w:r>
        <w:rPr>
          <w:rFonts w:eastAsia="Times New Roman"/>
          <w:iCs/>
          <w:sz w:val="24"/>
          <w:szCs w:val="24"/>
        </w:rPr>
        <w:tab/>
      </w:r>
      <w:r>
        <w:rPr>
          <w:rFonts w:eastAsia="Times New Roman"/>
          <w:iCs/>
          <w:sz w:val="24"/>
          <w:szCs w:val="24"/>
        </w:rPr>
        <w:tab/>
      </w:r>
      <w:r>
        <w:rPr>
          <w:rFonts w:eastAsia="Times New Roman"/>
          <w:iCs/>
          <w:sz w:val="24"/>
          <w:szCs w:val="24"/>
        </w:rPr>
        <w:tab/>
      </w:r>
      <w:r>
        <w:rPr>
          <w:rFonts w:eastAsia="Times New Roman"/>
          <w:iCs/>
          <w:sz w:val="24"/>
          <w:szCs w:val="24"/>
        </w:rPr>
        <w:tab/>
      </w:r>
      <w:r>
        <w:rPr>
          <w:rFonts w:eastAsia="Times New Roman"/>
          <w:iCs/>
          <w:sz w:val="24"/>
          <w:szCs w:val="24"/>
        </w:rPr>
        <w:tab/>
        <w:t xml:space="preserve">    </w:t>
      </w:r>
      <w:r w:rsidR="00696752">
        <w:rPr>
          <w:rFonts w:eastAsia="Times New Roman"/>
          <w:iCs/>
          <w:sz w:val="24"/>
          <w:szCs w:val="24"/>
        </w:rPr>
        <w:t>49,80</w:t>
      </w:r>
      <w:r>
        <w:rPr>
          <w:rFonts w:eastAsia="Times New Roman"/>
          <w:iCs/>
          <w:sz w:val="24"/>
          <w:szCs w:val="24"/>
        </w:rPr>
        <w:t xml:space="preserve"> </w:t>
      </w:r>
      <w:r w:rsidRPr="00213213">
        <w:rPr>
          <w:b w:val="0"/>
          <w:iCs/>
        </w:rPr>
        <w:t>€</w:t>
      </w:r>
    </w:p>
    <w:p w14:paraId="400D1B51" w14:textId="77777777" w:rsidR="00CF2A79" w:rsidRPr="009636A2" w:rsidRDefault="00CF2A79" w:rsidP="009636A2">
      <w:pPr>
        <w:pStyle w:val="Normlnywebov"/>
        <w:spacing w:before="0" w:beforeAutospacing="0" w:after="240" w:afterAutospacing="0"/>
        <w:jc w:val="both"/>
        <w:rPr>
          <w:i/>
          <w:iCs/>
          <w:sz w:val="16"/>
          <w:szCs w:val="16"/>
        </w:rPr>
      </w:pPr>
      <w:r w:rsidRPr="00213213">
        <w:rPr>
          <w:i/>
          <w:iCs/>
          <w:sz w:val="16"/>
          <w:szCs w:val="16"/>
        </w:rPr>
        <w:t xml:space="preserve">/Finančné prostriedky použité </w:t>
      </w:r>
      <w:r>
        <w:rPr>
          <w:i/>
          <w:iCs/>
          <w:sz w:val="16"/>
          <w:szCs w:val="16"/>
        </w:rPr>
        <w:t>nákup školských pomôcok pre žiakov v hmotnej núdzi. Príspevok od</w:t>
      </w:r>
      <w:r w:rsidR="00696752">
        <w:rPr>
          <w:i/>
          <w:iCs/>
          <w:sz w:val="16"/>
          <w:szCs w:val="16"/>
        </w:rPr>
        <w:t xml:space="preserve"> septembra 2022 do augusta 2023</w:t>
      </w:r>
      <w:r>
        <w:rPr>
          <w:i/>
          <w:iCs/>
          <w:sz w:val="16"/>
          <w:szCs w:val="16"/>
        </w:rPr>
        <w:t>/</w:t>
      </w:r>
    </w:p>
    <w:p w14:paraId="51DDC718" w14:textId="77777777" w:rsidR="002937E8" w:rsidRPr="002937E8" w:rsidRDefault="002937E8" w:rsidP="002937E8">
      <w:pPr>
        <w:pStyle w:val="Nadpis3"/>
        <w:rPr>
          <w:rFonts w:eastAsia="Times New Roman"/>
          <w:i/>
          <w:iCs/>
          <w:color w:val="FF0000"/>
          <w:sz w:val="24"/>
          <w:szCs w:val="24"/>
          <w:u w:val="single"/>
        </w:rPr>
      </w:pPr>
      <w:r w:rsidRPr="002937E8">
        <w:rPr>
          <w:rFonts w:eastAsia="Times New Roman"/>
          <w:i/>
          <w:iCs/>
          <w:sz w:val="24"/>
          <w:szCs w:val="24"/>
          <w:u w:val="single"/>
        </w:rPr>
        <w:t>§ 5. d</w:t>
      </w:r>
    </w:p>
    <w:p w14:paraId="442BC74C" w14:textId="77777777" w:rsidR="002937E8" w:rsidRDefault="002937E8" w:rsidP="00F95184">
      <w:pPr>
        <w:pStyle w:val="Nadpis3"/>
        <w:spacing w:before="0" w:beforeAutospacing="0" w:after="0" w:afterAutospacing="0" w:line="276" w:lineRule="auto"/>
        <w:rPr>
          <w:rFonts w:eastAsia="Times New Roman"/>
          <w:iCs/>
          <w:sz w:val="24"/>
          <w:szCs w:val="24"/>
        </w:rPr>
      </w:pPr>
    </w:p>
    <w:p w14:paraId="5E8997CF" w14:textId="77777777" w:rsidR="00F95184" w:rsidRDefault="007A4A3C" w:rsidP="00F95184">
      <w:pPr>
        <w:pStyle w:val="Nadpis3"/>
        <w:spacing w:before="0" w:beforeAutospacing="0" w:after="0" w:afterAutospacing="0" w:line="276" w:lineRule="auto"/>
        <w:rPr>
          <w:rFonts w:eastAsia="Times New Roman"/>
          <w:iCs/>
          <w:sz w:val="24"/>
          <w:szCs w:val="24"/>
        </w:rPr>
      </w:pPr>
      <w:r>
        <w:rPr>
          <w:rFonts w:eastAsia="Times New Roman"/>
          <w:iCs/>
          <w:sz w:val="24"/>
          <w:szCs w:val="24"/>
        </w:rPr>
        <w:t>C</w:t>
      </w:r>
      <w:r w:rsidR="00F95184" w:rsidRPr="007A4A3C">
        <w:rPr>
          <w:rFonts w:eastAsia="Times New Roman"/>
          <w:iCs/>
          <w:sz w:val="24"/>
          <w:szCs w:val="24"/>
        </w:rPr>
        <w:t xml:space="preserve">ieľ v koncepčnom zámere rozvoja školy na príslušný </w:t>
      </w:r>
      <w:r>
        <w:rPr>
          <w:rFonts w:eastAsia="Times New Roman"/>
          <w:iCs/>
          <w:sz w:val="24"/>
          <w:szCs w:val="24"/>
        </w:rPr>
        <w:t>rok a vyhodnotenie jeho plnenia</w:t>
      </w:r>
    </w:p>
    <w:p w14:paraId="5F91BAF0" w14:textId="77777777" w:rsidR="007A4A3C" w:rsidRDefault="007A4A3C" w:rsidP="00F95184">
      <w:pPr>
        <w:pStyle w:val="Nadpis3"/>
        <w:spacing w:before="0" w:beforeAutospacing="0" w:after="0" w:afterAutospacing="0" w:line="276" w:lineRule="auto"/>
        <w:rPr>
          <w:rFonts w:eastAsia="Times New Roman"/>
          <w:iCs/>
          <w:sz w:val="24"/>
          <w:szCs w:val="24"/>
        </w:rPr>
      </w:pPr>
    </w:p>
    <w:p w14:paraId="74BD61C0" w14:textId="77777777" w:rsidR="007A4A3C" w:rsidRDefault="005E6C57" w:rsidP="00F95184">
      <w:pPr>
        <w:pStyle w:val="Nadpis3"/>
        <w:spacing w:before="0" w:beforeAutospacing="0" w:after="0" w:afterAutospacing="0" w:line="276" w:lineRule="auto"/>
        <w:rPr>
          <w:rFonts w:eastAsia="Times New Roman"/>
          <w:iCs/>
          <w:sz w:val="24"/>
          <w:szCs w:val="24"/>
        </w:rPr>
      </w:pPr>
      <w:r>
        <w:rPr>
          <w:rFonts w:eastAsia="Times New Roman"/>
          <w:iCs/>
          <w:sz w:val="24"/>
          <w:szCs w:val="24"/>
        </w:rPr>
        <w:t xml:space="preserve">Výchova a vzdelávanie: </w:t>
      </w:r>
    </w:p>
    <w:p w14:paraId="205BF76A" w14:textId="77777777" w:rsidR="00F95184" w:rsidRDefault="005E6C57" w:rsidP="00F92437">
      <w:pPr>
        <w:pStyle w:val="Nadpis3"/>
        <w:spacing w:before="0" w:beforeAutospacing="0" w:after="0" w:afterAutospacing="0" w:line="276" w:lineRule="auto"/>
        <w:ind w:firstLine="708"/>
        <w:jc w:val="both"/>
        <w:rPr>
          <w:rFonts w:eastAsia="Times New Roman"/>
          <w:b w:val="0"/>
          <w:iCs/>
          <w:sz w:val="24"/>
          <w:szCs w:val="24"/>
        </w:rPr>
      </w:pPr>
      <w:r w:rsidRPr="005E6C57">
        <w:rPr>
          <w:rFonts w:eastAsia="Times New Roman"/>
          <w:b w:val="0"/>
          <w:iCs/>
          <w:sz w:val="24"/>
          <w:szCs w:val="24"/>
        </w:rPr>
        <w:t>Pri cieľoch, ktoré boli stanovené v oblasti výchovy a vzdelávania sa nám p</w:t>
      </w:r>
      <w:r w:rsidR="00DA09AD">
        <w:rPr>
          <w:rFonts w:eastAsia="Times New Roman"/>
          <w:b w:val="0"/>
          <w:iCs/>
          <w:sz w:val="24"/>
          <w:szCs w:val="24"/>
        </w:rPr>
        <w:t>odarilo naplniť viacero oblastí</w:t>
      </w:r>
      <w:r w:rsidRPr="005E6C57">
        <w:rPr>
          <w:rFonts w:eastAsia="Times New Roman"/>
          <w:b w:val="0"/>
          <w:iCs/>
          <w:sz w:val="24"/>
          <w:szCs w:val="24"/>
        </w:rPr>
        <w:t xml:space="preserve">. Zvýšiť </w:t>
      </w:r>
      <w:r w:rsidR="00DA09AD">
        <w:rPr>
          <w:rFonts w:eastAsia="Times New Roman"/>
          <w:b w:val="0"/>
          <w:iCs/>
          <w:sz w:val="24"/>
          <w:szCs w:val="24"/>
        </w:rPr>
        <w:t xml:space="preserve">funkčnosť budovy </w:t>
      </w:r>
      <w:r w:rsidRPr="005E6C57">
        <w:rPr>
          <w:rFonts w:eastAsia="Times New Roman"/>
          <w:b w:val="0"/>
          <w:iCs/>
          <w:sz w:val="24"/>
          <w:szCs w:val="24"/>
        </w:rPr>
        <w:t>školy sa podarilo aj vďaka projektu realizovan</w:t>
      </w:r>
      <w:r w:rsidR="00DA09AD">
        <w:rPr>
          <w:rFonts w:eastAsia="Times New Roman"/>
          <w:b w:val="0"/>
          <w:iCs/>
          <w:sz w:val="24"/>
          <w:szCs w:val="24"/>
        </w:rPr>
        <w:t>ého cez zriaďovateľa – kompletná</w:t>
      </w:r>
      <w:r w:rsidRPr="005E6C57">
        <w:rPr>
          <w:rFonts w:eastAsia="Times New Roman"/>
          <w:b w:val="0"/>
          <w:iCs/>
          <w:sz w:val="24"/>
          <w:szCs w:val="24"/>
        </w:rPr>
        <w:t xml:space="preserve"> </w:t>
      </w:r>
      <w:r w:rsidR="00DA09AD">
        <w:rPr>
          <w:rFonts w:eastAsia="Times New Roman"/>
          <w:b w:val="0"/>
          <w:iCs/>
          <w:sz w:val="24"/>
          <w:szCs w:val="24"/>
        </w:rPr>
        <w:t>výmena kúrenia v celej budove školy</w:t>
      </w:r>
      <w:r w:rsidRPr="005E6C57">
        <w:rPr>
          <w:rFonts w:eastAsia="Times New Roman"/>
          <w:b w:val="0"/>
          <w:iCs/>
          <w:sz w:val="24"/>
          <w:szCs w:val="24"/>
        </w:rPr>
        <w:t xml:space="preserve">. </w:t>
      </w:r>
    </w:p>
    <w:p w14:paraId="032F704F" w14:textId="77777777" w:rsidR="00F92437" w:rsidRDefault="005E6C57" w:rsidP="005E6C57">
      <w:pPr>
        <w:pStyle w:val="Nadpis3"/>
        <w:spacing w:before="0" w:beforeAutospacing="0" w:after="0" w:afterAutospacing="0" w:line="276" w:lineRule="auto"/>
        <w:jc w:val="both"/>
        <w:rPr>
          <w:rFonts w:eastAsia="Times New Roman"/>
          <w:b w:val="0"/>
          <w:iCs/>
          <w:sz w:val="24"/>
          <w:szCs w:val="24"/>
        </w:rPr>
      </w:pPr>
      <w:r>
        <w:rPr>
          <w:rFonts w:eastAsia="Times New Roman"/>
          <w:b w:val="0"/>
          <w:iCs/>
          <w:sz w:val="24"/>
          <w:szCs w:val="24"/>
        </w:rPr>
        <w:tab/>
      </w:r>
      <w:r w:rsidR="00DA09AD">
        <w:rPr>
          <w:rFonts w:eastAsia="Times New Roman"/>
          <w:b w:val="0"/>
          <w:iCs/>
          <w:sz w:val="24"/>
          <w:szCs w:val="24"/>
        </w:rPr>
        <w:t xml:space="preserve">Počas školského roka </w:t>
      </w:r>
      <w:r w:rsidR="00B00126">
        <w:rPr>
          <w:rFonts w:eastAsia="Times New Roman"/>
          <w:b w:val="0"/>
          <w:iCs/>
          <w:sz w:val="24"/>
          <w:szCs w:val="24"/>
        </w:rPr>
        <w:t>2022/2023</w:t>
      </w:r>
      <w:r w:rsidR="00F92437">
        <w:rPr>
          <w:rFonts w:eastAsia="Times New Roman"/>
          <w:b w:val="0"/>
          <w:iCs/>
          <w:sz w:val="24"/>
          <w:szCs w:val="24"/>
        </w:rPr>
        <w:t xml:space="preserve"> </w:t>
      </w:r>
      <w:r w:rsidR="00B00126">
        <w:rPr>
          <w:rFonts w:eastAsia="Times New Roman"/>
          <w:b w:val="0"/>
          <w:iCs/>
          <w:sz w:val="24"/>
          <w:szCs w:val="24"/>
        </w:rPr>
        <w:t xml:space="preserve">bola situácia ohľadne COVID 19 miernejšia a teda nebolo potrebné prechádzať k zabezpečeniu dištančného vzdelávania v dlhšom rozsahu. </w:t>
      </w:r>
    </w:p>
    <w:p w14:paraId="4DF42F29" w14:textId="77777777" w:rsidR="00565E4F" w:rsidRDefault="00565E4F" w:rsidP="00E30921">
      <w:pPr>
        <w:pStyle w:val="Nadpis3"/>
        <w:spacing w:before="0" w:beforeAutospacing="0" w:after="0" w:afterAutospacing="0" w:line="276" w:lineRule="auto"/>
        <w:jc w:val="both"/>
        <w:rPr>
          <w:rFonts w:eastAsia="Times New Roman"/>
          <w:b w:val="0"/>
          <w:iCs/>
          <w:sz w:val="24"/>
          <w:szCs w:val="24"/>
        </w:rPr>
      </w:pPr>
      <w:r>
        <w:rPr>
          <w:rFonts w:eastAsia="Times New Roman"/>
          <w:b w:val="0"/>
          <w:iCs/>
          <w:sz w:val="24"/>
          <w:szCs w:val="24"/>
        </w:rPr>
        <w:tab/>
        <w:t xml:space="preserve">Počas školského roka </w:t>
      </w:r>
      <w:r w:rsidR="00B00126">
        <w:rPr>
          <w:rFonts w:eastAsia="Times New Roman"/>
          <w:b w:val="0"/>
          <w:iCs/>
          <w:sz w:val="24"/>
          <w:szCs w:val="24"/>
        </w:rPr>
        <w:t>2022/2023</w:t>
      </w:r>
      <w:r>
        <w:rPr>
          <w:rFonts w:eastAsia="Times New Roman"/>
          <w:b w:val="0"/>
          <w:iCs/>
          <w:sz w:val="24"/>
          <w:szCs w:val="24"/>
        </w:rPr>
        <w:t xml:space="preserve"> sa usk</w:t>
      </w:r>
      <w:r w:rsidR="00E30921">
        <w:rPr>
          <w:rFonts w:eastAsia="Times New Roman"/>
          <w:b w:val="0"/>
          <w:iCs/>
          <w:sz w:val="24"/>
          <w:szCs w:val="24"/>
        </w:rPr>
        <w:t xml:space="preserve">utočnilo aj Testovanie T9. </w:t>
      </w:r>
      <w:r w:rsidR="00B00126">
        <w:rPr>
          <w:rFonts w:eastAsia="Times New Roman"/>
          <w:b w:val="0"/>
          <w:iCs/>
          <w:sz w:val="24"/>
          <w:szCs w:val="24"/>
        </w:rPr>
        <w:t xml:space="preserve">Testovanie T5 bolo v školskom roku 2022/2023 zrušené na základe rozhodnutia MŠ SR. </w:t>
      </w:r>
      <w:r w:rsidR="00E30921">
        <w:rPr>
          <w:rFonts w:eastAsia="Times New Roman"/>
          <w:b w:val="0"/>
          <w:iCs/>
          <w:sz w:val="24"/>
          <w:szCs w:val="24"/>
        </w:rPr>
        <w:t>Testovania</w:t>
      </w:r>
      <w:r w:rsidR="00B00126">
        <w:rPr>
          <w:rFonts w:eastAsia="Times New Roman"/>
          <w:b w:val="0"/>
          <w:iCs/>
          <w:sz w:val="24"/>
          <w:szCs w:val="24"/>
        </w:rPr>
        <w:t xml:space="preserve"> T9</w:t>
      </w:r>
      <w:r w:rsidR="00E30921">
        <w:rPr>
          <w:rFonts w:eastAsia="Times New Roman"/>
          <w:b w:val="0"/>
          <w:iCs/>
          <w:sz w:val="24"/>
          <w:szCs w:val="24"/>
        </w:rPr>
        <w:t xml:space="preserve"> sa zúčastnili žiaci prezenčného </w:t>
      </w:r>
      <w:r w:rsidR="00B00126">
        <w:rPr>
          <w:rFonts w:eastAsia="Times New Roman"/>
          <w:b w:val="0"/>
          <w:iCs/>
          <w:sz w:val="24"/>
          <w:szCs w:val="24"/>
        </w:rPr>
        <w:t xml:space="preserve">vzdelávania v riadnom termíne. 1 žiačka, ktorá má povolené štúdium v zahraničí sa testovania T9 nezúčastnila. </w:t>
      </w:r>
    </w:p>
    <w:p w14:paraId="2BC21509" w14:textId="77777777" w:rsidR="00F92437" w:rsidRDefault="00F92437" w:rsidP="005E6C57">
      <w:pPr>
        <w:pStyle w:val="Nadpis3"/>
        <w:spacing w:before="0" w:beforeAutospacing="0" w:after="0" w:afterAutospacing="0" w:line="276" w:lineRule="auto"/>
        <w:jc w:val="both"/>
        <w:rPr>
          <w:rFonts w:eastAsia="Times New Roman"/>
          <w:b w:val="0"/>
          <w:iCs/>
          <w:sz w:val="24"/>
          <w:szCs w:val="24"/>
        </w:rPr>
      </w:pPr>
      <w:r>
        <w:rPr>
          <w:rFonts w:eastAsia="Times New Roman"/>
          <w:b w:val="0"/>
          <w:iCs/>
          <w:sz w:val="24"/>
          <w:szCs w:val="24"/>
        </w:rPr>
        <w:tab/>
      </w:r>
      <w:r w:rsidR="00B00126">
        <w:rPr>
          <w:rFonts w:eastAsia="Times New Roman"/>
          <w:b w:val="0"/>
          <w:iCs/>
          <w:sz w:val="24"/>
          <w:szCs w:val="24"/>
        </w:rPr>
        <w:t xml:space="preserve">V školskom roku 2022/2023 sa nám opäť zvýšil záujem o individuálne domáce vzdelávanie, vďaka odporúčaniu už existujúcich žiakov na individuálnom domácom vzdelávaní. </w:t>
      </w:r>
    </w:p>
    <w:p w14:paraId="4FADBC48" w14:textId="77777777" w:rsidR="00A54425" w:rsidRDefault="00A54425" w:rsidP="005E6C57">
      <w:pPr>
        <w:pStyle w:val="Nadpis3"/>
        <w:spacing w:before="0" w:beforeAutospacing="0" w:after="0" w:afterAutospacing="0" w:line="276" w:lineRule="auto"/>
        <w:jc w:val="both"/>
        <w:rPr>
          <w:rFonts w:eastAsia="Times New Roman"/>
          <w:b w:val="0"/>
          <w:iCs/>
          <w:sz w:val="24"/>
          <w:szCs w:val="24"/>
        </w:rPr>
      </w:pPr>
      <w:r>
        <w:rPr>
          <w:rFonts w:eastAsia="Times New Roman"/>
          <w:b w:val="0"/>
          <w:iCs/>
          <w:sz w:val="24"/>
          <w:szCs w:val="24"/>
        </w:rPr>
        <w:tab/>
        <w:t>Nepodarilo sa nám v plnej miere naplniť ciele ohľadne rozvíjania športového nadania žiakov a aktívne zap</w:t>
      </w:r>
      <w:r w:rsidR="00B00126">
        <w:rPr>
          <w:rFonts w:eastAsia="Times New Roman"/>
          <w:b w:val="0"/>
          <w:iCs/>
          <w:sz w:val="24"/>
          <w:szCs w:val="24"/>
        </w:rPr>
        <w:t>ájanie sa do súťaží a olympiád, nakoľko podmienky vyučovania telesnej a športovej výchovy sú sčasti nepostačujúce (priestorové a materiálne vybavenie).</w:t>
      </w:r>
    </w:p>
    <w:p w14:paraId="571CF0F8" w14:textId="77777777" w:rsidR="00F92437" w:rsidRDefault="00F92437" w:rsidP="005E6C57">
      <w:pPr>
        <w:pStyle w:val="Nadpis3"/>
        <w:spacing w:before="0" w:beforeAutospacing="0" w:after="0" w:afterAutospacing="0" w:line="276" w:lineRule="auto"/>
        <w:jc w:val="both"/>
        <w:rPr>
          <w:rFonts w:eastAsia="Times New Roman"/>
          <w:b w:val="0"/>
          <w:iCs/>
          <w:sz w:val="24"/>
          <w:szCs w:val="24"/>
        </w:rPr>
      </w:pPr>
    </w:p>
    <w:p w14:paraId="0C5539A1" w14:textId="77777777" w:rsidR="00E2492F" w:rsidRDefault="00E2492F" w:rsidP="005E6C57">
      <w:pPr>
        <w:pStyle w:val="Nadpis3"/>
        <w:spacing w:before="0" w:beforeAutospacing="0" w:after="0" w:afterAutospacing="0" w:line="276" w:lineRule="auto"/>
        <w:jc w:val="both"/>
        <w:rPr>
          <w:rFonts w:eastAsia="Times New Roman"/>
          <w:iCs/>
          <w:sz w:val="24"/>
          <w:szCs w:val="24"/>
        </w:rPr>
      </w:pPr>
    </w:p>
    <w:p w14:paraId="3C909FAB" w14:textId="77777777" w:rsidR="00E2492F" w:rsidRDefault="00E2492F" w:rsidP="005E6C57">
      <w:pPr>
        <w:pStyle w:val="Nadpis3"/>
        <w:spacing w:before="0" w:beforeAutospacing="0" w:after="0" w:afterAutospacing="0" w:line="276" w:lineRule="auto"/>
        <w:jc w:val="both"/>
        <w:rPr>
          <w:rFonts w:eastAsia="Times New Roman"/>
          <w:iCs/>
          <w:sz w:val="24"/>
          <w:szCs w:val="24"/>
        </w:rPr>
      </w:pPr>
    </w:p>
    <w:p w14:paraId="134A3638" w14:textId="77777777" w:rsidR="00F92437" w:rsidRDefault="00F92437" w:rsidP="005E6C57">
      <w:pPr>
        <w:pStyle w:val="Nadpis3"/>
        <w:spacing w:before="0" w:beforeAutospacing="0" w:after="0" w:afterAutospacing="0" w:line="276" w:lineRule="auto"/>
        <w:jc w:val="both"/>
        <w:rPr>
          <w:rFonts w:eastAsia="Times New Roman"/>
          <w:iCs/>
          <w:sz w:val="24"/>
          <w:szCs w:val="24"/>
        </w:rPr>
      </w:pPr>
      <w:r w:rsidRPr="00F92437">
        <w:rPr>
          <w:rFonts w:eastAsia="Times New Roman"/>
          <w:iCs/>
          <w:sz w:val="24"/>
          <w:szCs w:val="24"/>
        </w:rPr>
        <w:lastRenderedPageBreak/>
        <w:t xml:space="preserve">Personálne podmienky: </w:t>
      </w:r>
    </w:p>
    <w:p w14:paraId="210EC6AE" w14:textId="77777777" w:rsidR="00F92437" w:rsidRPr="00A54425" w:rsidRDefault="00F92437" w:rsidP="005E6C57">
      <w:pPr>
        <w:pStyle w:val="Nadpis3"/>
        <w:spacing w:before="0" w:beforeAutospacing="0" w:after="0" w:afterAutospacing="0" w:line="276" w:lineRule="auto"/>
        <w:jc w:val="both"/>
        <w:rPr>
          <w:rFonts w:eastAsia="Times New Roman"/>
          <w:b w:val="0"/>
          <w:iCs/>
          <w:sz w:val="24"/>
          <w:szCs w:val="24"/>
        </w:rPr>
      </w:pPr>
      <w:r>
        <w:rPr>
          <w:rFonts w:eastAsia="Times New Roman"/>
          <w:iCs/>
          <w:sz w:val="24"/>
          <w:szCs w:val="24"/>
        </w:rPr>
        <w:tab/>
      </w:r>
      <w:r w:rsidR="00E30921">
        <w:rPr>
          <w:rFonts w:eastAsia="Times New Roman"/>
          <w:b w:val="0"/>
          <w:iCs/>
          <w:sz w:val="24"/>
          <w:szCs w:val="24"/>
        </w:rPr>
        <w:t xml:space="preserve">Počas školského roka </w:t>
      </w:r>
      <w:r w:rsidR="00B00126">
        <w:rPr>
          <w:rFonts w:eastAsia="Times New Roman"/>
          <w:b w:val="0"/>
          <w:iCs/>
          <w:sz w:val="24"/>
          <w:szCs w:val="24"/>
        </w:rPr>
        <w:t>2022/2023</w:t>
      </w:r>
      <w:r w:rsidRPr="00A54425">
        <w:rPr>
          <w:rFonts w:eastAsia="Times New Roman"/>
          <w:b w:val="0"/>
          <w:iCs/>
          <w:sz w:val="24"/>
          <w:szCs w:val="24"/>
        </w:rPr>
        <w:t xml:space="preserve"> sa nám podarilo uspieť v niekoľkých projektoch, kde sme dokázali zapojiť </w:t>
      </w:r>
      <w:r w:rsidR="00A54425" w:rsidRPr="00A54425">
        <w:rPr>
          <w:rFonts w:eastAsia="Times New Roman"/>
          <w:b w:val="0"/>
          <w:iCs/>
          <w:sz w:val="24"/>
          <w:szCs w:val="24"/>
        </w:rPr>
        <w:t xml:space="preserve">väčšinu </w:t>
      </w:r>
      <w:r w:rsidRPr="00A54425">
        <w:rPr>
          <w:rFonts w:eastAsia="Times New Roman"/>
          <w:b w:val="0"/>
          <w:iCs/>
          <w:sz w:val="24"/>
          <w:szCs w:val="24"/>
        </w:rPr>
        <w:t xml:space="preserve">zamestnancov, žiakov a ich rodičov. </w:t>
      </w:r>
      <w:r w:rsidR="00A54425" w:rsidRPr="00A54425">
        <w:rPr>
          <w:rFonts w:eastAsia="Times New Roman"/>
          <w:b w:val="0"/>
          <w:iCs/>
          <w:sz w:val="24"/>
          <w:szCs w:val="24"/>
        </w:rPr>
        <w:t>Neustále sa snažíme podporovať odborný rast zamestnancov, ktorí dokázali počas školské roka absolvovať niek</w:t>
      </w:r>
      <w:r w:rsidR="00B00126">
        <w:rPr>
          <w:rFonts w:eastAsia="Times New Roman"/>
          <w:b w:val="0"/>
          <w:iCs/>
          <w:sz w:val="24"/>
          <w:szCs w:val="24"/>
        </w:rPr>
        <w:t xml:space="preserve">oľko desiatok online seminárov a povinné aktualizačné vzdelávanie v rozsahu 20 hodín. Počas školského roku 2022/2023 sa nám cez pokračovanie projektu podarilo zabezpečiť aj naďalej pomoc pedagogickej asistentky prevažne pre žiakov s ŠVVP. </w:t>
      </w:r>
    </w:p>
    <w:p w14:paraId="4EE8CDDD" w14:textId="77777777" w:rsidR="00565E4F" w:rsidRDefault="00565E4F" w:rsidP="005E6C57">
      <w:pPr>
        <w:pStyle w:val="Nadpis3"/>
        <w:spacing w:before="0" w:beforeAutospacing="0" w:after="0" w:afterAutospacing="0" w:line="276" w:lineRule="auto"/>
        <w:jc w:val="both"/>
        <w:rPr>
          <w:rFonts w:eastAsia="Times New Roman"/>
          <w:iCs/>
          <w:sz w:val="24"/>
          <w:szCs w:val="24"/>
        </w:rPr>
      </w:pPr>
      <w:r>
        <w:rPr>
          <w:rFonts w:eastAsia="Times New Roman"/>
          <w:b w:val="0"/>
          <w:iCs/>
          <w:sz w:val="24"/>
          <w:szCs w:val="24"/>
        </w:rPr>
        <w:tab/>
      </w:r>
    </w:p>
    <w:p w14:paraId="542E6A28" w14:textId="77777777" w:rsidR="00A54425" w:rsidRPr="006747F0" w:rsidRDefault="00A54425" w:rsidP="005E6C57">
      <w:pPr>
        <w:pStyle w:val="Nadpis3"/>
        <w:spacing w:before="0" w:beforeAutospacing="0" w:after="0" w:afterAutospacing="0" w:line="276" w:lineRule="auto"/>
        <w:jc w:val="both"/>
        <w:rPr>
          <w:rFonts w:eastAsia="Times New Roman"/>
          <w:iCs/>
          <w:sz w:val="24"/>
          <w:szCs w:val="24"/>
        </w:rPr>
      </w:pPr>
      <w:r w:rsidRPr="006747F0">
        <w:rPr>
          <w:rFonts w:eastAsia="Times New Roman"/>
          <w:iCs/>
          <w:sz w:val="24"/>
          <w:szCs w:val="24"/>
        </w:rPr>
        <w:t xml:space="preserve">Priestorové podmienky: </w:t>
      </w:r>
    </w:p>
    <w:p w14:paraId="13AB5654" w14:textId="77777777" w:rsidR="00A54425" w:rsidRDefault="00A54425" w:rsidP="005E6C57">
      <w:pPr>
        <w:pStyle w:val="Nadpis3"/>
        <w:spacing w:before="0" w:beforeAutospacing="0" w:after="0" w:afterAutospacing="0" w:line="276" w:lineRule="auto"/>
        <w:jc w:val="both"/>
        <w:rPr>
          <w:rFonts w:eastAsia="Times New Roman"/>
          <w:b w:val="0"/>
          <w:iCs/>
          <w:sz w:val="24"/>
          <w:szCs w:val="24"/>
        </w:rPr>
      </w:pPr>
      <w:r>
        <w:rPr>
          <w:rFonts w:eastAsia="Times New Roman"/>
          <w:b w:val="0"/>
          <w:iCs/>
          <w:sz w:val="24"/>
          <w:szCs w:val="24"/>
        </w:rPr>
        <w:tab/>
        <w:t xml:space="preserve">Ciele stanovené v danej oblasti sa nám podarili z väčšej časti naplniť. </w:t>
      </w:r>
      <w:r w:rsidR="00565E4F">
        <w:rPr>
          <w:rFonts w:eastAsia="Times New Roman"/>
          <w:b w:val="0"/>
          <w:iCs/>
          <w:sz w:val="24"/>
          <w:szCs w:val="24"/>
        </w:rPr>
        <w:t>Koncom školského roku 2021/2022 sa začala kompletná rekonštruk</w:t>
      </w:r>
      <w:r w:rsidR="000500FF">
        <w:rPr>
          <w:rFonts w:eastAsia="Times New Roman"/>
          <w:b w:val="0"/>
          <w:iCs/>
          <w:sz w:val="24"/>
          <w:szCs w:val="24"/>
        </w:rPr>
        <w:t xml:space="preserve">cia vykurovania celej budovy ZŠ, ktorá bola krátko pred začiatkom školského roku 2022/2023 ukončená. Z dôvodu realizácie rekonštrukcie vnútorných priestorov budovy školy sme kanceláriu ekonomického úseku presunuli do priestorov zborovne. Taktiež časť z hlavnej chodby, ktorá slúžila ako priestor na vyučovanie telesnej a športovej výchovy bola z dôvodu rekonštrukcie pripojená k priestorom MŠ Skýcov.  </w:t>
      </w:r>
      <w:r w:rsidR="00565E4F">
        <w:rPr>
          <w:rFonts w:eastAsia="Times New Roman"/>
          <w:b w:val="0"/>
          <w:iCs/>
          <w:sz w:val="24"/>
          <w:szCs w:val="24"/>
        </w:rPr>
        <w:t xml:space="preserve"> </w:t>
      </w:r>
      <w:r>
        <w:rPr>
          <w:rFonts w:eastAsia="Times New Roman"/>
          <w:b w:val="0"/>
          <w:iCs/>
          <w:sz w:val="24"/>
          <w:szCs w:val="24"/>
        </w:rPr>
        <w:tab/>
      </w:r>
    </w:p>
    <w:p w14:paraId="2F1B872B" w14:textId="77777777" w:rsidR="004D1DB2" w:rsidRDefault="004D1DB2" w:rsidP="005E6C57">
      <w:pPr>
        <w:pStyle w:val="Nadpis3"/>
        <w:spacing w:before="0" w:beforeAutospacing="0" w:after="0" w:afterAutospacing="0" w:line="276" w:lineRule="auto"/>
        <w:jc w:val="both"/>
        <w:rPr>
          <w:rFonts w:eastAsia="Times New Roman"/>
          <w:b w:val="0"/>
          <w:iCs/>
          <w:sz w:val="24"/>
          <w:szCs w:val="24"/>
        </w:rPr>
      </w:pPr>
    </w:p>
    <w:p w14:paraId="4E1D4E5E" w14:textId="77777777" w:rsidR="00565E4F" w:rsidRDefault="00565E4F" w:rsidP="005E6C57">
      <w:pPr>
        <w:pStyle w:val="Nadpis3"/>
        <w:spacing w:before="0" w:beforeAutospacing="0" w:after="0" w:afterAutospacing="0" w:line="276" w:lineRule="auto"/>
        <w:jc w:val="both"/>
        <w:rPr>
          <w:rFonts w:eastAsia="Times New Roman"/>
          <w:b w:val="0"/>
          <w:iCs/>
          <w:sz w:val="24"/>
          <w:szCs w:val="24"/>
        </w:rPr>
      </w:pPr>
    </w:p>
    <w:p w14:paraId="55544C81" w14:textId="77777777" w:rsidR="00A54425" w:rsidRPr="006747F0" w:rsidRDefault="00A54425" w:rsidP="005E6C57">
      <w:pPr>
        <w:pStyle w:val="Nadpis3"/>
        <w:spacing w:before="0" w:beforeAutospacing="0" w:after="0" w:afterAutospacing="0" w:line="276" w:lineRule="auto"/>
        <w:jc w:val="both"/>
        <w:rPr>
          <w:rFonts w:eastAsia="Times New Roman"/>
          <w:iCs/>
          <w:sz w:val="24"/>
          <w:szCs w:val="24"/>
        </w:rPr>
      </w:pPr>
      <w:r w:rsidRPr="006747F0">
        <w:rPr>
          <w:rFonts w:eastAsia="Times New Roman"/>
          <w:iCs/>
          <w:sz w:val="24"/>
          <w:szCs w:val="24"/>
        </w:rPr>
        <w:t xml:space="preserve">Materiálno – technické podmienky: </w:t>
      </w:r>
    </w:p>
    <w:p w14:paraId="1E07E155" w14:textId="77777777" w:rsidR="00565E4F" w:rsidRDefault="00A54425" w:rsidP="00565E4F">
      <w:pPr>
        <w:pStyle w:val="Nadpis3"/>
        <w:spacing w:before="0" w:beforeAutospacing="0" w:after="0" w:afterAutospacing="0" w:line="276" w:lineRule="auto"/>
        <w:jc w:val="both"/>
        <w:rPr>
          <w:rFonts w:eastAsia="Times New Roman"/>
          <w:b w:val="0"/>
          <w:iCs/>
          <w:sz w:val="24"/>
          <w:szCs w:val="24"/>
        </w:rPr>
      </w:pPr>
      <w:r>
        <w:rPr>
          <w:rFonts w:eastAsia="Times New Roman"/>
          <w:b w:val="0"/>
          <w:iCs/>
          <w:sz w:val="24"/>
          <w:szCs w:val="24"/>
        </w:rPr>
        <w:tab/>
      </w:r>
      <w:r w:rsidR="000500FF">
        <w:rPr>
          <w:rFonts w:eastAsia="Times New Roman"/>
          <w:b w:val="0"/>
          <w:iCs/>
          <w:sz w:val="24"/>
          <w:szCs w:val="24"/>
        </w:rPr>
        <w:t xml:space="preserve">V školskom roku 2022/2023 sme aktívne využívali jazykovú učebňu pre výučbu anglického a nemeckého jazyka. Pre žiakov I. stupňa sa nám podarilo vytvoriť oddychovú zónu, ktorá slúži ako relaxačný priestor cez prestávky a tiež ako relaxačný priestor pre žiakov, ktorí navštevujú ŠKD. Vďaka podpore priateľov školy sa nám podarilo obstarať zachovalé interiérové vybavenie (skrine, police, stoly, stoličky), ktoré sme použili pre vybavenie pedagogického kolektívu v zborovni, vybavenie tried žiakov II. stupňa a predpríprava pre vybavenie oddychovej zóny pre žiakov II. stupňa. </w:t>
      </w:r>
    </w:p>
    <w:p w14:paraId="2F5C4602" w14:textId="77777777" w:rsidR="00E30921" w:rsidRDefault="00E30921" w:rsidP="005E6C57">
      <w:pPr>
        <w:pStyle w:val="Nadpis3"/>
        <w:spacing w:before="0" w:beforeAutospacing="0" w:after="0" w:afterAutospacing="0" w:line="276" w:lineRule="auto"/>
        <w:jc w:val="both"/>
        <w:rPr>
          <w:rFonts w:eastAsia="Times New Roman"/>
          <w:iCs/>
          <w:sz w:val="24"/>
          <w:szCs w:val="24"/>
        </w:rPr>
      </w:pPr>
    </w:p>
    <w:p w14:paraId="01F68330" w14:textId="77777777" w:rsidR="00A54425" w:rsidRPr="006747F0" w:rsidRDefault="006747F0" w:rsidP="005E6C57">
      <w:pPr>
        <w:pStyle w:val="Nadpis3"/>
        <w:spacing w:before="0" w:beforeAutospacing="0" w:after="0" w:afterAutospacing="0" w:line="276" w:lineRule="auto"/>
        <w:jc w:val="both"/>
        <w:rPr>
          <w:rFonts w:eastAsia="Times New Roman"/>
          <w:iCs/>
          <w:sz w:val="24"/>
          <w:szCs w:val="24"/>
        </w:rPr>
      </w:pPr>
      <w:r w:rsidRPr="006747F0">
        <w:rPr>
          <w:rFonts w:eastAsia="Times New Roman"/>
          <w:iCs/>
          <w:sz w:val="24"/>
          <w:szCs w:val="24"/>
        </w:rPr>
        <w:t xml:space="preserve">Spolupráca školy s partnermi: </w:t>
      </w:r>
    </w:p>
    <w:p w14:paraId="69136E59" w14:textId="77777777" w:rsidR="006747F0" w:rsidRDefault="00565E4F" w:rsidP="005E6C57">
      <w:pPr>
        <w:pStyle w:val="Nadpis3"/>
        <w:spacing w:before="0" w:beforeAutospacing="0" w:after="0" w:afterAutospacing="0" w:line="276" w:lineRule="auto"/>
        <w:jc w:val="both"/>
        <w:rPr>
          <w:rFonts w:eastAsia="Times New Roman"/>
          <w:b w:val="0"/>
          <w:iCs/>
          <w:sz w:val="24"/>
          <w:szCs w:val="24"/>
        </w:rPr>
      </w:pPr>
      <w:r>
        <w:rPr>
          <w:rFonts w:eastAsia="Times New Roman"/>
          <w:b w:val="0"/>
          <w:iCs/>
          <w:sz w:val="24"/>
          <w:szCs w:val="24"/>
        </w:rPr>
        <w:tab/>
        <w:t xml:space="preserve">Počas školského roka </w:t>
      </w:r>
      <w:r w:rsidR="009846DD">
        <w:rPr>
          <w:rFonts w:eastAsia="Times New Roman"/>
          <w:b w:val="0"/>
          <w:iCs/>
          <w:sz w:val="24"/>
          <w:szCs w:val="24"/>
        </w:rPr>
        <w:t>2022/2023</w:t>
      </w:r>
      <w:r w:rsidR="006747F0">
        <w:rPr>
          <w:rFonts w:eastAsia="Times New Roman"/>
          <w:b w:val="0"/>
          <w:iCs/>
          <w:sz w:val="24"/>
          <w:szCs w:val="24"/>
        </w:rPr>
        <w:t xml:space="preserve"> </w:t>
      </w:r>
      <w:r>
        <w:rPr>
          <w:rFonts w:eastAsia="Times New Roman"/>
          <w:b w:val="0"/>
          <w:iCs/>
          <w:sz w:val="24"/>
          <w:szCs w:val="24"/>
        </w:rPr>
        <w:t xml:space="preserve">sme </w:t>
      </w:r>
      <w:r w:rsidR="009846DD">
        <w:rPr>
          <w:rFonts w:eastAsia="Times New Roman"/>
          <w:b w:val="0"/>
          <w:iCs/>
          <w:sz w:val="24"/>
          <w:szCs w:val="24"/>
        </w:rPr>
        <w:t xml:space="preserve">aj naďalej </w:t>
      </w:r>
      <w:r>
        <w:rPr>
          <w:rFonts w:eastAsia="Times New Roman"/>
          <w:b w:val="0"/>
          <w:iCs/>
          <w:sz w:val="24"/>
          <w:szCs w:val="24"/>
        </w:rPr>
        <w:t xml:space="preserve"> plne využí</w:t>
      </w:r>
      <w:r w:rsidR="009846DD">
        <w:rPr>
          <w:rFonts w:eastAsia="Times New Roman"/>
          <w:b w:val="0"/>
          <w:iCs/>
          <w:sz w:val="24"/>
          <w:szCs w:val="24"/>
        </w:rPr>
        <w:t>vali</w:t>
      </w:r>
      <w:r>
        <w:rPr>
          <w:rFonts w:eastAsia="Times New Roman"/>
          <w:b w:val="0"/>
          <w:iCs/>
          <w:sz w:val="24"/>
          <w:szCs w:val="24"/>
        </w:rPr>
        <w:t xml:space="preserve"> webovú stránku školy a systém Edupage pri </w:t>
      </w:r>
      <w:r w:rsidR="009846DD">
        <w:rPr>
          <w:rFonts w:eastAsia="Times New Roman"/>
          <w:b w:val="0"/>
          <w:iCs/>
          <w:sz w:val="24"/>
          <w:szCs w:val="24"/>
        </w:rPr>
        <w:t xml:space="preserve">komunikácii s rodičmi a žiakmi. </w:t>
      </w:r>
      <w:r w:rsidR="006747F0">
        <w:rPr>
          <w:rFonts w:eastAsia="Times New Roman"/>
          <w:b w:val="0"/>
          <w:iCs/>
          <w:sz w:val="24"/>
          <w:szCs w:val="24"/>
        </w:rPr>
        <w:t xml:space="preserve"> Aktívne komunikujeme s verejnosťou prostredníctvom webovej </w:t>
      </w:r>
      <w:r w:rsidR="009846DD">
        <w:rPr>
          <w:rFonts w:eastAsia="Times New Roman"/>
          <w:b w:val="0"/>
          <w:iCs/>
          <w:sz w:val="24"/>
          <w:szCs w:val="24"/>
        </w:rPr>
        <w:t>stránky školy i sociálnych sietí</w:t>
      </w:r>
      <w:r w:rsidR="006747F0">
        <w:rPr>
          <w:rFonts w:eastAsia="Times New Roman"/>
          <w:b w:val="0"/>
          <w:iCs/>
          <w:sz w:val="24"/>
          <w:szCs w:val="24"/>
        </w:rPr>
        <w:t xml:space="preserve">. Naďalej rozvíjame v každom smere spoluprácu so zriaďovateľom, Radou školy, Radou rodičov a spoločenskými organizáciami v obci. </w:t>
      </w:r>
    </w:p>
    <w:p w14:paraId="297D4917" w14:textId="77777777" w:rsidR="002937E8" w:rsidRDefault="002937E8" w:rsidP="00BB545B">
      <w:pPr>
        <w:pStyle w:val="Nadpis3"/>
        <w:spacing w:before="0" w:beforeAutospacing="0" w:after="0" w:afterAutospacing="0" w:line="276" w:lineRule="auto"/>
        <w:rPr>
          <w:rFonts w:eastAsia="Times New Roman"/>
          <w:b w:val="0"/>
          <w:iCs/>
          <w:sz w:val="24"/>
          <w:szCs w:val="24"/>
        </w:rPr>
      </w:pPr>
    </w:p>
    <w:p w14:paraId="4669D265" w14:textId="77777777" w:rsidR="00BB545B" w:rsidRPr="009636A2" w:rsidRDefault="00BB545B" w:rsidP="00BB545B">
      <w:pPr>
        <w:pStyle w:val="Nadpis3"/>
        <w:spacing w:before="0" w:beforeAutospacing="0" w:after="0" w:afterAutospacing="0" w:line="276" w:lineRule="auto"/>
        <w:rPr>
          <w:rFonts w:eastAsia="Times New Roman"/>
          <w:sz w:val="24"/>
          <w:szCs w:val="24"/>
        </w:rPr>
      </w:pPr>
      <w:r w:rsidRPr="00245E38">
        <w:rPr>
          <w:rFonts w:eastAsia="Times New Roman"/>
          <w:sz w:val="24"/>
          <w:szCs w:val="24"/>
        </w:rPr>
        <w:t xml:space="preserve">Psychohygienické podmienky výchovy a vzdelávania v škole </w:t>
      </w:r>
    </w:p>
    <w:p w14:paraId="64B93AC4" w14:textId="77777777" w:rsidR="00BB545B" w:rsidRPr="00AD6E8E" w:rsidRDefault="00BB545B" w:rsidP="00F95184">
      <w:pPr>
        <w:pStyle w:val="Nadpis3"/>
        <w:spacing w:before="0" w:beforeAutospacing="0" w:after="0" w:afterAutospacing="0"/>
        <w:ind w:firstLine="708"/>
        <w:jc w:val="both"/>
        <w:rPr>
          <w:rFonts w:eastAsia="Times New Roman"/>
          <w:b w:val="0"/>
          <w:iCs/>
          <w:sz w:val="24"/>
          <w:szCs w:val="24"/>
        </w:rPr>
      </w:pPr>
      <w:r w:rsidRPr="00AD6E8E">
        <w:rPr>
          <w:rFonts w:eastAsia="Times New Roman"/>
          <w:b w:val="0"/>
          <w:iCs/>
          <w:sz w:val="24"/>
          <w:szCs w:val="24"/>
        </w:rPr>
        <w:t xml:space="preserve">Psychohygienické podmienky sú prispôsobené personálnym a priestorovým podmienkam školy a primerane zodpovedajúcim základným potrebám a požiadavkám žiakov a učiteľov. </w:t>
      </w:r>
    </w:p>
    <w:p w14:paraId="31105562" w14:textId="77777777" w:rsidR="00BB545B" w:rsidRPr="00AD6E8E" w:rsidRDefault="00BB545B" w:rsidP="00F95184">
      <w:pPr>
        <w:pStyle w:val="Nadpis3"/>
        <w:spacing w:before="0" w:beforeAutospacing="0" w:after="0" w:afterAutospacing="0"/>
        <w:ind w:firstLine="708"/>
        <w:jc w:val="both"/>
        <w:rPr>
          <w:rFonts w:eastAsia="Times New Roman"/>
          <w:b w:val="0"/>
          <w:iCs/>
          <w:sz w:val="24"/>
          <w:szCs w:val="24"/>
        </w:rPr>
      </w:pPr>
      <w:r w:rsidRPr="00AD6E8E">
        <w:rPr>
          <w:rFonts w:eastAsia="Times New Roman"/>
          <w:b w:val="0"/>
          <w:iCs/>
          <w:sz w:val="24"/>
          <w:szCs w:val="24"/>
        </w:rPr>
        <w:t xml:space="preserve">Prostredie školy je veľmi príjemné a bezpečné, pozitívne vplýva na rozvoj duševného i fyzického zdravia detí, žiakov a všetkých zamestnancov. Podieľali sa na tom aj učitelia, </w:t>
      </w:r>
      <w:r w:rsidR="00056812">
        <w:rPr>
          <w:rFonts w:eastAsia="Times New Roman"/>
          <w:b w:val="0"/>
          <w:iCs/>
          <w:sz w:val="24"/>
          <w:szCs w:val="24"/>
        </w:rPr>
        <w:t>koordinátori prevencií</w:t>
      </w:r>
      <w:r w:rsidRPr="00AD6E8E">
        <w:rPr>
          <w:rFonts w:eastAsia="Times New Roman"/>
          <w:b w:val="0"/>
          <w:iCs/>
          <w:sz w:val="24"/>
          <w:szCs w:val="24"/>
        </w:rPr>
        <w:t xml:space="preserve"> environmentálnej výchovy, drogových závislosti, výchovy k manželstvu a rodičovstvu, zdravotnej výchovy, dopravnej výchovy, ktorí plnili úlohy a ciele podľa vypracovaných celoročných plánov. </w:t>
      </w:r>
    </w:p>
    <w:p w14:paraId="5AA864D2" w14:textId="77777777" w:rsidR="005777A5" w:rsidRDefault="00BB545B" w:rsidP="00F95184">
      <w:pPr>
        <w:pStyle w:val="Nadpis3"/>
        <w:spacing w:before="0" w:beforeAutospacing="0" w:after="0" w:afterAutospacing="0"/>
        <w:ind w:firstLine="708"/>
        <w:jc w:val="both"/>
        <w:rPr>
          <w:rFonts w:eastAsia="Times New Roman"/>
          <w:b w:val="0"/>
          <w:iCs/>
          <w:sz w:val="24"/>
          <w:szCs w:val="24"/>
        </w:rPr>
      </w:pPr>
      <w:r w:rsidRPr="00AD6E8E">
        <w:rPr>
          <w:rFonts w:eastAsia="Times New Roman"/>
          <w:b w:val="0"/>
          <w:iCs/>
          <w:sz w:val="24"/>
          <w:szCs w:val="24"/>
        </w:rPr>
        <w:t xml:space="preserve">Vyučovanie bolo organizované podľa rozvrhu hodín, ktorý </w:t>
      </w:r>
      <w:r w:rsidR="00056812">
        <w:rPr>
          <w:rFonts w:eastAsia="Times New Roman"/>
          <w:b w:val="0"/>
          <w:iCs/>
          <w:sz w:val="24"/>
          <w:szCs w:val="24"/>
        </w:rPr>
        <w:t>bol</w:t>
      </w:r>
      <w:r w:rsidRPr="00AD6E8E">
        <w:rPr>
          <w:rFonts w:eastAsia="Times New Roman"/>
          <w:b w:val="0"/>
          <w:iCs/>
          <w:sz w:val="24"/>
          <w:szCs w:val="24"/>
        </w:rPr>
        <w:t xml:space="preserve"> schválený riaditeľkou školy. </w:t>
      </w:r>
      <w:r w:rsidRPr="00AD6E8E">
        <w:rPr>
          <w:rFonts w:eastAsia="Times New Roman"/>
          <w:b w:val="0"/>
          <w:sz w:val="24"/>
        </w:rPr>
        <w:t xml:space="preserve">Pri tvorbe rozvrhu hodín sa snažíme rešpektovať psychohygienické zásady rozvrhu hodín. </w:t>
      </w:r>
      <w:r w:rsidRPr="00AD6E8E">
        <w:rPr>
          <w:rFonts w:eastAsia="Times New Roman"/>
          <w:b w:val="0"/>
          <w:iCs/>
          <w:sz w:val="24"/>
          <w:szCs w:val="24"/>
        </w:rPr>
        <w:t xml:space="preserve">Rozvrh hodín bol v každej triede a na internetovej stránke školy. </w:t>
      </w:r>
    </w:p>
    <w:p w14:paraId="0930AC6D" w14:textId="77777777" w:rsidR="00A158FF" w:rsidRPr="00AF6C33" w:rsidRDefault="00BB545B" w:rsidP="00F95184">
      <w:pPr>
        <w:pStyle w:val="Nadpis3"/>
        <w:spacing w:before="0" w:beforeAutospacing="0" w:after="0" w:afterAutospacing="0"/>
        <w:ind w:firstLine="708"/>
        <w:jc w:val="both"/>
        <w:rPr>
          <w:rFonts w:eastAsia="Times New Roman"/>
          <w:b w:val="0"/>
          <w:iCs/>
          <w:sz w:val="24"/>
          <w:szCs w:val="24"/>
        </w:rPr>
      </w:pPr>
      <w:r w:rsidRPr="00AD6E8E">
        <w:rPr>
          <w:rFonts w:eastAsia="Times New Roman"/>
          <w:b w:val="0"/>
          <w:iCs/>
          <w:sz w:val="24"/>
          <w:szCs w:val="24"/>
        </w:rPr>
        <w:lastRenderedPageBreak/>
        <w:t>Nakoľko školu navštevuje nižší počet žiakov, vyučovanie na prvom stupni prebieha v dvoch triedach. Žiaci prichádzajú do školy v čase od 7:30 do 7:45 h. Začiatok vyučovania je o 7:50 h. Vyučovacia hodina trvá 45 minút, začína a končí zvonením. Prestávky medzi vyučovacími hodinami sú 10 minútové, veľká prestávka trvá 15 minút.</w:t>
      </w:r>
    </w:p>
    <w:p w14:paraId="2B5386CC" w14:textId="77777777" w:rsidR="00F95184" w:rsidRDefault="00F95184" w:rsidP="00BB545B">
      <w:pPr>
        <w:pStyle w:val="Nadpis3"/>
        <w:spacing w:before="0" w:beforeAutospacing="0" w:after="0" w:afterAutospacing="0" w:line="360" w:lineRule="auto"/>
        <w:rPr>
          <w:rFonts w:eastAsia="Times New Roman"/>
          <w:iCs/>
          <w:sz w:val="24"/>
          <w:szCs w:val="24"/>
        </w:rPr>
      </w:pPr>
    </w:p>
    <w:p w14:paraId="3E67189A" w14:textId="77777777" w:rsidR="00BB545B" w:rsidRPr="00AD6E8E" w:rsidRDefault="00BB545B" w:rsidP="00BB545B">
      <w:pPr>
        <w:pStyle w:val="Nadpis3"/>
        <w:spacing w:before="0" w:beforeAutospacing="0" w:after="0" w:afterAutospacing="0" w:line="360" w:lineRule="auto"/>
        <w:rPr>
          <w:rFonts w:eastAsia="Times New Roman"/>
          <w:iCs/>
          <w:sz w:val="24"/>
          <w:szCs w:val="24"/>
        </w:rPr>
      </w:pPr>
      <w:r w:rsidRPr="00AD6E8E">
        <w:rPr>
          <w:rFonts w:eastAsia="Times New Roman"/>
          <w:iCs/>
          <w:sz w:val="24"/>
          <w:szCs w:val="24"/>
        </w:rPr>
        <w:t>Rozvrh vyučovania:</w:t>
      </w:r>
    </w:p>
    <w:p w14:paraId="14279348" w14:textId="77777777" w:rsidR="00BB545B" w:rsidRPr="00AD6E8E" w:rsidRDefault="00BB545B" w:rsidP="00F95184">
      <w:pPr>
        <w:pStyle w:val="Nadpis3"/>
        <w:numPr>
          <w:ilvl w:val="0"/>
          <w:numId w:val="8"/>
        </w:numPr>
        <w:spacing w:before="0" w:beforeAutospacing="0" w:after="0" w:afterAutospacing="0"/>
        <w:rPr>
          <w:rFonts w:eastAsia="Times New Roman"/>
          <w:b w:val="0"/>
          <w:sz w:val="24"/>
        </w:rPr>
      </w:pPr>
      <w:r w:rsidRPr="00AD6E8E">
        <w:rPr>
          <w:rFonts w:eastAsia="Times New Roman"/>
          <w:b w:val="0"/>
          <w:sz w:val="24"/>
        </w:rPr>
        <w:t>hodina: 7:50 – 8:35</w:t>
      </w:r>
    </w:p>
    <w:p w14:paraId="4D49E1A2" w14:textId="77777777" w:rsidR="00BB545B" w:rsidRPr="00AD6E8E" w:rsidRDefault="00BB545B" w:rsidP="00F95184">
      <w:pPr>
        <w:pStyle w:val="Nadpis3"/>
        <w:numPr>
          <w:ilvl w:val="0"/>
          <w:numId w:val="8"/>
        </w:numPr>
        <w:spacing w:before="0" w:beforeAutospacing="0" w:after="0" w:afterAutospacing="0"/>
        <w:rPr>
          <w:rFonts w:eastAsia="Times New Roman"/>
          <w:b w:val="0"/>
          <w:sz w:val="24"/>
        </w:rPr>
      </w:pPr>
      <w:r w:rsidRPr="00AD6E8E">
        <w:rPr>
          <w:rFonts w:eastAsia="Times New Roman"/>
          <w:b w:val="0"/>
          <w:sz w:val="24"/>
        </w:rPr>
        <w:t>hodina: 8:45 –9:30</w:t>
      </w:r>
    </w:p>
    <w:p w14:paraId="2661F1B3" w14:textId="77777777" w:rsidR="00BB545B" w:rsidRPr="00AD6E8E" w:rsidRDefault="00BB545B" w:rsidP="00F95184">
      <w:pPr>
        <w:pStyle w:val="Nadpis3"/>
        <w:numPr>
          <w:ilvl w:val="0"/>
          <w:numId w:val="8"/>
        </w:numPr>
        <w:spacing w:before="0" w:beforeAutospacing="0" w:after="0" w:afterAutospacing="0"/>
        <w:rPr>
          <w:rFonts w:eastAsia="Times New Roman"/>
          <w:b w:val="0"/>
          <w:sz w:val="24"/>
        </w:rPr>
      </w:pPr>
      <w:r w:rsidRPr="00AD6E8E">
        <w:rPr>
          <w:rFonts w:eastAsia="Times New Roman"/>
          <w:b w:val="0"/>
          <w:sz w:val="24"/>
        </w:rPr>
        <w:t>hodina: 9:45 – 10:30</w:t>
      </w:r>
    </w:p>
    <w:p w14:paraId="16821E72" w14:textId="77777777" w:rsidR="00BB545B" w:rsidRPr="00AD6E8E" w:rsidRDefault="00BB545B" w:rsidP="00F95184">
      <w:pPr>
        <w:pStyle w:val="Nadpis3"/>
        <w:numPr>
          <w:ilvl w:val="0"/>
          <w:numId w:val="8"/>
        </w:numPr>
        <w:spacing w:before="0" w:beforeAutospacing="0" w:after="0" w:afterAutospacing="0"/>
        <w:rPr>
          <w:rFonts w:eastAsia="Times New Roman"/>
          <w:b w:val="0"/>
          <w:sz w:val="24"/>
        </w:rPr>
      </w:pPr>
      <w:r w:rsidRPr="00AD6E8E">
        <w:rPr>
          <w:rFonts w:eastAsia="Times New Roman"/>
          <w:b w:val="0"/>
          <w:sz w:val="24"/>
        </w:rPr>
        <w:t>hodina: 11:40 – 11:25</w:t>
      </w:r>
    </w:p>
    <w:p w14:paraId="18D6BAA8" w14:textId="77777777" w:rsidR="00BB545B" w:rsidRPr="00AD6E8E" w:rsidRDefault="00BB545B" w:rsidP="00F95184">
      <w:pPr>
        <w:pStyle w:val="Nadpis3"/>
        <w:numPr>
          <w:ilvl w:val="0"/>
          <w:numId w:val="8"/>
        </w:numPr>
        <w:spacing w:before="0" w:beforeAutospacing="0" w:after="0" w:afterAutospacing="0"/>
        <w:rPr>
          <w:rFonts w:eastAsia="Times New Roman"/>
          <w:b w:val="0"/>
          <w:sz w:val="24"/>
        </w:rPr>
      </w:pPr>
      <w:r w:rsidRPr="00AD6E8E">
        <w:rPr>
          <w:rFonts w:eastAsia="Times New Roman"/>
          <w:b w:val="0"/>
          <w:sz w:val="24"/>
        </w:rPr>
        <w:t>hodina: 11:35 – 12:20</w:t>
      </w:r>
    </w:p>
    <w:p w14:paraId="00C37E33" w14:textId="77777777" w:rsidR="00961122" w:rsidRPr="00AF6C33" w:rsidRDefault="00BB545B" w:rsidP="00F95184">
      <w:pPr>
        <w:pStyle w:val="Nadpis3"/>
        <w:numPr>
          <w:ilvl w:val="0"/>
          <w:numId w:val="8"/>
        </w:numPr>
        <w:spacing w:before="0" w:beforeAutospacing="0" w:after="0" w:afterAutospacing="0"/>
        <w:rPr>
          <w:rFonts w:eastAsia="Times New Roman"/>
          <w:b w:val="0"/>
          <w:sz w:val="24"/>
        </w:rPr>
      </w:pPr>
      <w:r w:rsidRPr="00AD6E8E">
        <w:rPr>
          <w:rFonts w:eastAsia="Times New Roman"/>
          <w:b w:val="0"/>
          <w:sz w:val="24"/>
        </w:rPr>
        <w:t>hodina: 12:30 – 13:15</w:t>
      </w:r>
    </w:p>
    <w:p w14:paraId="66CD22B9" w14:textId="77777777" w:rsidR="000252CE" w:rsidRDefault="000252CE" w:rsidP="00F95184">
      <w:pPr>
        <w:spacing w:line="360" w:lineRule="auto"/>
        <w:jc w:val="both"/>
      </w:pPr>
    </w:p>
    <w:p w14:paraId="66B9F5E3" w14:textId="77777777" w:rsidR="00961122" w:rsidRDefault="00961122" w:rsidP="00F95184">
      <w:pPr>
        <w:ind w:firstLine="360"/>
        <w:jc w:val="both"/>
      </w:pPr>
      <w:r>
        <w:t>ŠKD je v prevádzke celý školský rok, okrem dní pracovného pokoja, školských prázdnin, štátnych sviatkov a závažných organizačných dôvodov po vyuč</w:t>
      </w:r>
      <w:r w:rsidR="002570B2">
        <w:t xml:space="preserve">ovaní podľa rozvrhu hodín tried. </w:t>
      </w:r>
    </w:p>
    <w:p w14:paraId="071AF33D" w14:textId="77777777" w:rsidR="004D1DB2" w:rsidRDefault="004D1DB2" w:rsidP="00E15209">
      <w:pPr>
        <w:tabs>
          <w:tab w:val="left" w:pos="1701"/>
        </w:tabs>
      </w:pPr>
    </w:p>
    <w:p w14:paraId="2FF2229C" w14:textId="77777777" w:rsidR="009636A2" w:rsidRDefault="009636A2" w:rsidP="000E657A">
      <w:pPr>
        <w:tabs>
          <w:tab w:val="left" w:pos="1701"/>
        </w:tabs>
        <w:ind w:left="426"/>
      </w:pPr>
    </w:p>
    <w:p w14:paraId="77267E08" w14:textId="77777777" w:rsidR="00961122" w:rsidRDefault="00961122" w:rsidP="000E657A">
      <w:pPr>
        <w:tabs>
          <w:tab w:val="left" w:pos="1701"/>
        </w:tabs>
        <w:ind w:left="426"/>
      </w:pPr>
      <w:r>
        <w:t xml:space="preserve">Pondelok: </w:t>
      </w:r>
      <w:r>
        <w:tab/>
        <w:t>11:30 – 15:30</w:t>
      </w:r>
    </w:p>
    <w:p w14:paraId="1ABDDE10" w14:textId="77777777" w:rsidR="00961122" w:rsidRDefault="00034752" w:rsidP="000E657A">
      <w:pPr>
        <w:tabs>
          <w:tab w:val="left" w:pos="1701"/>
        </w:tabs>
        <w:ind w:left="426"/>
      </w:pPr>
      <w:r>
        <w:t xml:space="preserve">Utorok: </w:t>
      </w:r>
      <w:r>
        <w:tab/>
        <w:t>12</w:t>
      </w:r>
      <w:r w:rsidR="00961122">
        <w:t>:30 – 15:30</w:t>
      </w:r>
    </w:p>
    <w:p w14:paraId="00FCC7AF" w14:textId="77777777" w:rsidR="00961122" w:rsidRDefault="00034752" w:rsidP="000E657A">
      <w:pPr>
        <w:tabs>
          <w:tab w:val="left" w:pos="1701"/>
        </w:tabs>
        <w:ind w:left="426"/>
      </w:pPr>
      <w:r>
        <w:t xml:space="preserve">Streda: </w:t>
      </w:r>
      <w:r>
        <w:tab/>
        <w:t>11</w:t>
      </w:r>
      <w:r w:rsidR="00961122">
        <w:t>:30 – 15:30</w:t>
      </w:r>
    </w:p>
    <w:p w14:paraId="7C853D11" w14:textId="77777777" w:rsidR="00961122" w:rsidRDefault="00961122" w:rsidP="000E657A">
      <w:pPr>
        <w:tabs>
          <w:tab w:val="left" w:pos="1701"/>
        </w:tabs>
        <w:ind w:left="426"/>
      </w:pPr>
      <w:r>
        <w:t xml:space="preserve">Štvrtok: </w:t>
      </w:r>
      <w:r>
        <w:tab/>
        <w:t>11:30 – 15:30</w:t>
      </w:r>
    </w:p>
    <w:p w14:paraId="1E84B3BC" w14:textId="77777777" w:rsidR="00D61D97" w:rsidRDefault="002570B2" w:rsidP="00113B61">
      <w:pPr>
        <w:tabs>
          <w:tab w:val="left" w:pos="1701"/>
        </w:tabs>
        <w:ind w:left="426"/>
        <w:jc w:val="both"/>
      </w:pPr>
      <w:r>
        <w:t xml:space="preserve">Piatok: </w:t>
      </w:r>
      <w:r>
        <w:tab/>
        <w:t>11</w:t>
      </w:r>
      <w:r w:rsidR="00961122">
        <w:t>:30 – 15:30</w:t>
      </w:r>
    </w:p>
    <w:p w14:paraId="63EFEA5E" w14:textId="77777777" w:rsidR="00113B61" w:rsidRDefault="00113B61" w:rsidP="00113B61">
      <w:pPr>
        <w:tabs>
          <w:tab w:val="left" w:pos="1701"/>
        </w:tabs>
        <w:ind w:left="426"/>
        <w:jc w:val="both"/>
      </w:pPr>
    </w:p>
    <w:p w14:paraId="05FF0566" w14:textId="77777777" w:rsidR="002937E8" w:rsidRPr="002937E8" w:rsidRDefault="002937E8" w:rsidP="002937E8">
      <w:pPr>
        <w:pStyle w:val="Nadpis3"/>
        <w:rPr>
          <w:rFonts w:eastAsia="Times New Roman"/>
          <w:i/>
          <w:iCs/>
          <w:color w:val="FF0000"/>
          <w:sz w:val="24"/>
          <w:szCs w:val="24"/>
          <w:u w:val="single"/>
        </w:rPr>
      </w:pPr>
      <w:r w:rsidRPr="002937E8">
        <w:rPr>
          <w:rFonts w:eastAsia="Times New Roman"/>
          <w:i/>
          <w:iCs/>
          <w:sz w:val="24"/>
          <w:szCs w:val="24"/>
          <w:u w:val="single"/>
        </w:rPr>
        <w:t>§ 5. b</w:t>
      </w:r>
    </w:p>
    <w:p w14:paraId="237EC717" w14:textId="77777777" w:rsidR="0098340E" w:rsidRPr="00245E38" w:rsidRDefault="0098340E">
      <w:pPr>
        <w:pStyle w:val="Nadpis3"/>
        <w:rPr>
          <w:rFonts w:eastAsia="Times New Roman"/>
          <w:sz w:val="24"/>
          <w:szCs w:val="24"/>
        </w:rPr>
      </w:pPr>
      <w:r w:rsidRPr="00245E38">
        <w:rPr>
          <w:rFonts w:eastAsia="Times New Roman"/>
          <w:sz w:val="24"/>
          <w:szCs w:val="24"/>
        </w:rPr>
        <w:t>Voľnočasové aktivity</w:t>
      </w:r>
    </w:p>
    <w:p w14:paraId="51A87733" w14:textId="50D30E1C" w:rsidR="001977F7" w:rsidRDefault="001977F7" w:rsidP="004D1DB2">
      <w:pPr>
        <w:pStyle w:val="Nadpis3"/>
        <w:spacing w:before="0" w:beforeAutospacing="0" w:after="0" w:afterAutospacing="0"/>
        <w:rPr>
          <w:rFonts w:eastAsia="Times New Roman"/>
          <w:b w:val="0"/>
          <w:sz w:val="24"/>
        </w:rPr>
      </w:pPr>
      <w:r>
        <w:rPr>
          <w:rFonts w:eastAsia="Times New Roman"/>
          <w:b w:val="0"/>
          <w:sz w:val="24"/>
        </w:rPr>
        <w:t xml:space="preserve">Počet vydaných vzdelávacích poukazov: </w:t>
      </w:r>
      <w:r w:rsidR="00381E0A">
        <w:rPr>
          <w:rFonts w:eastAsia="Times New Roman"/>
          <w:b w:val="0"/>
          <w:sz w:val="24"/>
        </w:rPr>
        <w:t xml:space="preserve"> </w:t>
      </w:r>
      <w:r w:rsidR="00B775CA">
        <w:rPr>
          <w:rFonts w:eastAsia="Times New Roman"/>
          <w:b w:val="0"/>
          <w:sz w:val="24"/>
        </w:rPr>
        <w:t>88</w:t>
      </w:r>
      <w:r w:rsidR="00E75683">
        <w:rPr>
          <w:rFonts w:eastAsia="Times New Roman"/>
          <w:b w:val="0"/>
          <w:sz w:val="24"/>
        </w:rPr>
        <w:tab/>
      </w:r>
      <w:r w:rsidR="00E75683">
        <w:rPr>
          <w:rFonts w:eastAsia="Times New Roman"/>
          <w:b w:val="0"/>
          <w:sz w:val="24"/>
        </w:rPr>
        <w:tab/>
      </w:r>
      <w:r w:rsidR="00E75683">
        <w:rPr>
          <w:rFonts w:eastAsia="Times New Roman"/>
          <w:b w:val="0"/>
          <w:sz w:val="24"/>
        </w:rPr>
        <w:tab/>
      </w:r>
      <w:r w:rsidR="00E75683">
        <w:rPr>
          <w:rFonts w:eastAsia="Times New Roman"/>
          <w:b w:val="0"/>
          <w:sz w:val="24"/>
        </w:rPr>
        <w:tab/>
      </w:r>
      <w:r w:rsidR="00E75683">
        <w:rPr>
          <w:rFonts w:eastAsia="Times New Roman"/>
          <w:b w:val="0"/>
          <w:sz w:val="24"/>
        </w:rPr>
        <w:tab/>
      </w:r>
      <w:r w:rsidR="004D1DB2">
        <w:rPr>
          <w:rFonts w:eastAsia="Times New Roman"/>
          <w:b w:val="0"/>
          <w:sz w:val="24"/>
        </w:rPr>
        <w:tab/>
      </w:r>
      <w:r w:rsidR="004D1DB2">
        <w:rPr>
          <w:rFonts w:eastAsia="Times New Roman"/>
          <w:b w:val="0"/>
          <w:sz w:val="24"/>
        </w:rPr>
        <w:tab/>
      </w:r>
      <w:r w:rsidR="004D1DB2">
        <w:rPr>
          <w:rFonts w:eastAsia="Times New Roman"/>
          <w:b w:val="0"/>
          <w:sz w:val="24"/>
        </w:rPr>
        <w:tab/>
      </w:r>
      <w:r w:rsidR="004D1DB2">
        <w:rPr>
          <w:rFonts w:eastAsia="Times New Roman"/>
          <w:b w:val="0"/>
          <w:sz w:val="24"/>
        </w:rPr>
        <w:tab/>
      </w:r>
      <w:r w:rsidR="004D1DB2">
        <w:rPr>
          <w:rFonts w:eastAsia="Times New Roman"/>
          <w:b w:val="0"/>
          <w:sz w:val="24"/>
        </w:rPr>
        <w:tab/>
      </w:r>
      <w:r w:rsidR="004D1DB2">
        <w:rPr>
          <w:rFonts w:eastAsia="Times New Roman"/>
          <w:b w:val="0"/>
          <w:sz w:val="24"/>
        </w:rPr>
        <w:tab/>
      </w:r>
      <w:r w:rsidR="004D1DB2">
        <w:rPr>
          <w:rFonts w:eastAsia="Times New Roman"/>
          <w:b w:val="0"/>
          <w:sz w:val="24"/>
        </w:rPr>
        <w:tab/>
      </w:r>
      <w:r w:rsidR="004D1DB2">
        <w:rPr>
          <w:rFonts w:eastAsia="Times New Roman"/>
          <w:b w:val="0"/>
          <w:sz w:val="24"/>
        </w:rPr>
        <w:tab/>
      </w:r>
      <w:r w:rsidR="004D1DB2">
        <w:rPr>
          <w:rFonts w:eastAsia="Times New Roman"/>
          <w:b w:val="0"/>
          <w:sz w:val="24"/>
        </w:rPr>
        <w:tab/>
      </w:r>
    </w:p>
    <w:p w14:paraId="46F1C20F" w14:textId="10C502CB" w:rsidR="001977F7" w:rsidRDefault="001977F7" w:rsidP="004D1DB2">
      <w:pPr>
        <w:pStyle w:val="Nadpis3"/>
        <w:spacing w:before="0" w:beforeAutospacing="0" w:after="0" w:afterAutospacing="0"/>
        <w:rPr>
          <w:rFonts w:eastAsia="Times New Roman"/>
          <w:b w:val="0"/>
          <w:sz w:val="24"/>
        </w:rPr>
      </w:pPr>
      <w:r>
        <w:rPr>
          <w:rFonts w:eastAsia="Times New Roman"/>
          <w:b w:val="0"/>
          <w:sz w:val="24"/>
        </w:rPr>
        <w:t xml:space="preserve">Počet prijatých vzdelávacích </w:t>
      </w:r>
      <w:r w:rsidRPr="00B775CA">
        <w:rPr>
          <w:rFonts w:eastAsia="Times New Roman"/>
          <w:b w:val="0"/>
          <w:sz w:val="24"/>
        </w:rPr>
        <w:t>poukazov:</w:t>
      </w:r>
      <w:r w:rsidR="00B775CA" w:rsidRPr="00B775CA">
        <w:rPr>
          <w:rFonts w:eastAsia="Times New Roman"/>
          <w:b w:val="0"/>
          <w:sz w:val="24"/>
        </w:rPr>
        <w:t xml:space="preserve"> 70</w:t>
      </w:r>
      <w:r w:rsidR="00381E0A">
        <w:rPr>
          <w:rFonts w:eastAsia="Times New Roman"/>
          <w:b w:val="0"/>
          <w:sz w:val="24"/>
        </w:rPr>
        <w:tab/>
      </w:r>
      <w:r w:rsidR="00381E0A">
        <w:rPr>
          <w:rFonts w:eastAsia="Times New Roman"/>
          <w:b w:val="0"/>
          <w:sz w:val="24"/>
        </w:rPr>
        <w:tab/>
      </w:r>
      <w:r w:rsidR="00381E0A">
        <w:rPr>
          <w:rFonts w:eastAsia="Times New Roman"/>
          <w:b w:val="0"/>
          <w:sz w:val="24"/>
        </w:rPr>
        <w:tab/>
      </w:r>
      <w:r w:rsidR="00381E0A">
        <w:rPr>
          <w:rFonts w:eastAsia="Times New Roman"/>
          <w:b w:val="0"/>
          <w:sz w:val="24"/>
        </w:rPr>
        <w:tab/>
      </w:r>
      <w:r w:rsidR="00381E0A">
        <w:rPr>
          <w:rFonts w:eastAsia="Times New Roman"/>
          <w:b w:val="0"/>
          <w:sz w:val="24"/>
        </w:rPr>
        <w:tab/>
      </w:r>
      <w:r w:rsidR="00381E0A">
        <w:rPr>
          <w:rFonts w:eastAsia="Times New Roman"/>
          <w:b w:val="0"/>
          <w:sz w:val="24"/>
        </w:rPr>
        <w:tab/>
      </w:r>
    </w:p>
    <w:p w14:paraId="43AE8DD2" w14:textId="77777777" w:rsidR="002570B2" w:rsidRDefault="002570B2" w:rsidP="00D61D97">
      <w:pPr>
        <w:pStyle w:val="Nadpis3"/>
        <w:spacing w:before="0" w:beforeAutospacing="0" w:after="0" w:afterAutospacing="0"/>
        <w:ind w:firstLine="708"/>
        <w:rPr>
          <w:rFonts w:eastAsia="Times New Roman"/>
          <w:b w:val="0"/>
          <w:sz w:val="24"/>
        </w:rPr>
      </w:pPr>
    </w:p>
    <w:p w14:paraId="1A837900" w14:textId="77777777" w:rsidR="005777A5" w:rsidRDefault="005777A5" w:rsidP="002312CD">
      <w:pPr>
        <w:pStyle w:val="Nadpis3"/>
        <w:spacing w:before="0" w:beforeAutospacing="0" w:after="0" w:afterAutospacing="0"/>
        <w:ind w:firstLine="708"/>
        <w:jc w:val="both"/>
        <w:rPr>
          <w:rFonts w:eastAsia="Times New Roman"/>
          <w:b w:val="0"/>
          <w:sz w:val="24"/>
        </w:rPr>
      </w:pPr>
      <w:r>
        <w:rPr>
          <w:rFonts w:eastAsia="Times New Roman"/>
          <w:b w:val="0"/>
          <w:sz w:val="24"/>
        </w:rPr>
        <w:t xml:space="preserve">Žiaci prezenčného vzdelávania sa zúčastňovali voľnočasových aktivít – vzdelávacích krúžkov, ktoré poskytovala ZŠ Skýcov počas školského roku 2022/2023. Žiaci sa v prípade záujmu mohli zúčastňovať aj viacerých vzdelávacích krúžkov. </w:t>
      </w:r>
    </w:p>
    <w:p w14:paraId="40C5A1F5" w14:textId="77777777" w:rsidR="001977F7" w:rsidRDefault="00E75683" w:rsidP="002312CD">
      <w:pPr>
        <w:pStyle w:val="Nadpis3"/>
        <w:spacing w:before="0" w:beforeAutospacing="0" w:after="0" w:afterAutospacing="0"/>
        <w:ind w:firstLine="708"/>
        <w:jc w:val="both"/>
        <w:rPr>
          <w:rFonts w:eastAsia="Times New Roman"/>
          <w:b w:val="0"/>
          <w:sz w:val="24"/>
        </w:rPr>
      </w:pPr>
      <w:r>
        <w:rPr>
          <w:rFonts w:eastAsia="Times New Roman"/>
          <w:b w:val="0"/>
          <w:sz w:val="24"/>
        </w:rPr>
        <w:t xml:space="preserve">Individuálne vzdelávaní žiaci ,,domoškoláci“ </w:t>
      </w:r>
      <w:r w:rsidR="00381E0A">
        <w:rPr>
          <w:rFonts w:eastAsia="Times New Roman"/>
          <w:b w:val="0"/>
          <w:sz w:val="24"/>
        </w:rPr>
        <w:t xml:space="preserve">počas školského roku 2022/2023 neprejavili záujem o online vzdelávací krúžok. Individuálne vzdelávaní žiaci ,,domoškoláci – montessori“ sa zúčastňovali vzdelávacieho krúžku Správna technika dýchania. </w:t>
      </w:r>
    </w:p>
    <w:p w14:paraId="78E30D3E" w14:textId="77777777" w:rsidR="002570B2" w:rsidRPr="001977F7" w:rsidRDefault="002570B2" w:rsidP="002312CD">
      <w:pPr>
        <w:pStyle w:val="Nadpis3"/>
        <w:spacing w:before="0" w:beforeAutospacing="0" w:after="0" w:afterAutospacing="0" w:line="360" w:lineRule="auto"/>
        <w:jc w:val="both"/>
        <w:rPr>
          <w:rFonts w:eastAsia="Times New Roman"/>
          <w:b w:val="0"/>
          <w:sz w:val="24"/>
        </w:rPr>
      </w:pPr>
    </w:p>
    <w:tbl>
      <w:tblPr>
        <w:tblStyle w:val="Mriekatabuky"/>
        <w:tblW w:w="9209" w:type="dxa"/>
        <w:tblLook w:val="04A0" w:firstRow="1" w:lastRow="0" w:firstColumn="1" w:lastColumn="0" w:noHBand="0" w:noVBand="1"/>
      </w:tblPr>
      <w:tblGrid>
        <w:gridCol w:w="3114"/>
        <w:gridCol w:w="2126"/>
        <w:gridCol w:w="3969"/>
      </w:tblGrid>
      <w:tr w:rsidR="00056812" w:rsidRPr="0098340E" w14:paraId="3ACA9D05" w14:textId="77777777" w:rsidTr="00381E0A">
        <w:tc>
          <w:tcPr>
            <w:tcW w:w="3114" w:type="dxa"/>
            <w:hideMark/>
          </w:tcPr>
          <w:p w14:paraId="397FEA2D" w14:textId="77777777" w:rsidR="00056812" w:rsidRPr="0098340E" w:rsidRDefault="00056812">
            <w:pPr>
              <w:jc w:val="center"/>
              <w:rPr>
                <w:rFonts w:eastAsia="Times New Roman"/>
                <w:b/>
                <w:bCs/>
              </w:rPr>
            </w:pPr>
            <w:r w:rsidRPr="0098340E">
              <w:rPr>
                <w:rFonts w:eastAsia="Times New Roman"/>
                <w:b/>
                <w:bCs/>
              </w:rPr>
              <w:t>Názov záujmového krúžku</w:t>
            </w:r>
          </w:p>
        </w:tc>
        <w:tc>
          <w:tcPr>
            <w:tcW w:w="2126" w:type="dxa"/>
            <w:hideMark/>
          </w:tcPr>
          <w:p w14:paraId="7B47947D" w14:textId="77777777" w:rsidR="00056812" w:rsidRPr="0098340E" w:rsidRDefault="00056812">
            <w:pPr>
              <w:jc w:val="center"/>
              <w:rPr>
                <w:rFonts w:eastAsia="Times New Roman"/>
                <w:b/>
                <w:bCs/>
              </w:rPr>
            </w:pPr>
            <w:r w:rsidRPr="0098340E">
              <w:rPr>
                <w:rFonts w:eastAsia="Times New Roman"/>
                <w:b/>
                <w:bCs/>
              </w:rPr>
              <w:t xml:space="preserve">Počet </w:t>
            </w:r>
            <w:r w:rsidR="002570B2">
              <w:rPr>
                <w:rFonts w:eastAsia="Times New Roman"/>
                <w:b/>
                <w:bCs/>
              </w:rPr>
              <w:t xml:space="preserve">prihlásených </w:t>
            </w:r>
            <w:r w:rsidRPr="0098340E">
              <w:rPr>
                <w:rFonts w:eastAsia="Times New Roman"/>
                <w:b/>
                <w:bCs/>
              </w:rPr>
              <w:t>detí</w:t>
            </w:r>
          </w:p>
        </w:tc>
        <w:tc>
          <w:tcPr>
            <w:tcW w:w="3969" w:type="dxa"/>
            <w:hideMark/>
          </w:tcPr>
          <w:p w14:paraId="04187EF1" w14:textId="77777777" w:rsidR="00056812" w:rsidRPr="0098340E" w:rsidRDefault="00056812">
            <w:pPr>
              <w:jc w:val="center"/>
              <w:rPr>
                <w:rFonts w:eastAsia="Times New Roman"/>
                <w:b/>
                <w:bCs/>
              </w:rPr>
            </w:pPr>
            <w:r w:rsidRPr="0098340E">
              <w:rPr>
                <w:rFonts w:eastAsia="Times New Roman"/>
                <w:b/>
                <w:bCs/>
              </w:rPr>
              <w:t>Vedúci</w:t>
            </w:r>
          </w:p>
        </w:tc>
      </w:tr>
      <w:tr w:rsidR="00381E0A" w:rsidRPr="0098340E" w14:paraId="4120B9EF" w14:textId="77777777" w:rsidTr="00381E0A">
        <w:tc>
          <w:tcPr>
            <w:tcW w:w="3114" w:type="dxa"/>
          </w:tcPr>
          <w:p w14:paraId="09F6AEDF" w14:textId="77777777" w:rsidR="00381E0A" w:rsidRDefault="00381E0A" w:rsidP="00381E0A">
            <w:pPr>
              <w:tabs>
                <w:tab w:val="left" w:pos="5505"/>
              </w:tabs>
              <w:jc w:val="center"/>
            </w:pPr>
            <w:r>
              <w:t>Anglický krúžok</w:t>
            </w:r>
          </w:p>
        </w:tc>
        <w:tc>
          <w:tcPr>
            <w:tcW w:w="2126" w:type="dxa"/>
          </w:tcPr>
          <w:p w14:paraId="579F639F" w14:textId="77777777" w:rsidR="00381E0A" w:rsidRPr="0098340E" w:rsidRDefault="005777A5" w:rsidP="00381E0A">
            <w:pPr>
              <w:jc w:val="center"/>
              <w:rPr>
                <w:rFonts w:eastAsia="Times New Roman"/>
              </w:rPr>
            </w:pPr>
            <w:r>
              <w:rPr>
                <w:rFonts w:eastAsia="Times New Roman"/>
              </w:rPr>
              <w:t>8</w:t>
            </w:r>
          </w:p>
        </w:tc>
        <w:tc>
          <w:tcPr>
            <w:tcW w:w="3969" w:type="dxa"/>
          </w:tcPr>
          <w:p w14:paraId="18BDB6F6" w14:textId="77777777" w:rsidR="00381E0A" w:rsidRDefault="00381E0A" w:rsidP="00381E0A">
            <w:pPr>
              <w:tabs>
                <w:tab w:val="left" w:pos="5505"/>
              </w:tabs>
              <w:jc w:val="center"/>
            </w:pPr>
            <w:r>
              <w:t>Mgr. Silvia Novická Valachová</w:t>
            </w:r>
          </w:p>
        </w:tc>
      </w:tr>
      <w:tr w:rsidR="00381E0A" w:rsidRPr="0098340E" w14:paraId="4E5877A7" w14:textId="77777777" w:rsidTr="00381E0A">
        <w:tc>
          <w:tcPr>
            <w:tcW w:w="3114" w:type="dxa"/>
          </w:tcPr>
          <w:p w14:paraId="1F89D301" w14:textId="77777777" w:rsidR="00381E0A" w:rsidRDefault="00381E0A" w:rsidP="00381E0A">
            <w:pPr>
              <w:tabs>
                <w:tab w:val="left" w:pos="5505"/>
              </w:tabs>
              <w:jc w:val="center"/>
            </w:pPr>
            <w:r>
              <w:t>Divadelný krúžok</w:t>
            </w:r>
          </w:p>
        </w:tc>
        <w:tc>
          <w:tcPr>
            <w:tcW w:w="2126" w:type="dxa"/>
          </w:tcPr>
          <w:p w14:paraId="0570844A" w14:textId="77777777" w:rsidR="00381E0A" w:rsidRPr="0098340E" w:rsidRDefault="005777A5" w:rsidP="00381E0A">
            <w:pPr>
              <w:jc w:val="center"/>
              <w:rPr>
                <w:rFonts w:eastAsia="Times New Roman"/>
              </w:rPr>
            </w:pPr>
            <w:r>
              <w:rPr>
                <w:rFonts w:eastAsia="Times New Roman"/>
              </w:rPr>
              <w:t>4</w:t>
            </w:r>
          </w:p>
        </w:tc>
        <w:tc>
          <w:tcPr>
            <w:tcW w:w="3969" w:type="dxa"/>
          </w:tcPr>
          <w:p w14:paraId="488FC3D4" w14:textId="77777777" w:rsidR="00381E0A" w:rsidRDefault="00381E0A" w:rsidP="00381E0A">
            <w:pPr>
              <w:tabs>
                <w:tab w:val="left" w:pos="5505"/>
              </w:tabs>
              <w:jc w:val="center"/>
            </w:pPr>
            <w:r>
              <w:t>Mgr. Zuzana Rajtarová</w:t>
            </w:r>
          </w:p>
        </w:tc>
      </w:tr>
      <w:tr w:rsidR="00381E0A" w:rsidRPr="0098340E" w14:paraId="7DEBD458" w14:textId="77777777" w:rsidTr="00381E0A">
        <w:tc>
          <w:tcPr>
            <w:tcW w:w="3114" w:type="dxa"/>
          </w:tcPr>
          <w:p w14:paraId="32F32121" w14:textId="77777777" w:rsidR="00381E0A" w:rsidRDefault="00381E0A" w:rsidP="00381E0A">
            <w:pPr>
              <w:tabs>
                <w:tab w:val="left" w:pos="5505"/>
              </w:tabs>
              <w:jc w:val="center"/>
            </w:pPr>
            <w:r>
              <w:t>Divadelný krúžok</w:t>
            </w:r>
          </w:p>
        </w:tc>
        <w:tc>
          <w:tcPr>
            <w:tcW w:w="2126" w:type="dxa"/>
          </w:tcPr>
          <w:p w14:paraId="344AB233" w14:textId="77777777" w:rsidR="00381E0A" w:rsidRPr="0098340E" w:rsidRDefault="005777A5" w:rsidP="00381E0A">
            <w:pPr>
              <w:jc w:val="center"/>
              <w:rPr>
                <w:rFonts w:eastAsia="Times New Roman"/>
              </w:rPr>
            </w:pPr>
            <w:r>
              <w:rPr>
                <w:rFonts w:eastAsia="Times New Roman"/>
              </w:rPr>
              <w:t>9</w:t>
            </w:r>
          </w:p>
        </w:tc>
        <w:tc>
          <w:tcPr>
            <w:tcW w:w="3969" w:type="dxa"/>
          </w:tcPr>
          <w:p w14:paraId="30A325BF" w14:textId="77777777" w:rsidR="00381E0A" w:rsidRDefault="00381E0A" w:rsidP="00381E0A">
            <w:pPr>
              <w:tabs>
                <w:tab w:val="left" w:pos="5505"/>
              </w:tabs>
              <w:jc w:val="center"/>
            </w:pPr>
            <w:r>
              <w:t>Mgr. Minárová Mária</w:t>
            </w:r>
          </w:p>
        </w:tc>
      </w:tr>
      <w:tr w:rsidR="00381E0A" w:rsidRPr="0098340E" w14:paraId="7A830A3B" w14:textId="77777777" w:rsidTr="00381E0A">
        <w:tc>
          <w:tcPr>
            <w:tcW w:w="3114" w:type="dxa"/>
          </w:tcPr>
          <w:p w14:paraId="5B3E2A81" w14:textId="77777777" w:rsidR="00381E0A" w:rsidRDefault="00381E0A" w:rsidP="00381E0A">
            <w:pPr>
              <w:tabs>
                <w:tab w:val="left" w:pos="5505"/>
              </w:tabs>
              <w:jc w:val="center"/>
            </w:pPr>
            <w:r>
              <w:t>Šikovníček</w:t>
            </w:r>
          </w:p>
        </w:tc>
        <w:tc>
          <w:tcPr>
            <w:tcW w:w="2126" w:type="dxa"/>
          </w:tcPr>
          <w:p w14:paraId="7AF17E7C" w14:textId="77777777" w:rsidR="00381E0A" w:rsidRPr="0098340E" w:rsidRDefault="005777A5" w:rsidP="00381E0A">
            <w:pPr>
              <w:jc w:val="center"/>
              <w:rPr>
                <w:rFonts w:eastAsia="Times New Roman"/>
              </w:rPr>
            </w:pPr>
            <w:r>
              <w:rPr>
                <w:rFonts w:eastAsia="Times New Roman"/>
              </w:rPr>
              <w:t>12</w:t>
            </w:r>
          </w:p>
        </w:tc>
        <w:tc>
          <w:tcPr>
            <w:tcW w:w="3969" w:type="dxa"/>
          </w:tcPr>
          <w:p w14:paraId="1D8E6345" w14:textId="77777777" w:rsidR="00381E0A" w:rsidRDefault="00381E0A" w:rsidP="00381E0A">
            <w:pPr>
              <w:tabs>
                <w:tab w:val="left" w:pos="5505"/>
              </w:tabs>
              <w:jc w:val="center"/>
            </w:pPr>
            <w:r>
              <w:t>Mgr. Škodová Eva</w:t>
            </w:r>
          </w:p>
        </w:tc>
      </w:tr>
      <w:tr w:rsidR="00381E0A" w:rsidRPr="0098340E" w14:paraId="3735E8C4" w14:textId="77777777" w:rsidTr="00381E0A">
        <w:tc>
          <w:tcPr>
            <w:tcW w:w="3114" w:type="dxa"/>
          </w:tcPr>
          <w:p w14:paraId="102C742B" w14:textId="77777777" w:rsidR="00381E0A" w:rsidRDefault="00381E0A" w:rsidP="00381E0A">
            <w:pPr>
              <w:tabs>
                <w:tab w:val="left" w:pos="5505"/>
              </w:tabs>
              <w:jc w:val="center"/>
            </w:pPr>
            <w:r>
              <w:t>Zelené prsty</w:t>
            </w:r>
          </w:p>
        </w:tc>
        <w:tc>
          <w:tcPr>
            <w:tcW w:w="2126" w:type="dxa"/>
          </w:tcPr>
          <w:p w14:paraId="14715D7B" w14:textId="77777777" w:rsidR="00381E0A" w:rsidRPr="0098340E" w:rsidRDefault="005777A5" w:rsidP="00381E0A">
            <w:pPr>
              <w:jc w:val="center"/>
              <w:rPr>
                <w:rFonts w:eastAsia="Times New Roman"/>
              </w:rPr>
            </w:pPr>
            <w:r>
              <w:rPr>
                <w:rFonts w:eastAsia="Times New Roman"/>
              </w:rPr>
              <w:t>12</w:t>
            </w:r>
          </w:p>
        </w:tc>
        <w:tc>
          <w:tcPr>
            <w:tcW w:w="3969" w:type="dxa"/>
          </w:tcPr>
          <w:p w14:paraId="5C1BF293" w14:textId="77777777" w:rsidR="00381E0A" w:rsidRDefault="00381E0A" w:rsidP="00381E0A">
            <w:pPr>
              <w:tabs>
                <w:tab w:val="left" w:pos="5505"/>
              </w:tabs>
              <w:jc w:val="center"/>
            </w:pPr>
            <w:r>
              <w:t>Ing. De Haas Horváthová Magdaléna</w:t>
            </w:r>
          </w:p>
        </w:tc>
      </w:tr>
      <w:tr w:rsidR="00381E0A" w:rsidRPr="0098340E" w14:paraId="6250A5D9" w14:textId="77777777" w:rsidTr="00381E0A">
        <w:tc>
          <w:tcPr>
            <w:tcW w:w="3114" w:type="dxa"/>
          </w:tcPr>
          <w:p w14:paraId="2A2F683E" w14:textId="77777777" w:rsidR="00381E0A" w:rsidRDefault="00381E0A" w:rsidP="00381E0A">
            <w:pPr>
              <w:tabs>
                <w:tab w:val="left" w:pos="5505"/>
              </w:tabs>
              <w:jc w:val="center"/>
            </w:pPr>
            <w:r>
              <w:t>Matematický krúžok</w:t>
            </w:r>
          </w:p>
        </w:tc>
        <w:tc>
          <w:tcPr>
            <w:tcW w:w="2126" w:type="dxa"/>
          </w:tcPr>
          <w:p w14:paraId="77BEDF79" w14:textId="77777777" w:rsidR="00381E0A" w:rsidRPr="0098340E" w:rsidRDefault="005777A5" w:rsidP="00381E0A">
            <w:pPr>
              <w:jc w:val="center"/>
              <w:rPr>
                <w:rFonts w:eastAsia="Times New Roman"/>
              </w:rPr>
            </w:pPr>
            <w:r>
              <w:rPr>
                <w:rFonts w:eastAsia="Times New Roman"/>
              </w:rPr>
              <w:t>10</w:t>
            </w:r>
          </w:p>
        </w:tc>
        <w:tc>
          <w:tcPr>
            <w:tcW w:w="3969" w:type="dxa"/>
          </w:tcPr>
          <w:p w14:paraId="709013B3" w14:textId="77777777" w:rsidR="00381E0A" w:rsidRDefault="00381E0A" w:rsidP="00381E0A">
            <w:pPr>
              <w:tabs>
                <w:tab w:val="left" w:pos="5505"/>
              </w:tabs>
              <w:jc w:val="center"/>
            </w:pPr>
            <w:r>
              <w:t>Mgr. Zvolenský Jozef</w:t>
            </w:r>
          </w:p>
        </w:tc>
      </w:tr>
      <w:tr w:rsidR="00381E0A" w:rsidRPr="0098340E" w14:paraId="447191B4" w14:textId="77777777" w:rsidTr="00381E0A">
        <w:tc>
          <w:tcPr>
            <w:tcW w:w="3114" w:type="dxa"/>
          </w:tcPr>
          <w:p w14:paraId="4AF75E5B" w14:textId="77777777" w:rsidR="00381E0A" w:rsidRDefault="00381E0A" w:rsidP="00381E0A">
            <w:pPr>
              <w:tabs>
                <w:tab w:val="left" w:pos="5505"/>
              </w:tabs>
              <w:jc w:val="center"/>
            </w:pPr>
            <w:bookmarkStart w:id="20" w:name="e2b"/>
            <w:bookmarkStart w:id="21" w:name="x"/>
            <w:bookmarkEnd w:id="20"/>
            <w:bookmarkEnd w:id="21"/>
            <w:r>
              <w:t>Športový krúžok</w:t>
            </w:r>
          </w:p>
        </w:tc>
        <w:tc>
          <w:tcPr>
            <w:tcW w:w="2126" w:type="dxa"/>
          </w:tcPr>
          <w:p w14:paraId="0EEBB1D0" w14:textId="77777777" w:rsidR="00381E0A" w:rsidRPr="0098340E" w:rsidRDefault="005777A5" w:rsidP="00381E0A">
            <w:pPr>
              <w:jc w:val="center"/>
              <w:rPr>
                <w:rFonts w:eastAsia="Times New Roman"/>
              </w:rPr>
            </w:pPr>
            <w:r>
              <w:rPr>
                <w:rFonts w:eastAsia="Times New Roman"/>
              </w:rPr>
              <w:t>11</w:t>
            </w:r>
          </w:p>
        </w:tc>
        <w:tc>
          <w:tcPr>
            <w:tcW w:w="3969" w:type="dxa"/>
          </w:tcPr>
          <w:p w14:paraId="0311297F" w14:textId="77777777" w:rsidR="00381E0A" w:rsidRDefault="00381E0A" w:rsidP="00381E0A">
            <w:pPr>
              <w:tabs>
                <w:tab w:val="left" w:pos="5505"/>
              </w:tabs>
              <w:jc w:val="center"/>
            </w:pPr>
            <w:r>
              <w:t>Mgr. Korcová Simona</w:t>
            </w:r>
          </w:p>
        </w:tc>
      </w:tr>
      <w:tr w:rsidR="00381E0A" w:rsidRPr="0098340E" w14:paraId="6A412BE0" w14:textId="77777777" w:rsidTr="00381E0A">
        <w:tc>
          <w:tcPr>
            <w:tcW w:w="3114" w:type="dxa"/>
          </w:tcPr>
          <w:p w14:paraId="53EF7272" w14:textId="77777777" w:rsidR="00381E0A" w:rsidRDefault="00381E0A" w:rsidP="00381E0A">
            <w:pPr>
              <w:tabs>
                <w:tab w:val="left" w:pos="5505"/>
              </w:tabs>
              <w:jc w:val="center"/>
            </w:pPr>
            <w:r>
              <w:lastRenderedPageBreak/>
              <w:t>Tanečný krúžok</w:t>
            </w:r>
          </w:p>
        </w:tc>
        <w:tc>
          <w:tcPr>
            <w:tcW w:w="2126" w:type="dxa"/>
          </w:tcPr>
          <w:p w14:paraId="240657E8" w14:textId="77777777" w:rsidR="00381E0A" w:rsidRPr="0098340E" w:rsidRDefault="005777A5" w:rsidP="00381E0A">
            <w:pPr>
              <w:jc w:val="center"/>
              <w:rPr>
                <w:rFonts w:eastAsia="Times New Roman"/>
              </w:rPr>
            </w:pPr>
            <w:r>
              <w:rPr>
                <w:rFonts w:eastAsia="Times New Roman"/>
              </w:rPr>
              <w:t>13</w:t>
            </w:r>
          </w:p>
        </w:tc>
        <w:tc>
          <w:tcPr>
            <w:tcW w:w="3969" w:type="dxa"/>
          </w:tcPr>
          <w:p w14:paraId="2267269D" w14:textId="77777777" w:rsidR="00381E0A" w:rsidRDefault="00381E0A" w:rsidP="00381E0A">
            <w:pPr>
              <w:tabs>
                <w:tab w:val="left" w:pos="5505"/>
              </w:tabs>
              <w:jc w:val="center"/>
            </w:pPr>
            <w:r>
              <w:t>Mgr. Radoslava Pavkovová</w:t>
            </w:r>
          </w:p>
        </w:tc>
      </w:tr>
      <w:tr w:rsidR="00381E0A" w:rsidRPr="0098340E" w14:paraId="5C460CD0" w14:textId="77777777" w:rsidTr="00381E0A">
        <w:tc>
          <w:tcPr>
            <w:tcW w:w="3114" w:type="dxa"/>
          </w:tcPr>
          <w:p w14:paraId="613D1E38" w14:textId="77777777" w:rsidR="00381E0A" w:rsidRDefault="00381E0A" w:rsidP="00381E0A">
            <w:pPr>
              <w:tabs>
                <w:tab w:val="left" w:pos="5505"/>
              </w:tabs>
              <w:jc w:val="center"/>
            </w:pPr>
            <w:r>
              <w:t>Správna technika dýchania</w:t>
            </w:r>
          </w:p>
        </w:tc>
        <w:tc>
          <w:tcPr>
            <w:tcW w:w="2126" w:type="dxa"/>
          </w:tcPr>
          <w:p w14:paraId="00BD2F20" w14:textId="77777777" w:rsidR="00381E0A" w:rsidRPr="0098340E" w:rsidRDefault="005777A5" w:rsidP="00381E0A">
            <w:pPr>
              <w:jc w:val="center"/>
              <w:rPr>
                <w:rFonts w:eastAsia="Times New Roman"/>
              </w:rPr>
            </w:pPr>
            <w:r>
              <w:rPr>
                <w:rFonts w:eastAsia="Times New Roman"/>
              </w:rPr>
              <w:t>12</w:t>
            </w:r>
          </w:p>
        </w:tc>
        <w:tc>
          <w:tcPr>
            <w:tcW w:w="3969" w:type="dxa"/>
          </w:tcPr>
          <w:p w14:paraId="74C59DDD" w14:textId="77777777" w:rsidR="00381E0A" w:rsidRDefault="00381E0A" w:rsidP="00381E0A">
            <w:pPr>
              <w:tabs>
                <w:tab w:val="left" w:pos="5505"/>
              </w:tabs>
              <w:jc w:val="center"/>
            </w:pPr>
            <w:r>
              <w:t>PaedDr. Slezáková Magdaléna</w:t>
            </w:r>
          </w:p>
        </w:tc>
      </w:tr>
    </w:tbl>
    <w:p w14:paraId="066671BD" w14:textId="77777777" w:rsidR="00F3220B" w:rsidRDefault="00F3220B" w:rsidP="002937E8">
      <w:pPr>
        <w:pStyle w:val="Nadpis3"/>
        <w:rPr>
          <w:rFonts w:eastAsia="Times New Roman"/>
          <w:i/>
          <w:iCs/>
          <w:sz w:val="24"/>
          <w:szCs w:val="24"/>
          <w:u w:val="single"/>
        </w:rPr>
      </w:pPr>
    </w:p>
    <w:p w14:paraId="232621E6" w14:textId="77777777" w:rsidR="000367D5" w:rsidRPr="002937E8" w:rsidRDefault="002937E8" w:rsidP="002937E8">
      <w:pPr>
        <w:pStyle w:val="Nadpis3"/>
        <w:rPr>
          <w:rFonts w:eastAsia="Times New Roman"/>
          <w:i/>
          <w:iCs/>
          <w:color w:val="FF0000"/>
          <w:sz w:val="24"/>
          <w:szCs w:val="24"/>
          <w:u w:val="single"/>
        </w:rPr>
      </w:pPr>
      <w:r w:rsidRPr="002937E8">
        <w:rPr>
          <w:rFonts w:eastAsia="Times New Roman"/>
          <w:i/>
          <w:iCs/>
          <w:sz w:val="24"/>
          <w:szCs w:val="24"/>
          <w:u w:val="single"/>
        </w:rPr>
        <w:t>§ 5. c</w:t>
      </w:r>
    </w:p>
    <w:p w14:paraId="08EF3DEA" w14:textId="77777777" w:rsidR="00BB545B" w:rsidRPr="002937E8" w:rsidRDefault="00BB545B" w:rsidP="00BB545B">
      <w:pPr>
        <w:pStyle w:val="Nadpis3"/>
        <w:spacing w:before="0" w:beforeAutospacing="0" w:after="0" w:afterAutospacing="0" w:line="276" w:lineRule="auto"/>
        <w:rPr>
          <w:rFonts w:eastAsia="Times New Roman"/>
          <w:sz w:val="24"/>
          <w:szCs w:val="24"/>
        </w:rPr>
      </w:pPr>
      <w:r w:rsidRPr="000367D5">
        <w:rPr>
          <w:rFonts w:eastAsia="Times New Roman"/>
          <w:sz w:val="24"/>
          <w:szCs w:val="24"/>
        </w:rPr>
        <w:t>Spolupráca školy s rodičmi</w:t>
      </w:r>
    </w:p>
    <w:p w14:paraId="5D26E6D0" w14:textId="77777777" w:rsidR="000367D5" w:rsidRDefault="00BB545B" w:rsidP="000367D5">
      <w:pPr>
        <w:pStyle w:val="Nadpis3"/>
        <w:spacing w:before="0" w:beforeAutospacing="0" w:after="0" w:afterAutospacing="0"/>
        <w:ind w:firstLine="708"/>
        <w:jc w:val="both"/>
        <w:rPr>
          <w:rFonts w:eastAsia="Times New Roman"/>
          <w:b w:val="0"/>
          <w:sz w:val="24"/>
        </w:rPr>
      </w:pPr>
      <w:r w:rsidRPr="00AD6E8E">
        <w:rPr>
          <w:rFonts w:eastAsia="Times New Roman"/>
          <w:b w:val="0"/>
          <w:sz w:val="24"/>
        </w:rPr>
        <w:t xml:space="preserve">Spolupráca školy s rodičmi je </w:t>
      </w:r>
      <w:r w:rsidR="002570B2">
        <w:rPr>
          <w:rFonts w:eastAsia="Times New Roman"/>
          <w:b w:val="0"/>
          <w:sz w:val="24"/>
        </w:rPr>
        <w:t xml:space="preserve">vždy </w:t>
      </w:r>
      <w:r w:rsidRPr="00AD6E8E">
        <w:rPr>
          <w:rFonts w:eastAsia="Times New Roman"/>
          <w:b w:val="0"/>
          <w:sz w:val="24"/>
        </w:rPr>
        <w:t xml:space="preserve">na veľmi dobrej úrovni. </w:t>
      </w:r>
      <w:r w:rsidR="00381E0A">
        <w:rPr>
          <w:rFonts w:eastAsia="Times New Roman"/>
          <w:b w:val="0"/>
          <w:sz w:val="24"/>
        </w:rPr>
        <w:t xml:space="preserve">Počas školského roku 2022/2023 sme s rodičmi spolupracovali na </w:t>
      </w:r>
      <w:r w:rsidR="000500FF">
        <w:rPr>
          <w:rFonts w:eastAsia="Times New Roman"/>
          <w:b w:val="0"/>
          <w:sz w:val="24"/>
        </w:rPr>
        <w:t xml:space="preserve">rôznych </w:t>
      </w:r>
      <w:r w:rsidR="00381E0A">
        <w:rPr>
          <w:rFonts w:eastAsia="Times New Roman"/>
          <w:b w:val="0"/>
          <w:sz w:val="24"/>
        </w:rPr>
        <w:t xml:space="preserve">projektoch ako </w:t>
      </w:r>
      <w:r w:rsidR="000367D5">
        <w:rPr>
          <w:rFonts w:eastAsia="Times New Roman"/>
          <w:b w:val="0"/>
          <w:sz w:val="24"/>
        </w:rPr>
        <w:t xml:space="preserve">Batôžkový projekt, Projekt – Koľko lásky </w:t>
      </w:r>
      <w:r w:rsidR="00565E4F">
        <w:rPr>
          <w:rFonts w:eastAsia="Times New Roman"/>
          <w:b w:val="0"/>
          <w:sz w:val="24"/>
        </w:rPr>
        <w:t>sa zmestí do krabice od topánok</w:t>
      </w:r>
      <w:r w:rsidR="000500FF">
        <w:rPr>
          <w:rFonts w:eastAsia="Times New Roman"/>
          <w:b w:val="0"/>
          <w:sz w:val="24"/>
        </w:rPr>
        <w:t>, súťaž Ekobúk, fašiangy na škole  a mnoho iných</w:t>
      </w:r>
      <w:r w:rsidR="00381E0A">
        <w:rPr>
          <w:rFonts w:eastAsia="Times New Roman"/>
          <w:b w:val="0"/>
          <w:sz w:val="24"/>
        </w:rPr>
        <w:t xml:space="preserve">. Spolupráca škola – rodičia bola aj pri organizovaní Katarínskej zábavy v novembri 2022, </w:t>
      </w:r>
      <w:r w:rsidR="00C31E2F">
        <w:rPr>
          <w:rFonts w:eastAsia="Times New Roman"/>
          <w:b w:val="0"/>
          <w:sz w:val="24"/>
        </w:rPr>
        <w:t xml:space="preserve">poďakovanie za úrodu v mesiaci 09/2022, </w:t>
      </w:r>
      <w:r w:rsidR="00E15209">
        <w:rPr>
          <w:rFonts w:eastAsia="Times New Roman"/>
          <w:b w:val="0"/>
          <w:sz w:val="24"/>
        </w:rPr>
        <w:t>vianočnej burze v decembri 202</w:t>
      </w:r>
      <w:r w:rsidR="00381E0A">
        <w:rPr>
          <w:rFonts w:eastAsia="Times New Roman"/>
          <w:b w:val="0"/>
          <w:sz w:val="24"/>
        </w:rPr>
        <w:t xml:space="preserve">2 a tiež pri zbere papiera. Vďaka týmto akciám sa nám podarilo vyzbierať finančné prostriedky, ktoré sú využité pre našich žiakov I. a II. stupňa ZŠ Skýcov. </w:t>
      </w:r>
    </w:p>
    <w:p w14:paraId="3871AB3B" w14:textId="77777777" w:rsidR="00381E0A" w:rsidRDefault="00381E0A" w:rsidP="000367D5">
      <w:pPr>
        <w:pStyle w:val="Nadpis3"/>
        <w:spacing w:before="0" w:beforeAutospacing="0" w:after="0" w:afterAutospacing="0"/>
        <w:jc w:val="both"/>
        <w:rPr>
          <w:rFonts w:eastAsia="Times New Roman"/>
          <w:sz w:val="24"/>
        </w:rPr>
      </w:pPr>
    </w:p>
    <w:p w14:paraId="7BC2BEF6" w14:textId="77777777" w:rsidR="000367D5" w:rsidRDefault="000367D5" w:rsidP="000367D5">
      <w:pPr>
        <w:pStyle w:val="Nadpis3"/>
        <w:spacing w:before="0" w:beforeAutospacing="0" w:after="0" w:afterAutospacing="0"/>
        <w:jc w:val="both"/>
        <w:rPr>
          <w:rFonts w:eastAsia="Times New Roman"/>
          <w:b w:val="0"/>
          <w:sz w:val="24"/>
        </w:rPr>
      </w:pPr>
      <w:r>
        <w:rPr>
          <w:rFonts w:eastAsia="Times New Roman"/>
          <w:sz w:val="24"/>
        </w:rPr>
        <w:t>Spolupráca s </w:t>
      </w:r>
      <w:r w:rsidR="00381E0A">
        <w:rPr>
          <w:rFonts w:eastAsia="Times New Roman"/>
          <w:sz w:val="24"/>
        </w:rPr>
        <w:t>CPaP</w:t>
      </w:r>
      <w:r w:rsidR="00F138B9">
        <w:rPr>
          <w:rFonts w:eastAsia="Times New Roman"/>
          <w:sz w:val="24"/>
        </w:rPr>
        <w:t xml:space="preserve"> </w:t>
      </w:r>
      <w:r>
        <w:rPr>
          <w:rFonts w:eastAsia="Times New Roman"/>
          <w:sz w:val="24"/>
        </w:rPr>
        <w:t xml:space="preserve">Zlaté Moravce </w:t>
      </w:r>
      <w:r w:rsidRPr="000367D5">
        <w:rPr>
          <w:rFonts w:eastAsia="Times New Roman"/>
          <w:b w:val="0"/>
          <w:sz w:val="24"/>
        </w:rPr>
        <w:t xml:space="preserve">– Spolupráca pri odbornom usmerňovaní a pomoci výchovnému poradcovi a učiteľom. </w:t>
      </w:r>
    </w:p>
    <w:p w14:paraId="7924DCF9" w14:textId="77777777" w:rsidR="000367D5" w:rsidRDefault="000367D5" w:rsidP="000367D5">
      <w:pPr>
        <w:pStyle w:val="Nadpis3"/>
        <w:spacing w:before="0" w:beforeAutospacing="0" w:after="0" w:afterAutospacing="0"/>
        <w:jc w:val="both"/>
        <w:rPr>
          <w:rFonts w:eastAsia="Times New Roman"/>
          <w:b w:val="0"/>
          <w:sz w:val="24"/>
        </w:rPr>
      </w:pPr>
    </w:p>
    <w:p w14:paraId="163E352B" w14:textId="77777777" w:rsidR="000367D5" w:rsidRDefault="000367D5" w:rsidP="000367D5">
      <w:pPr>
        <w:pStyle w:val="Nadpis3"/>
        <w:spacing w:before="0" w:beforeAutospacing="0" w:after="0" w:afterAutospacing="0"/>
        <w:jc w:val="both"/>
        <w:rPr>
          <w:rFonts w:eastAsia="Times New Roman"/>
          <w:b w:val="0"/>
          <w:sz w:val="24"/>
        </w:rPr>
      </w:pPr>
      <w:r w:rsidRPr="000367D5">
        <w:rPr>
          <w:rFonts w:eastAsia="Times New Roman"/>
          <w:sz w:val="24"/>
        </w:rPr>
        <w:t>Spolupráca s MŠ Skýcov</w:t>
      </w:r>
      <w:r>
        <w:rPr>
          <w:rFonts w:eastAsia="Times New Roman"/>
          <w:b w:val="0"/>
          <w:sz w:val="24"/>
        </w:rPr>
        <w:t xml:space="preserve"> – Spolupráca pri kultúrnych programoch pri rôznych príležitostiach, spoločné programy. </w:t>
      </w:r>
    </w:p>
    <w:p w14:paraId="6B8A7E12" w14:textId="77777777" w:rsidR="000367D5" w:rsidRDefault="000367D5" w:rsidP="000367D5">
      <w:pPr>
        <w:pStyle w:val="Nadpis3"/>
        <w:spacing w:before="0" w:beforeAutospacing="0" w:after="0" w:afterAutospacing="0"/>
        <w:jc w:val="both"/>
        <w:rPr>
          <w:rFonts w:eastAsia="Times New Roman"/>
          <w:b w:val="0"/>
          <w:sz w:val="24"/>
        </w:rPr>
      </w:pPr>
    </w:p>
    <w:p w14:paraId="3B13755F" w14:textId="77777777" w:rsidR="000367D5" w:rsidRDefault="000367D5" w:rsidP="000367D5">
      <w:pPr>
        <w:pStyle w:val="Nadpis3"/>
        <w:spacing w:before="0" w:beforeAutospacing="0" w:after="0" w:afterAutospacing="0"/>
        <w:jc w:val="both"/>
        <w:rPr>
          <w:rFonts w:eastAsia="Times New Roman"/>
          <w:b w:val="0"/>
          <w:sz w:val="24"/>
        </w:rPr>
      </w:pPr>
      <w:r w:rsidRPr="000367D5">
        <w:rPr>
          <w:rFonts w:eastAsia="Times New Roman"/>
          <w:sz w:val="24"/>
        </w:rPr>
        <w:t>Spolupráca s OcÚ Skýcov</w:t>
      </w:r>
      <w:r>
        <w:rPr>
          <w:rFonts w:eastAsia="Times New Roman"/>
          <w:b w:val="0"/>
          <w:sz w:val="24"/>
        </w:rPr>
        <w:t xml:space="preserve"> – Spolupráca v oblasti materiálnej pomoci a služieb (starostlivosť o areál školy – kosenie, odhŕňanie snehu). Spolupráca žiakov v rámci zapájania sa do akcií, ktoré organizuje OcÚ Skýcov. </w:t>
      </w:r>
    </w:p>
    <w:p w14:paraId="748A88A9" w14:textId="77777777" w:rsidR="00C31E2F" w:rsidRDefault="00C31E2F" w:rsidP="000367D5">
      <w:pPr>
        <w:pStyle w:val="Nadpis3"/>
        <w:spacing w:before="0" w:beforeAutospacing="0" w:after="0" w:afterAutospacing="0"/>
        <w:jc w:val="both"/>
        <w:rPr>
          <w:rFonts w:eastAsia="Times New Roman"/>
          <w:b w:val="0"/>
          <w:sz w:val="24"/>
        </w:rPr>
      </w:pPr>
    </w:p>
    <w:p w14:paraId="01A9C2B8" w14:textId="77777777" w:rsidR="00C31E2F" w:rsidRDefault="00C31E2F" w:rsidP="00C31E2F">
      <w:pPr>
        <w:pStyle w:val="Nadpis3"/>
        <w:spacing w:before="0" w:beforeAutospacing="0" w:after="0" w:afterAutospacing="0"/>
        <w:jc w:val="both"/>
        <w:rPr>
          <w:rFonts w:eastAsia="Times New Roman"/>
          <w:sz w:val="24"/>
        </w:rPr>
      </w:pPr>
      <w:r w:rsidRPr="000367D5">
        <w:rPr>
          <w:rFonts w:eastAsia="Times New Roman"/>
          <w:sz w:val="24"/>
        </w:rPr>
        <w:t>Spolupráca s</w:t>
      </w:r>
      <w:r>
        <w:rPr>
          <w:rFonts w:eastAsia="Times New Roman"/>
          <w:sz w:val="24"/>
        </w:rPr>
        <w:t> Ponitrianskym múzeom – prevádzka Zlaté Moravce</w:t>
      </w:r>
    </w:p>
    <w:p w14:paraId="689FC21E" w14:textId="77777777" w:rsidR="00C31E2F" w:rsidRDefault="00C31E2F" w:rsidP="00C31E2F">
      <w:pPr>
        <w:pStyle w:val="Nadpis3"/>
        <w:spacing w:before="0" w:beforeAutospacing="0" w:after="0" w:afterAutospacing="0"/>
        <w:jc w:val="both"/>
        <w:rPr>
          <w:rFonts w:eastAsia="Times New Roman"/>
          <w:sz w:val="24"/>
        </w:rPr>
      </w:pPr>
    </w:p>
    <w:p w14:paraId="53E6D85B" w14:textId="77777777" w:rsidR="00C31E2F" w:rsidRPr="007E2B21" w:rsidRDefault="00C31E2F" w:rsidP="00C31E2F">
      <w:pPr>
        <w:pStyle w:val="Nadpis3"/>
        <w:spacing w:before="0" w:beforeAutospacing="0" w:after="0" w:afterAutospacing="0"/>
        <w:jc w:val="both"/>
        <w:rPr>
          <w:rFonts w:eastAsia="Times New Roman"/>
          <w:b w:val="0"/>
          <w:sz w:val="24"/>
        </w:rPr>
      </w:pPr>
      <w:r w:rsidRPr="007E2B21">
        <w:rPr>
          <w:rFonts w:eastAsia="Times New Roman"/>
          <w:b w:val="0"/>
          <w:sz w:val="24"/>
        </w:rPr>
        <w:t xml:space="preserve">Počas celého školského roku 2022/2023 sme sa aktívne zúčastňovali rôznych interaktívnych edukačných programov a prednášok, ktorých sa zúčastňovali žiaci I. a II. stupňa – Dozviete sa o lese, </w:t>
      </w:r>
      <w:r w:rsidR="007E2B21">
        <w:rPr>
          <w:rFonts w:eastAsia="Times New Roman"/>
          <w:b w:val="0"/>
          <w:sz w:val="24"/>
        </w:rPr>
        <w:t xml:space="preserve">spoznávanie nástrojov ľudového folklóru, </w:t>
      </w:r>
      <w:r w:rsidR="00E15209">
        <w:rPr>
          <w:rFonts w:eastAsia="Times New Roman"/>
          <w:b w:val="0"/>
          <w:sz w:val="24"/>
        </w:rPr>
        <w:t xml:space="preserve">fašiangy a mnoho iných. </w:t>
      </w:r>
    </w:p>
    <w:p w14:paraId="5A071018" w14:textId="77777777" w:rsidR="000367D5" w:rsidRDefault="000367D5" w:rsidP="000367D5">
      <w:pPr>
        <w:pStyle w:val="Nadpis3"/>
        <w:spacing w:before="0" w:beforeAutospacing="0" w:after="0" w:afterAutospacing="0"/>
        <w:jc w:val="both"/>
        <w:rPr>
          <w:rFonts w:eastAsia="Times New Roman"/>
          <w:b w:val="0"/>
          <w:sz w:val="24"/>
        </w:rPr>
      </w:pPr>
    </w:p>
    <w:p w14:paraId="5C015E48" w14:textId="77777777" w:rsidR="00D61D97" w:rsidRDefault="000367D5" w:rsidP="00D61D97">
      <w:pPr>
        <w:pStyle w:val="Nadpis3"/>
        <w:spacing w:before="0" w:beforeAutospacing="0" w:after="0" w:afterAutospacing="0"/>
        <w:ind w:firstLine="708"/>
        <w:jc w:val="both"/>
        <w:rPr>
          <w:rFonts w:eastAsia="Times New Roman"/>
          <w:b w:val="0"/>
          <w:sz w:val="24"/>
        </w:rPr>
      </w:pPr>
      <w:r>
        <w:rPr>
          <w:rFonts w:eastAsia="Times New Roman"/>
          <w:b w:val="0"/>
          <w:sz w:val="24"/>
        </w:rPr>
        <w:t xml:space="preserve">Svoju činnosť a jednotlivé aktivity pravidelne prezentujme prostredníctvom webovej stránky školy a sociálnych sietí. </w:t>
      </w:r>
    </w:p>
    <w:p w14:paraId="3B8AC9C5" w14:textId="77777777" w:rsidR="00113B61" w:rsidRDefault="00113B61" w:rsidP="00D61D97">
      <w:pPr>
        <w:pStyle w:val="Nadpis3"/>
        <w:spacing w:before="0" w:beforeAutospacing="0" w:after="0" w:afterAutospacing="0"/>
        <w:rPr>
          <w:rFonts w:eastAsia="Times New Roman"/>
          <w:sz w:val="24"/>
        </w:rPr>
      </w:pPr>
    </w:p>
    <w:p w14:paraId="566B6DB2" w14:textId="77777777" w:rsidR="00113B61" w:rsidRDefault="00113B61" w:rsidP="00D61D97">
      <w:pPr>
        <w:pStyle w:val="Nadpis3"/>
        <w:spacing w:before="0" w:beforeAutospacing="0" w:after="0" w:afterAutospacing="0"/>
        <w:rPr>
          <w:rFonts w:eastAsia="Times New Roman"/>
          <w:sz w:val="24"/>
        </w:rPr>
      </w:pPr>
    </w:p>
    <w:p w14:paraId="725C2B6A" w14:textId="77777777" w:rsidR="00113B61" w:rsidRDefault="00113B61" w:rsidP="00D61D97">
      <w:pPr>
        <w:pStyle w:val="Nadpis3"/>
        <w:spacing w:before="0" w:beforeAutospacing="0" w:after="0" w:afterAutospacing="0"/>
        <w:rPr>
          <w:rFonts w:eastAsia="Times New Roman"/>
          <w:sz w:val="24"/>
        </w:rPr>
      </w:pPr>
    </w:p>
    <w:p w14:paraId="54FA74F9" w14:textId="77777777" w:rsidR="00113B61" w:rsidRDefault="00113B61" w:rsidP="00D61D97">
      <w:pPr>
        <w:pStyle w:val="Nadpis3"/>
        <w:spacing w:before="0" w:beforeAutospacing="0" w:after="0" w:afterAutospacing="0"/>
        <w:rPr>
          <w:rFonts w:eastAsia="Times New Roman"/>
          <w:sz w:val="24"/>
        </w:rPr>
      </w:pPr>
    </w:p>
    <w:p w14:paraId="27664ADA" w14:textId="77777777" w:rsidR="00F3220B" w:rsidRDefault="00F3220B" w:rsidP="00D61D97">
      <w:pPr>
        <w:pStyle w:val="Nadpis3"/>
        <w:spacing w:before="0" w:beforeAutospacing="0" w:after="0" w:afterAutospacing="0"/>
        <w:rPr>
          <w:rFonts w:eastAsia="Times New Roman"/>
          <w:sz w:val="24"/>
        </w:rPr>
      </w:pPr>
    </w:p>
    <w:p w14:paraId="1A52513C" w14:textId="77777777" w:rsidR="009636A2" w:rsidRDefault="009636A2" w:rsidP="00D61D97">
      <w:pPr>
        <w:pStyle w:val="Nadpis3"/>
        <w:spacing w:before="0" w:beforeAutospacing="0" w:after="0" w:afterAutospacing="0"/>
        <w:rPr>
          <w:rFonts w:eastAsia="Times New Roman"/>
          <w:sz w:val="24"/>
        </w:rPr>
      </w:pPr>
    </w:p>
    <w:p w14:paraId="63031B93" w14:textId="77777777" w:rsidR="009636A2" w:rsidRDefault="009636A2" w:rsidP="00D61D97">
      <w:pPr>
        <w:pStyle w:val="Nadpis3"/>
        <w:spacing w:before="0" w:beforeAutospacing="0" w:after="0" w:afterAutospacing="0"/>
        <w:rPr>
          <w:rFonts w:eastAsia="Times New Roman"/>
          <w:sz w:val="24"/>
        </w:rPr>
      </w:pPr>
    </w:p>
    <w:p w14:paraId="0945B9C3" w14:textId="77777777" w:rsidR="009636A2" w:rsidRDefault="009636A2" w:rsidP="00D61D97">
      <w:pPr>
        <w:pStyle w:val="Nadpis3"/>
        <w:spacing w:before="0" w:beforeAutospacing="0" w:after="0" w:afterAutospacing="0"/>
        <w:rPr>
          <w:rFonts w:eastAsia="Times New Roman"/>
          <w:sz w:val="24"/>
        </w:rPr>
      </w:pPr>
    </w:p>
    <w:p w14:paraId="52F41BC5" w14:textId="77777777" w:rsidR="009636A2" w:rsidRDefault="009636A2" w:rsidP="00D61D97">
      <w:pPr>
        <w:pStyle w:val="Nadpis3"/>
        <w:spacing w:before="0" w:beforeAutospacing="0" w:after="0" w:afterAutospacing="0"/>
        <w:rPr>
          <w:rFonts w:eastAsia="Times New Roman"/>
          <w:sz w:val="24"/>
        </w:rPr>
      </w:pPr>
    </w:p>
    <w:p w14:paraId="79DA3BAA" w14:textId="77777777" w:rsidR="009636A2" w:rsidRDefault="009636A2" w:rsidP="00D61D97">
      <w:pPr>
        <w:pStyle w:val="Nadpis3"/>
        <w:spacing w:before="0" w:beforeAutospacing="0" w:after="0" w:afterAutospacing="0"/>
        <w:rPr>
          <w:rFonts w:eastAsia="Times New Roman"/>
          <w:sz w:val="24"/>
        </w:rPr>
      </w:pPr>
    </w:p>
    <w:p w14:paraId="442FE690" w14:textId="77777777" w:rsidR="009636A2" w:rsidRDefault="009636A2" w:rsidP="00D61D97">
      <w:pPr>
        <w:pStyle w:val="Nadpis3"/>
        <w:spacing w:before="0" w:beforeAutospacing="0" w:after="0" w:afterAutospacing="0"/>
        <w:rPr>
          <w:rFonts w:eastAsia="Times New Roman"/>
          <w:sz w:val="24"/>
        </w:rPr>
      </w:pPr>
    </w:p>
    <w:p w14:paraId="7CACFB40" w14:textId="77777777" w:rsidR="009636A2" w:rsidRDefault="009636A2" w:rsidP="00D61D97">
      <w:pPr>
        <w:pStyle w:val="Nadpis3"/>
        <w:spacing w:before="0" w:beforeAutospacing="0" w:after="0" w:afterAutospacing="0"/>
        <w:rPr>
          <w:rFonts w:eastAsia="Times New Roman"/>
          <w:sz w:val="24"/>
        </w:rPr>
      </w:pPr>
    </w:p>
    <w:p w14:paraId="132FB765" w14:textId="77777777" w:rsidR="009636A2" w:rsidRDefault="009636A2" w:rsidP="00D61D97">
      <w:pPr>
        <w:pStyle w:val="Nadpis3"/>
        <w:spacing w:before="0" w:beforeAutospacing="0" w:after="0" w:afterAutospacing="0"/>
        <w:rPr>
          <w:rFonts w:eastAsia="Times New Roman"/>
          <w:sz w:val="24"/>
        </w:rPr>
      </w:pPr>
    </w:p>
    <w:p w14:paraId="289B5BF5" w14:textId="77777777" w:rsidR="009636A2" w:rsidRDefault="009636A2" w:rsidP="00D61D97">
      <w:pPr>
        <w:pStyle w:val="Nadpis3"/>
        <w:spacing w:before="0" w:beforeAutospacing="0" w:after="0" w:afterAutospacing="0"/>
        <w:rPr>
          <w:rFonts w:eastAsia="Times New Roman"/>
          <w:sz w:val="24"/>
        </w:rPr>
      </w:pPr>
    </w:p>
    <w:p w14:paraId="6B239DAB" w14:textId="77777777" w:rsidR="009636A2" w:rsidRDefault="009636A2" w:rsidP="00D61D97">
      <w:pPr>
        <w:pStyle w:val="Nadpis3"/>
        <w:spacing w:before="0" w:beforeAutospacing="0" w:after="0" w:afterAutospacing="0"/>
        <w:rPr>
          <w:rFonts w:eastAsia="Times New Roman"/>
          <w:sz w:val="24"/>
        </w:rPr>
      </w:pPr>
    </w:p>
    <w:p w14:paraId="506496E4" w14:textId="77777777" w:rsidR="009636A2" w:rsidRDefault="009636A2" w:rsidP="00D61D97">
      <w:pPr>
        <w:pStyle w:val="Nadpis3"/>
        <w:spacing w:before="0" w:beforeAutospacing="0" w:after="0" w:afterAutospacing="0"/>
        <w:rPr>
          <w:rFonts w:eastAsia="Times New Roman"/>
          <w:sz w:val="24"/>
        </w:rPr>
      </w:pPr>
    </w:p>
    <w:p w14:paraId="3DFD86B7" w14:textId="77777777" w:rsidR="009636A2" w:rsidRDefault="009636A2" w:rsidP="00D61D97">
      <w:pPr>
        <w:pStyle w:val="Nadpis3"/>
        <w:spacing w:before="0" w:beforeAutospacing="0" w:after="0" w:afterAutospacing="0"/>
        <w:rPr>
          <w:rFonts w:eastAsia="Times New Roman"/>
          <w:sz w:val="24"/>
        </w:rPr>
      </w:pPr>
    </w:p>
    <w:p w14:paraId="4225E4CF" w14:textId="77777777" w:rsidR="000367D5" w:rsidRPr="00D61D97" w:rsidRDefault="000367D5" w:rsidP="00D61D97">
      <w:pPr>
        <w:pStyle w:val="Nadpis3"/>
        <w:spacing w:before="0" w:beforeAutospacing="0" w:after="0" w:afterAutospacing="0"/>
        <w:rPr>
          <w:rFonts w:eastAsia="Times New Roman"/>
          <w:b w:val="0"/>
          <w:sz w:val="24"/>
        </w:rPr>
      </w:pPr>
      <w:r w:rsidRPr="000367D5">
        <w:rPr>
          <w:rFonts w:eastAsia="Times New Roman"/>
          <w:sz w:val="24"/>
        </w:rPr>
        <w:t xml:space="preserve">ZÁVER </w:t>
      </w:r>
    </w:p>
    <w:p w14:paraId="42C7BA3B" w14:textId="77777777" w:rsidR="000367D5" w:rsidRPr="000367D5" w:rsidRDefault="000367D5">
      <w:pPr>
        <w:pStyle w:val="Nadpis3"/>
        <w:spacing w:before="0" w:beforeAutospacing="0" w:after="0" w:afterAutospacing="0"/>
        <w:rPr>
          <w:rFonts w:eastAsia="Times New Roman"/>
          <w:sz w:val="24"/>
        </w:rPr>
      </w:pPr>
    </w:p>
    <w:p w14:paraId="03404BE5" w14:textId="77777777" w:rsidR="000367D5" w:rsidRDefault="000367D5">
      <w:pPr>
        <w:pStyle w:val="Nadpis3"/>
        <w:spacing w:before="0" w:beforeAutospacing="0" w:after="0" w:afterAutospacing="0"/>
        <w:rPr>
          <w:rFonts w:eastAsia="Times New Roman"/>
          <w:b w:val="0"/>
          <w:sz w:val="24"/>
        </w:rPr>
      </w:pPr>
    </w:p>
    <w:p w14:paraId="54AC373A" w14:textId="77777777" w:rsidR="00D61D97" w:rsidRPr="00D61D97" w:rsidRDefault="000367D5" w:rsidP="00D61D97">
      <w:pPr>
        <w:pStyle w:val="Nadpis3"/>
        <w:spacing w:before="0" w:beforeAutospacing="0" w:after="0" w:afterAutospacing="0"/>
        <w:rPr>
          <w:rFonts w:eastAsia="Times New Roman"/>
        </w:rPr>
      </w:pPr>
      <w:r w:rsidRPr="00E066B5">
        <w:rPr>
          <w:rFonts w:eastAsia="Times New Roman"/>
          <w:sz w:val="24"/>
          <w:szCs w:val="24"/>
        </w:rPr>
        <w:t xml:space="preserve">Vypracovala: </w:t>
      </w:r>
      <w:r w:rsidR="00D61D97">
        <w:rPr>
          <w:rFonts w:eastAsia="Times New Roman"/>
          <w:sz w:val="24"/>
          <w:szCs w:val="24"/>
        </w:rPr>
        <w:tab/>
      </w:r>
      <w:r w:rsidR="00D61D97">
        <w:rPr>
          <w:rFonts w:eastAsia="Times New Roman"/>
          <w:sz w:val="24"/>
          <w:szCs w:val="24"/>
        </w:rPr>
        <w:tab/>
      </w:r>
      <w:r w:rsidR="00D61D97">
        <w:rPr>
          <w:rFonts w:eastAsia="Times New Roman"/>
          <w:sz w:val="24"/>
          <w:szCs w:val="24"/>
        </w:rPr>
        <w:tab/>
      </w:r>
      <w:r w:rsidR="00D61D97">
        <w:rPr>
          <w:rFonts w:eastAsia="Times New Roman"/>
          <w:sz w:val="24"/>
          <w:szCs w:val="24"/>
        </w:rPr>
        <w:tab/>
      </w:r>
      <w:r w:rsidR="00D61D97">
        <w:rPr>
          <w:rFonts w:eastAsia="Times New Roman"/>
          <w:sz w:val="24"/>
          <w:szCs w:val="24"/>
        </w:rPr>
        <w:tab/>
      </w:r>
      <w:r w:rsidR="00D61D97" w:rsidRPr="00D61D97">
        <w:rPr>
          <w:rFonts w:eastAsia="Times New Roman"/>
          <w:b w:val="0"/>
          <w:sz w:val="24"/>
          <w:szCs w:val="24"/>
        </w:rPr>
        <w:t>.....................................................................</w:t>
      </w:r>
      <w:r w:rsidRPr="00D61D97">
        <w:rPr>
          <w:rFonts w:eastAsia="Times New Roman"/>
          <w:b w:val="0"/>
          <w:sz w:val="24"/>
          <w:szCs w:val="24"/>
        </w:rPr>
        <w:tab/>
      </w:r>
      <w:r>
        <w:rPr>
          <w:rFonts w:eastAsia="Times New Roman"/>
        </w:rPr>
        <w:tab/>
      </w:r>
      <w:r>
        <w:rPr>
          <w:rFonts w:eastAsia="Times New Roman"/>
        </w:rPr>
        <w:tab/>
      </w:r>
      <w:r>
        <w:rPr>
          <w:rFonts w:eastAsia="Times New Roman"/>
        </w:rPr>
        <w:tab/>
      </w:r>
      <w:r w:rsidR="00D61D97">
        <w:rPr>
          <w:rFonts w:eastAsia="Times New Roman"/>
        </w:rPr>
        <w:tab/>
      </w:r>
      <w:r w:rsidR="00D61D97">
        <w:rPr>
          <w:rFonts w:eastAsia="Times New Roman"/>
        </w:rPr>
        <w:tab/>
      </w:r>
      <w:r w:rsidR="00D61D97">
        <w:rPr>
          <w:rFonts w:eastAsia="Times New Roman"/>
        </w:rPr>
        <w:tab/>
      </w:r>
      <w:r w:rsidR="00D61D97">
        <w:rPr>
          <w:rFonts w:eastAsia="Times New Roman"/>
        </w:rPr>
        <w:tab/>
      </w:r>
      <w:r w:rsidR="00D61D97">
        <w:rPr>
          <w:rFonts w:eastAsia="Times New Roman"/>
        </w:rPr>
        <w:tab/>
      </w:r>
      <w:r w:rsidR="00D61D97">
        <w:rPr>
          <w:rFonts w:eastAsia="Times New Roman"/>
          <w:b w:val="0"/>
          <w:sz w:val="24"/>
          <w:szCs w:val="24"/>
        </w:rPr>
        <w:t>PaedDr. Slezáková Magdaléna</w:t>
      </w:r>
      <w:r w:rsidRPr="00E066B5">
        <w:rPr>
          <w:rFonts w:eastAsia="Times New Roman"/>
          <w:b w:val="0"/>
          <w:sz w:val="24"/>
          <w:szCs w:val="24"/>
        </w:rPr>
        <w:t xml:space="preserve"> </w:t>
      </w:r>
    </w:p>
    <w:p w14:paraId="6DCF9E43" w14:textId="77777777" w:rsidR="000367D5" w:rsidRDefault="000367D5" w:rsidP="00D61D97">
      <w:pPr>
        <w:pStyle w:val="Nadpis3"/>
        <w:spacing w:before="0" w:beforeAutospacing="0" w:after="0" w:afterAutospacing="0"/>
        <w:ind w:left="5664" w:firstLine="708"/>
        <w:rPr>
          <w:rFonts w:eastAsia="Times New Roman"/>
          <w:b w:val="0"/>
          <w:sz w:val="24"/>
          <w:szCs w:val="24"/>
        </w:rPr>
      </w:pPr>
      <w:r w:rsidRPr="00E066B5">
        <w:rPr>
          <w:rFonts w:eastAsia="Times New Roman"/>
          <w:b w:val="0"/>
          <w:sz w:val="24"/>
          <w:szCs w:val="24"/>
        </w:rPr>
        <w:t xml:space="preserve">riaditeľka školy </w:t>
      </w:r>
    </w:p>
    <w:p w14:paraId="50F75A4A" w14:textId="77777777" w:rsidR="00985255" w:rsidRDefault="00985255" w:rsidP="000367D5">
      <w:pPr>
        <w:pStyle w:val="Nadpis3"/>
        <w:rPr>
          <w:rFonts w:eastAsia="Times New Roman"/>
          <w:sz w:val="24"/>
          <w:szCs w:val="24"/>
        </w:rPr>
      </w:pPr>
    </w:p>
    <w:p w14:paraId="3C4F9CBA" w14:textId="77777777" w:rsidR="00985255" w:rsidRDefault="000367D5" w:rsidP="00985255">
      <w:pPr>
        <w:pStyle w:val="Nadpis3"/>
        <w:spacing w:before="0" w:beforeAutospacing="0" w:after="0" w:afterAutospacing="0"/>
        <w:rPr>
          <w:rFonts w:eastAsia="Times New Roman"/>
          <w:b w:val="0"/>
          <w:sz w:val="24"/>
          <w:szCs w:val="24"/>
        </w:rPr>
      </w:pPr>
      <w:r w:rsidRPr="00E066B5">
        <w:rPr>
          <w:rFonts w:eastAsia="Times New Roman"/>
          <w:sz w:val="24"/>
          <w:szCs w:val="24"/>
        </w:rPr>
        <w:t>Dňa:</w:t>
      </w:r>
      <w:r>
        <w:rPr>
          <w:rFonts w:eastAsia="Times New Roman"/>
          <w:b w:val="0"/>
          <w:sz w:val="24"/>
          <w:szCs w:val="24"/>
        </w:rPr>
        <w:t xml:space="preserve"> </w:t>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Pr>
          <w:rFonts w:eastAsia="Times New Roman"/>
          <w:b w:val="0"/>
          <w:sz w:val="24"/>
          <w:szCs w:val="24"/>
        </w:rPr>
        <w:tab/>
      </w:r>
      <w:r w:rsidR="00985255">
        <w:rPr>
          <w:rFonts w:eastAsia="Times New Roman"/>
          <w:b w:val="0"/>
          <w:sz w:val="24"/>
          <w:szCs w:val="24"/>
        </w:rPr>
        <w:tab/>
      </w:r>
      <w:r w:rsidR="00985255">
        <w:rPr>
          <w:rFonts w:eastAsia="Times New Roman"/>
          <w:b w:val="0"/>
          <w:sz w:val="24"/>
          <w:szCs w:val="24"/>
        </w:rPr>
        <w:tab/>
      </w:r>
      <w:r w:rsidR="00985255">
        <w:rPr>
          <w:rFonts w:eastAsia="Times New Roman"/>
          <w:b w:val="0"/>
          <w:sz w:val="24"/>
          <w:szCs w:val="24"/>
        </w:rPr>
        <w:tab/>
      </w:r>
      <w:r w:rsidR="009D4404">
        <w:rPr>
          <w:rFonts w:eastAsia="Times New Roman"/>
          <w:b w:val="0"/>
          <w:sz w:val="24"/>
          <w:szCs w:val="24"/>
        </w:rPr>
        <w:t>04..09.2023</w:t>
      </w:r>
    </w:p>
    <w:p w14:paraId="553C6F39" w14:textId="77777777" w:rsidR="00071948" w:rsidRPr="00985255" w:rsidRDefault="000367D5" w:rsidP="00985255">
      <w:pPr>
        <w:pStyle w:val="Nadpis3"/>
        <w:spacing w:before="0" w:beforeAutospacing="0" w:after="0" w:afterAutospacing="0"/>
        <w:rPr>
          <w:rFonts w:eastAsia="Times New Roman"/>
          <w:b w:val="0"/>
          <w:sz w:val="24"/>
          <w:szCs w:val="24"/>
        </w:rPr>
      </w:pPr>
      <w:r w:rsidRPr="000367D5">
        <w:rPr>
          <w:rFonts w:eastAsia="Times New Roman"/>
          <w:sz w:val="24"/>
        </w:rPr>
        <w:t xml:space="preserve">Prerokované na pedagogickej rade: </w:t>
      </w:r>
      <w:r w:rsidR="00985255">
        <w:rPr>
          <w:rFonts w:eastAsia="Times New Roman"/>
          <w:sz w:val="24"/>
        </w:rPr>
        <w:tab/>
      </w:r>
      <w:r w:rsidR="00985255">
        <w:rPr>
          <w:rFonts w:eastAsia="Times New Roman"/>
          <w:sz w:val="24"/>
        </w:rPr>
        <w:tab/>
      </w:r>
      <w:r w:rsidRPr="000367D5">
        <w:rPr>
          <w:rFonts w:eastAsia="Times New Roman"/>
          <w:sz w:val="24"/>
        </w:rPr>
        <w:tab/>
      </w:r>
    </w:p>
    <w:p w14:paraId="0A83CDE1" w14:textId="77777777" w:rsidR="00071948" w:rsidRDefault="00071948">
      <w:pPr>
        <w:pStyle w:val="Nadpis3"/>
        <w:spacing w:before="0" w:beforeAutospacing="0" w:after="0" w:afterAutospacing="0"/>
        <w:rPr>
          <w:rFonts w:eastAsia="Times New Roman"/>
          <w:sz w:val="24"/>
        </w:rPr>
      </w:pPr>
    </w:p>
    <w:p w14:paraId="7D7DE0FD" w14:textId="77777777" w:rsidR="00071948" w:rsidRDefault="00071948">
      <w:pPr>
        <w:pStyle w:val="Nadpis3"/>
        <w:spacing w:before="0" w:beforeAutospacing="0" w:after="0" w:afterAutospacing="0"/>
        <w:rPr>
          <w:rFonts w:eastAsia="Times New Roman"/>
          <w:sz w:val="24"/>
        </w:rPr>
      </w:pPr>
    </w:p>
    <w:p w14:paraId="612D4936" w14:textId="77777777" w:rsidR="00071948" w:rsidRDefault="00071948">
      <w:pPr>
        <w:pStyle w:val="Nadpis3"/>
        <w:spacing w:before="0" w:beforeAutospacing="0" w:after="0" w:afterAutospacing="0"/>
        <w:rPr>
          <w:rFonts w:eastAsia="Times New Roman"/>
          <w:sz w:val="24"/>
        </w:rPr>
      </w:pPr>
    </w:p>
    <w:p w14:paraId="215E8DD6" w14:textId="77777777" w:rsidR="00985255" w:rsidRDefault="00985255">
      <w:pPr>
        <w:pStyle w:val="Nadpis3"/>
        <w:spacing w:before="0" w:beforeAutospacing="0" w:after="0" w:afterAutospacing="0"/>
        <w:rPr>
          <w:rFonts w:eastAsia="Times New Roman"/>
          <w:sz w:val="24"/>
        </w:rPr>
      </w:pPr>
    </w:p>
    <w:p w14:paraId="43740FD4" w14:textId="77777777" w:rsidR="00985255" w:rsidRDefault="00985255">
      <w:pPr>
        <w:pStyle w:val="Nadpis3"/>
        <w:spacing w:before="0" w:beforeAutospacing="0" w:after="0" w:afterAutospacing="0"/>
        <w:rPr>
          <w:rFonts w:eastAsia="Times New Roman"/>
          <w:sz w:val="24"/>
        </w:rPr>
      </w:pPr>
    </w:p>
    <w:p w14:paraId="568FFD9F" w14:textId="77777777" w:rsidR="00985255" w:rsidRDefault="00985255">
      <w:pPr>
        <w:pStyle w:val="Nadpis3"/>
        <w:spacing w:before="0" w:beforeAutospacing="0" w:after="0" w:afterAutospacing="0"/>
        <w:rPr>
          <w:rFonts w:eastAsia="Times New Roman"/>
          <w:sz w:val="24"/>
        </w:rPr>
      </w:pPr>
    </w:p>
    <w:p w14:paraId="6D01B325" w14:textId="77777777" w:rsidR="00985255" w:rsidRDefault="00985255">
      <w:pPr>
        <w:pStyle w:val="Nadpis3"/>
        <w:spacing w:before="0" w:beforeAutospacing="0" w:after="0" w:afterAutospacing="0"/>
        <w:rPr>
          <w:rFonts w:eastAsia="Times New Roman"/>
          <w:sz w:val="24"/>
        </w:rPr>
      </w:pPr>
    </w:p>
    <w:p w14:paraId="75429257" w14:textId="77777777" w:rsidR="00985255" w:rsidRDefault="00985255">
      <w:pPr>
        <w:pStyle w:val="Nadpis3"/>
        <w:spacing w:before="0" w:beforeAutospacing="0" w:after="0" w:afterAutospacing="0"/>
        <w:rPr>
          <w:rFonts w:eastAsia="Times New Roman"/>
          <w:sz w:val="24"/>
        </w:rPr>
      </w:pPr>
    </w:p>
    <w:p w14:paraId="15F51635" w14:textId="77777777" w:rsidR="00985255" w:rsidRDefault="00985255">
      <w:pPr>
        <w:pStyle w:val="Nadpis3"/>
        <w:spacing w:before="0" w:beforeAutospacing="0" w:after="0" w:afterAutospacing="0"/>
        <w:rPr>
          <w:rFonts w:eastAsia="Times New Roman"/>
          <w:sz w:val="24"/>
        </w:rPr>
      </w:pPr>
    </w:p>
    <w:p w14:paraId="7661B9CE" w14:textId="77777777" w:rsidR="00985255" w:rsidRDefault="00985255">
      <w:pPr>
        <w:pStyle w:val="Nadpis3"/>
        <w:spacing w:before="0" w:beforeAutospacing="0" w:after="0" w:afterAutospacing="0"/>
        <w:rPr>
          <w:rFonts w:eastAsia="Times New Roman"/>
          <w:sz w:val="24"/>
        </w:rPr>
      </w:pPr>
    </w:p>
    <w:p w14:paraId="1E2209C7" w14:textId="77777777" w:rsidR="00071948" w:rsidRDefault="00071948">
      <w:pPr>
        <w:pStyle w:val="Nadpis3"/>
        <w:spacing w:before="0" w:beforeAutospacing="0" w:after="0" w:afterAutospacing="0"/>
        <w:rPr>
          <w:rFonts w:eastAsia="Times New Roman"/>
          <w:b w:val="0"/>
          <w:sz w:val="24"/>
        </w:rPr>
      </w:pPr>
      <w:r>
        <w:rPr>
          <w:rFonts w:eastAsia="Times New Roman"/>
          <w:sz w:val="24"/>
        </w:rPr>
        <w:t xml:space="preserve">Vyjadrenie Rady školy: </w:t>
      </w:r>
      <w:r>
        <w:rPr>
          <w:rFonts w:eastAsia="Times New Roman"/>
          <w:sz w:val="24"/>
        </w:rPr>
        <w:tab/>
      </w:r>
      <w:r>
        <w:rPr>
          <w:rFonts w:eastAsia="Times New Roman"/>
          <w:sz w:val="24"/>
        </w:rPr>
        <w:tab/>
      </w:r>
      <w:r>
        <w:rPr>
          <w:rFonts w:eastAsia="Times New Roman"/>
          <w:sz w:val="24"/>
        </w:rPr>
        <w:tab/>
      </w:r>
      <w:r w:rsidRPr="00071948">
        <w:rPr>
          <w:rFonts w:eastAsia="Times New Roman"/>
          <w:b w:val="0"/>
          <w:sz w:val="24"/>
        </w:rPr>
        <w:t>.......................................</w:t>
      </w:r>
      <w:r>
        <w:rPr>
          <w:rFonts w:eastAsia="Times New Roman"/>
          <w:b w:val="0"/>
          <w:sz w:val="24"/>
        </w:rPr>
        <w:t>...........................................</w:t>
      </w:r>
    </w:p>
    <w:p w14:paraId="1ADDC72D" w14:textId="77777777" w:rsidR="00071948" w:rsidRDefault="00071948">
      <w:pPr>
        <w:pStyle w:val="Nadpis3"/>
        <w:spacing w:before="0" w:beforeAutospacing="0" w:after="0" w:afterAutospacing="0"/>
        <w:rPr>
          <w:rFonts w:eastAsia="Times New Roman"/>
          <w:b w:val="0"/>
          <w:sz w:val="24"/>
        </w:rPr>
      </w:pP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t>..................................................................................</w:t>
      </w:r>
      <w:r w:rsidRPr="00071948">
        <w:rPr>
          <w:rFonts w:eastAsia="Times New Roman"/>
          <w:b w:val="0"/>
          <w:sz w:val="24"/>
        </w:rPr>
        <w:t xml:space="preserve"> </w:t>
      </w:r>
    </w:p>
    <w:p w14:paraId="492EBF72" w14:textId="77777777" w:rsidR="00071948" w:rsidRDefault="00071948">
      <w:pPr>
        <w:pStyle w:val="Nadpis3"/>
        <w:spacing w:before="0" w:beforeAutospacing="0" w:after="0" w:afterAutospacing="0"/>
        <w:rPr>
          <w:rFonts w:eastAsia="Times New Roman"/>
          <w:b w:val="0"/>
          <w:sz w:val="24"/>
        </w:rPr>
      </w:pPr>
    </w:p>
    <w:p w14:paraId="217357CD" w14:textId="77777777" w:rsidR="00071948" w:rsidRDefault="00071948" w:rsidP="00071948">
      <w:pPr>
        <w:pStyle w:val="Nadpis3"/>
        <w:spacing w:before="0" w:beforeAutospacing="0" w:after="0" w:afterAutospacing="0"/>
        <w:ind w:left="6372"/>
        <w:rPr>
          <w:rFonts w:eastAsia="Times New Roman"/>
          <w:b w:val="0"/>
          <w:sz w:val="24"/>
        </w:rPr>
      </w:pPr>
    </w:p>
    <w:p w14:paraId="60FC0FB7" w14:textId="77777777" w:rsidR="00985255" w:rsidRDefault="00985255" w:rsidP="00071948">
      <w:pPr>
        <w:pStyle w:val="Nadpis3"/>
        <w:spacing w:before="0" w:beforeAutospacing="0" w:after="0" w:afterAutospacing="0"/>
        <w:ind w:left="6372"/>
        <w:rPr>
          <w:rFonts w:eastAsia="Times New Roman"/>
          <w:b w:val="0"/>
          <w:sz w:val="24"/>
        </w:rPr>
      </w:pPr>
    </w:p>
    <w:p w14:paraId="40F3BAD1" w14:textId="77777777" w:rsidR="00985255" w:rsidRDefault="00985255" w:rsidP="00071948">
      <w:pPr>
        <w:pStyle w:val="Nadpis3"/>
        <w:spacing w:before="0" w:beforeAutospacing="0" w:after="0" w:afterAutospacing="0"/>
        <w:ind w:left="6372"/>
        <w:rPr>
          <w:rFonts w:eastAsia="Times New Roman"/>
          <w:b w:val="0"/>
          <w:sz w:val="24"/>
        </w:rPr>
      </w:pPr>
    </w:p>
    <w:p w14:paraId="6152CDDF" w14:textId="77777777" w:rsidR="00985255" w:rsidRDefault="00985255" w:rsidP="00071948">
      <w:pPr>
        <w:pStyle w:val="Nadpis3"/>
        <w:spacing w:before="0" w:beforeAutospacing="0" w:after="0" w:afterAutospacing="0"/>
        <w:ind w:left="6372"/>
        <w:rPr>
          <w:rFonts w:eastAsia="Times New Roman"/>
          <w:b w:val="0"/>
          <w:sz w:val="24"/>
        </w:rPr>
      </w:pPr>
    </w:p>
    <w:p w14:paraId="40B0DE12" w14:textId="77777777" w:rsidR="00985255" w:rsidRDefault="00985255" w:rsidP="00071948">
      <w:pPr>
        <w:pStyle w:val="Nadpis3"/>
        <w:spacing w:before="0" w:beforeAutospacing="0" w:after="0" w:afterAutospacing="0"/>
        <w:ind w:left="6372"/>
        <w:rPr>
          <w:rFonts w:eastAsia="Times New Roman"/>
          <w:b w:val="0"/>
          <w:sz w:val="24"/>
        </w:rPr>
      </w:pPr>
    </w:p>
    <w:p w14:paraId="5C442E41" w14:textId="77777777" w:rsidR="00DF41B6" w:rsidRPr="00071948" w:rsidRDefault="00071948" w:rsidP="00071948">
      <w:pPr>
        <w:pStyle w:val="Nadpis3"/>
        <w:spacing w:before="0" w:beforeAutospacing="0" w:after="0" w:afterAutospacing="0"/>
        <w:ind w:left="6372"/>
        <w:rPr>
          <w:rFonts w:eastAsia="Times New Roman"/>
          <w:b w:val="0"/>
          <w:sz w:val="24"/>
        </w:rPr>
      </w:pPr>
      <w:r>
        <w:rPr>
          <w:rFonts w:eastAsia="Times New Roman"/>
          <w:b w:val="0"/>
          <w:sz w:val="24"/>
        </w:rPr>
        <w:t>.........................</w:t>
      </w:r>
      <w:r w:rsidRPr="00071948">
        <w:rPr>
          <w:rFonts w:eastAsia="Times New Roman"/>
          <w:b w:val="0"/>
          <w:sz w:val="24"/>
        </w:rPr>
        <w:t>.....................</w:t>
      </w:r>
      <w:r w:rsidR="000367D5" w:rsidRPr="00071948">
        <w:rPr>
          <w:rFonts w:eastAsia="Times New Roman"/>
          <w:b w:val="0"/>
          <w:sz w:val="24"/>
        </w:rPr>
        <w:tab/>
      </w:r>
    </w:p>
    <w:p w14:paraId="3EAF6C06" w14:textId="77777777" w:rsidR="00DF41B6" w:rsidRPr="00071948" w:rsidRDefault="00DF41B6">
      <w:pPr>
        <w:pStyle w:val="Nadpis3"/>
        <w:spacing w:before="0" w:beforeAutospacing="0" w:after="0" w:afterAutospacing="0"/>
        <w:rPr>
          <w:rFonts w:eastAsia="Times New Roman"/>
          <w:b w:val="0"/>
          <w:sz w:val="24"/>
        </w:rPr>
      </w:pPr>
    </w:p>
    <w:p w14:paraId="6ACFF80C" w14:textId="77777777" w:rsidR="00DF41B6" w:rsidRDefault="00071948">
      <w:pPr>
        <w:pStyle w:val="Nadpis3"/>
        <w:spacing w:before="0" w:beforeAutospacing="0" w:after="0" w:afterAutospacing="0"/>
        <w:rPr>
          <w:rFonts w:eastAsia="Times New Roman"/>
          <w:b w:val="0"/>
          <w:sz w:val="24"/>
        </w:rPr>
      </w:pP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t xml:space="preserve">         Ing. Roman Černák </w:t>
      </w:r>
    </w:p>
    <w:p w14:paraId="476BC458" w14:textId="77777777" w:rsidR="00071948" w:rsidRDefault="00071948">
      <w:pPr>
        <w:pStyle w:val="Nadpis3"/>
        <w:spacing w:before="0" w:beforeAutospacing="0" w:after="0" w:afterAutospacing="0"/>
        <w:rPr>
          <w:rFonts w:eastAsia="Times New Roman"/>
          <w:b w:val="0"/>
          <w:sz w:val="24"/>
        </w:rPr>
      </w:pP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t xml:space="preserve">        predseda Rady školy </w:t>
      </w:r>
    </w:p>
    <w:p w14:paraId="0C5831AC" w14:textId="77777777" w:rsidR="00071948" w:rsidRDefault="00071948">
      <w:pPr>
        <w:pStyle w:val="Nadpis3"/>
        <w:spacing w:before="0" w:beforeAutospacing="0" w:after="0" w:afterAutospacing="0"/>
        <w:rPr>
          <w:rFonts w:eastAsia="Times New Roman"/>
          <w:b w:val="0"/>
          <w:sz w:val="24"/>
        </w:rPr>
      </w:pPr>
    </w:p>
    <w:p w14:paraId="2E7654D3" w14:textId="77777777" w:rsidR="00071948" w:rsidRDefault="00071948">
      <w:pPr>
        <w:pStyle w:val="Nadpis3"/>
        <w:spacing w:before="0" w:beforeAutospacing="0" w:after="0" w:afterAutospacing="0"/>
        <w:rPr>
          <w:rFonts w:eastAsia="Times New Roman"/>
          <w:b w:val="0"/>
          <w:sz w:val="24"/>
        </w:rPr>
      </w:pPr>
    </w:p>
    <w:p w14:paraId="0CA0E51E" w14:textId="77777777" w:rsidR="00071948" w:rsidRDefault="00071948" w:rsidP="00071948">
      <w:pPr>
        <w:pStyle w:val="Nadpis3"/>
        <w:spacing w:before="0" w:beforeAutospacing="0" w:after="0" w:afterAutospacing="0"/>
        <w:rPr>
          <w:rFonts w:eastAsia="Times New Roman"/>
          <w:sz w:val="24"/>
        </w:rPr>
      </w:pPr>
    </w:p>
    <w:p w14:paraId="138267CC" w14:textId="77777777" w:rsidR="00071948" w:rsidRDefault="00071948" w:rsidP="00071948">
      <w:pPr>
        <w:pStyle w:val="Nadpis3"/>
        <w:spacing w:before="0" w:beforeAutospacing="0" w:after="0" w:afterAutospacing="0"/>
        <w:rPr>
          <w:rFonts w:eastAsia="Times New Roman"/>
          <w:b w:val="0"/>
          <w:sz w:val="24"/>
        </w:rPr>
      </w:pPr>
      <w:r>
        <w:rPr>
          <w:rFonts w:eastAsia="Times New Roman"/>
          <w:sz w:val="24"/>
        </w:rPr>
        <w:t xml:space="preserve">Vyjadrenie zriaďovateľa:  </w:t>
      </w:r>
      <w:r>
        <w:rPr>
          <w:rFonts w:eastAsia="Times New Roman"/>
          <w:sz w:val="24"/>
        </w:rPr>
        <w:tab/>
      </w:r>
      <w:r>
        <w:rPr>
          <w:rFonts w:eastAsia="Times New Roman"/>
          <w:sz w:val="24"/>
        </w:rPr>
        <w:tab/>
      </w:r>
      <w:r>
        <w:rPr>
          <w:rFonts w:eastAsia="Times New Roman"/>
          <w:sz w:val="24"/>
        </w:rPr>
        <w:tab/>
      </w:r>
      <w:r w:rsidRPr="00071948">
        <w:rPr>
          <w:rFonts w:eastAsia="Times New Roman"/>
          <w:b w:val="0"/>
          <w:sz w:val="24"/>
        </w:rPr>
        <w:t>.......................................</w:t>
      </w:r>
      <w:r>
        <w:rPr>
          <w:rFonts w:eastAsia="Times New Roman"/>
          <w:b w:val="0"/>
          <w:sz w:val="24"/>
        </w:rPr>
        <w:t>...........................................</w:t>
      </w:r>
    </w:p>
    <w:p w14:paraId="0CD4C3EC" w14:textId="77777777" w:rsidR="00071948" w:rsidRDefault="00071948" w:rsidP="00071948">
      <w:pPr>
        <w:pStyle w:val="Nadpis3"/>
        <w:spacing w:before="0" w:beforeAutospacing="0" w:after="0" w:afterAutospacing="0"/>
        <w:rPr>
          <w:rFonts w:eastAsia="Times New Roman"/>
          <w:b w:val="0"/>
          <w:sz w:val="24"/>
        </w:rPr>
      </w:pP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t>..................................................................................</w:t>
      </w:r>
      <w:r w:rsidRPr="00071948">
        <w:rPr>
          <w:rFonts w:eastAsia="Times New Roman"/>
          <w:b w:val="0"/>
          <w:sz w:val="24"/>
        </w:rPr>
        <w:t xml:space="preserve"> </w:t>
      </w:r>
    </w:p>
    <w:p w14:paraId="596CDACC" w14:textId="77777777" w:rsidR="00071948" w:rsidRDefault="00071948" w:rsidP="00071948">
      <w:pPr>
        <w:pStyle w:val="Nadpis3"/>
        <w:spacing w:before="0" w:beforeAutospacing="0" w:after="0" w:afterAutospacing="0"/>
        <w:rPr>
          <w:rFonts w:eastAsia="Times New Roman"/>
          <w:b w:val="0"/>
          <w:sz w:val="24"/>
        </w:rPr>
      </w:pP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t>..................................................................................</w:t>
      </w:r>
    </w:p>
    <w:p w14:paraId="4012A870" w14:textId="77777777" w:rsidR="00071948" w:rsidRDefault="00071948" w:rsidP="00071948">
      <w:pPr>
        <w:pStyle w:val="Nadpis3"/>
        <w:spacing w:before="0" w:beforeAutospacing="0" w:after="0" w:afterAutospacing="0"/>
        <w:rPr>
          <w:rFonts w:eastAsia="Times New Roman"/>
          <w:b w:val="0"/>
          <w:sz w:val="24"/>
        </w:rPr>
      </w:pPr>
    </w:p>
    <w:p w14:paraId="26D4B2D8" w14:textId="77777777" w:rsidR="00071948" w:rsidRDefault="00071948" w:rsidP="00071948">
      <w:pPr>
        <w:pStyle w:val="Nadpis3"/>
        <w:spacing w:before="0" w:beforeAutospacing="0" w:after="0" w:afterAutospacing="0"/>
        <w:ind w:left="6372"/>
        <w:rPr>
          <w:rFonts w:eastAsia="Times New Roman"/>
          <w:b w:val="0"/>
          <w:sz w:val="24"/>
        </w:rPr>
      </w:pPr>
    </w:p>
    <w:p w14:paraId="48DDE05C" w14:textId="77777777" w:rsidR="00985255" w:rsidRDefault="00985255" w:rsidP="00071948">
      <w:pPr>
        <w:pStyle w:val="Nadpis3"/>
        <w:spacing w:before="0" w:beforeAutospacing="0" w:after="0" w:afterAutospacing="0"/>
        <w:ind w:left="6372"/>
        <w:rPr>
          <w:rFonts w:eastAsia="Times New Roman"/>
          <w:b w:val="0"/>
          <w:sz w:val="24"/>
        </w:rPr>
      </w:pPr>
    </w:p>
    <w:p w14:paraId="02F505BD" w14:textId="77777777" w:rsidR="00985255" w:rsidRDefault="00985255" w:rsidP="00071948">
      <w:pPr>
        <w:pStyle w:val="Nadpis3"/>
        <w:spacing w:before="0" w:beforeAutospacing="0" w:after="0" w:afterAutospacing="0"/>
        <w:ind w:left="6372"/>
        <w:rPr>
          <w:rFonts w:eastAsia="Times New Roman"/>
          <w:b w:val="0"/>
          <w:sz w:val="24"/>
        </w:rPr>
      </w:pPr>
    </w:p>
    <w:p w14:paraId="0CE9CEBF" w14:textId="77777777" w:rsidR="00985255" w:rsidRDefault="00985255" w:rsidP="00071948">
      <w:pPr>
        <w:pStyle w:val="Nadpis3"/>
        <w:spacing w:before="0" w:beforeAutospacing="0" w:after="0" w:afterAutospacing="0"/>
        <w:ind w:left="6372"/>
        <w:rPr>
          <w:rFonts w:eastAsia="Times New Roman"/>
          <w:b w:val="0"/>
          <w:sz w:val="24"/>
        </w:rPr>
      </w:pPr>
    </w:p>
    <w:p w14:paraId="00AD39E1" w14:textId="77777777" w:rsidR="00985255" w:rsidRDefault="00985255" w:rsidP="00071948">
      <w:pPr>
        <w:pStyle w:val="Nadpis3"/>
        <w:spacing w:before="0" w:beforeAutospacing="0" w:after="0" w:afterAutospacing="0"/>
        <w:ind w:left="6372"/>
        <w:rPr>
          <w:rFonts w:eastAsia="Times New Roman"/>
          <w:b w:val="0"/>
          <w:sz w:val="24"/>
        </w:rPr>
      </w:pPr>
    </w:p>
    <w:p w14:paraId="10921199" w14:textId="77777777" w:rsidR="00071948" w:rsidRPr="00071948" w:rsidRDefault="00071948" w:rsidP="00071948">
      <w:pPr>
        <w:pStyle w:val="Nadpis3"/>
        <w:spacing w:before="0" w:beforeAutospacing="0" w:after="0" w:afterAutospacing="0"/>
        <w:ind w:left="6372"/>
        <w:rPr>
          <w:rFonts w:eastAsia="Times New Roman"/>
          <w:b w:val="0"/>
          <w:sz w:val="24"/>
        </w:rPr>
      </w:pPr>
      <w:r w:rsidRPr="00071948">
        <w:rPr>
          <w:rFonts w:eastAsia="Times New Roman"/>
          <w:b w:val="0"/>
          <w:sz w:val="24"/>
        </w:rPr>
        <w:t>.............</w:t>
      </w:r>
      <w:r>
        <w:rPr>
          <w:rFonts w:eastAsia="Times New Roman"/>
          <w:b w:val="0"/>
          <w:sz w:val="24"/>
        </w:rPr>
        <w:t>.....</w:t>
      </w:r>
      <w:r w:rsidRPr="00071948">
        <w:rPr>
          <w:rFonts w:eastAsia="Times New Roman"/>
          <w:b w:val="0"/>
          <w:sz w:val="24"/>
        </w:rPr>
        <w:t>.............................</w:t>
      </w:r>
      <w:r w:rsidRPr="00071948">
        <w:rPr>
          <w:rFonts w:eastAsia="Times New Roman"/>
          <w:b w:val="0"/>
          <w:sz w:val="24"/>
        </w:rPr>
        <w:tab/>
      </w:r>
    </w:p>
    <w:p w14:paraId="4EB9CCE3" w14:textId="77777777" w:rsidR="00071948" w:rsidRPr="00071948" w:rsidRDefault="00071948" w:rsidP="00071948">
      <w:pPr>
        <w:pStyle w:val="Nadpis3"/>
        <w:spacing w:before="0" w:beforeAutospacing="0" w:after="0" w:afterAutospacing="0"/>
        <w:rPr>
          <w:rFonts w:eastAsia="Times New Roman"/>
          <w:b w:val="0"/>
          <w:sz w:val="24"/>
        </w:rPr>
      </w:pPr>
    </w:p>
    <w:p w14:paraId="48F608A2" w14:textId="77777777" w:rsidR="00071948" w:rsidRDefault="00071948" w:rsidP="00071948">
      <w:pPr>
        <w:pStyle w:val="Nadpis3"/>
        <w:spacing w:before="0" w:beforeAutospacing="0" w:after="0" w:afterAutospacing="0"/>
        <w:rPr>
          <w:rFonts w:eastAsia="Times New Roman"/>
          <w:b w:val="0"/>
          <w:sz w:val="24"/>
        </w:rPr>
      </w:pP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t xml:space="preserve">      Mgr. Tomáš Kolembus  </w:t>
      </w:r>
    </w:p>
    <w:p w14:paraId="21B61342" w14:textId="77777777" w:rsidR="00D61D97" w:rsidRPr="00961122" w:rsidRDefault="00071948">
      <w:pPr>
        <w:pStyle w:val="Nadpis3"/>
        <w:spacing w:before="0" w:beforeAutospacing="0" w:after="0" w:afterAutospacing="0"/>
        <w:rPr>
          <w:rFonts w:eastAsia="Times New Roman"/>
          <w:b w:val="0"/>
          <w:sz w:val="24"/>
        </w:rPr>
      </w:pP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r>
      <w:r>
        <w:rPr>
          <w:rFonts w:eastAsia="Times New Roman"/>
          <w:b w:val="0"/>
          <w:sz w:val="24"/>
        </w:rPr>
        <w:tab/>
        <w:t xml:space="preserve">        starosta obce Skýcov  </w:t>
      </w:r>
    </w:p>
    <w:sectPr w:rsidR="00D61D97" w:rsidRPr="00961122" w:rsidSect="00097F8B">
      <w:headerReference w:type="default" r:id="rId9"/>
      <w:footerReference w:type="default" r:id="rId10"/>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FE7B1" w14:textId="77777777" w:rsidR="00BA0202" w:rsidRDefault="00BA0202" w:rsidP="005302DF">
      <w:r>
        <w:separator/>
      </w:r>
    </w:p>
  </w:endnote>
  <w:endnote w:type="continuationSeparator" w:id="0">
    <w:p w14:paraId="260DA778" w14:textId="77777777" w:rsidR="00BA0202" w:rsidRDefault="00BA0202" w:rsidP="0053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8477" w14:textId="321DE895" w:rsidR="0030429A" w:rsidRDefault="0030429A">
    <w:pPr>
      <w:pStyle w:val="Pta"/>
      <w:jc w:val="center"/>
    </w:pPr>
  </w:p>
  <w:p w14:paraId="19E17BE2" w14:textId="77777777" w:rsidR="0030429A" w:rsidRDefault="0030429A">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546895" w14:textId="77777777" w:rsidR="00BA0202" w:rsidRDefault="00BA0202" w:rsidP="005302DF">
      <w:r>
        <w:separator/>
      </w:r>
    </w:p>
  </w:footnote>
  <w:footnote w:type="continuationSeparator" w:id="0">
    <w:p w14:paraId="75F08B18" w14:textId="77777777" w:rsidR="00BA0202" w:rsidRDefault="00BA0202" w:rsidP="005302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11DEB" w14:textId="77777777" w:rsidR="0030429A" w:rsidRPr="00E066B5" w:rsidRDefault="0030429A" w:rsidP="00E066B5">
    <w:pPr>
      <w:pStyle w:val="Hlavika"/>
      <w:jc w:val="right"/>
      <w:rPr>
        <w:sz w:val="16"/>
        <w:szCs w:val="16"/>
      </w:rPr>
    </w:pPr>
    <w:r w:rsidRPr="00E066B5">
      <w:rPr>
        <w:sz w:val="16"/>
        <w:szCs w:val="16"/>
      </w:rPr>
      <w:t xml:space="preserve">Základná škola, Školská č.299/11, Skýcov </w:t>
    </w:r>
  </w:p>
  <w:p w14:paraId="488584B5" w14:textId="77777777" w:rsidR="0030429A" w:rsidRPr="00E066B5" w:rsidRDefault="0030429A" w:rsidP="00E066B5">
    <w:pPr>
      <w:pStyle w:val="Hlavika"/>
      <w:jc w:val="right"/>
      <w:rPr>
        <w:sz w:val="16"/>
        <w:szCs w:val="16"/>
      </w:rPr>
    </w:pPr>
    <w:r w:rsidRPr="00E066B5">
      <w:rPr>
        <w:sz w:val="16"/>
        <w:szCs w:val="16"/>
      </w:rPr>
      <w:t xml:space="preserve">Školská č.299/11, 95185 Skýcov </w:t>
    </w:r>
  </w:p>
  <w:p w14:paraId="4540E068" w14:textId="77777777" w:rsidR="0030429A" w:rsidRPr="00E066B5" w:rsidRDefault="0030429A" w:rsidP="00E066B5">
    <w:pPr>
      <w:pStyle w:val="Hlavika"/>
      <w:tabs>
        <w:tab w:val="left" w:pos="4253"/>
      </w:tabs>
      <w:jc w:val="right"/>
      <w:rPr>
        <w:b/>
        <w:i/>
        <w:sz w:val="16"/>
        <w:szCs w:val="16"/>
      </w:rPr>
    </w:pPr>
    <w:r w:rsidRPr="00E066B5">
      <w:rPr>
        <w:b/>
        <w:i/>
        <w:sz w:val="16"/>
        <w:szCs w:val="16"/>
      </w:rPr>
      <w:t>Správa o výchovno – vzdelávacej činnosti, jej výsledkoch</w:t>
    </w:r>
    <w:r>
      <w:rPr>
        <w:b/>
        <w:i/>
        <w:sz w:val="16"/>
        <w:szCs w:val="16"/>
      </w:rPr>
      <w:t xml:space="preserve"> a podmienkach za školský rok 22/23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FF2"/>
    <w:multiLevelType w:val="hybridMultilevel"/>
    <w:tmpl w:val="75D61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EE1EBF"/>
    <w:multiLevelType w:val="hybridMultilevel"/>
    <w:tmpl w:val="82766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C716FD"/>
    <w:multiLevelType w:val="hybridMultilevel"/>
    <w:tmpl w:val="26F27F68"/>
    <w:lvl w:ilvl="0" w:tplc="554464CA">
      <w:start w:val="1"/>
      <w:numFmt w:val="bullet"/>
      <w:lvlText w:val=""/>
      <w:lvlJc w:val="left"/>
      <w:pPr>
        <w:ind w:left="720" w:hanging="360"/>
      </w:pPr>
      <w:rPr>
        <w:rFonts w:ascii="Symbol" w:hAnsi="Symbol" w:hint="default"/>
      </w:rPr>
    </w:lvl>
    <w:lvl w:ilvl="1" w:tplc="329C1280">
      <w:start w:val="1"/>
      <w:numFmt w:val="bullet"/>
      <w:lvlText w:val="o"/>
      <w:lvlJc w:val="left"/>
      <w:pPr>
        <w:ind w:left="1440" w:hanging="360"/>
      </w:pPr>
      <w:rPr>
        <w:rFonts w:ascii="Courier New" w:hAnsi="Courier New" w:hint="default"/>
      </w:rPr>
    </w:lvl>
    <w:lvl w:ilvl="2" w:tplc="1C4E518C">
      <w:start w:val="1"/>
      <w:numFmt w:val="bullet"/>
      <w:lvlText w:val=""/>
      <w:lvlJc w:val="left"/>
      <w:pPr>
        <w:ind w:left="2160" w:hanging="360"/>
      </w:pPr>
      <w:rPr>
        <w:rFonts w:ascii="Wingdings" w:hAnsi="Wingdings" w:hint="default"/>
      </w:rPr>
    </w:lvl>
    <w:lvl w:ilvl="3" w:tplc="F3EA119A">
      <w:start w:val="1"/>
      <w:numFmt w:val="bullet"/>
      <w:lvlText w:val=""/>
      <w:lvlJc w:val="left"/>
      <w:pPr>
        <w:ind w:left="2880" w:hanging="360"/>
      </w:pPr>
      <w:rPr>
        <w:rFonts w:ascii="Symbol" w:hAnsi="Symbol" w:hint="default"/>
      </w:rPr>
    </w:lvl>
    <w:lvl w:ilvl="4" w:tplc="C41851A4">
      <w:start w:val="1"/>
      <w:numFmt w:val="bullet"/>
      <w:lvlText w:val="o"/>
      <w:lvlJc w:val="left"/>
      <w:pPr>
        <w:ind w:left="3600" w:hanging="360"/>
      </w:pPr>
      <w:rPr>
        <w:rFonts w:ascii="Courier New" w:hAnsi="Courier New" w:hint="default"/>
      </w:rPr>
    </w:lvl>
    <w:lvl w:ilvl="5" w:tplc="62B42412">
      <w:start w:val="1"/>
      <w:numFmt w:val="bullet"/>
      <w:lvlText w:val=""/>
      <w:lvlJc w:val="left"/>
      <w:pPr>
        <w:ind w:left="4320" w:hanging="360"/>
      </w:pPr>
      <w:rPr>
        <w:rFonts w:ascii="Wingdings" w:hAnsi="Wingdings" w:hint="default"/>
      </w:rPr>
    </w:lvl>
    <w:lvl w:ilvl="6" w:tplc="3D346AE0">
      <w:start w:val="1"/>
      <w:numFmt w:val="bullet"/>
      <w:lvlText w:val=""/>
      <w:lvlJc w:val="left"/>
      <w:pPr>
        <w:ind w:left="5040" w:hanging="360"/>
      </w:pPr>
      <w:rPr>
        <w:rFonts w:ascii="Symbol" w:hAnsi="Symbol" w:hint="default"/>
      </w:rPr>
    </w:lvl>
    <w:lvl w:ilvl="7" w:tplc="71FA01B4">
      <w:start w:val="1"/>
      <w:numFmt w:val="bullet"/>
      <w:lvlText w:val="o"/>
      <w:lvlJc w:val="left"/>
      <w:pPr>
        <w:ind w:left="5760" w:hanging="360"/>
      </w:pPr>
      <w:rPr>
        <w:rFonts w:ascii="Courier New" w:hAnsi="Courier New" w:hint="default"/>
      </w:rPr>
    </w:lvl>
    <w:lvl w:ilvl="8" w:tplc="9AF07CB8">
      <w:start w:val="1"/>
      <w:numFmt w:val="bullet"/>
      <w:lvlText w:val=""/>
      <w:lvlJc w:val="left"/>
      <w:pPr>
        <w:ind w:left="6480" w:hanging="360"/>
      </w:pPr>
      <w:rPr>
        <w:rFonts w:ascii="Wingdings" w:hAnsi="Wingdings" w:hint="default"/>
      </w:rPr>
    </w:lvl>
  </w:abstractNum>
  <w:abstractNum w:abstractNumId="3" w15:restartNumberingAfterBreak="0">
    <w:nsid w:val="0AD837CB"/>
    <w:multiLevelType w:val="hybridMultilevel"/>
    <w:tmpl w:val="347AB930"/>
    <w:lvl w:ilvl="0" w:tplc="401A916A">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094BAB"/>
    <w:multiLevelType w:val="hybridMultilevel"/>
    <w:tmpl w:val="45B6AE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797FAD"/>
    <w:multiLevelType w:val="hybridMultilevel"/>
    <w:tmpl w:val="E38054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C56B4C"/>
    <w:multiLevelType w:val="hybridMultilevel"/>
    <w:tmpl w:val="1D689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6531DF8"/>
    <w:multiLevelType w:val="hybridMultilevel"/>
    <w:tmpl w:val="EB50DA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A27704"/>
    <w:multiLevelType w:val="hybridMultilevel"/>
    <w:tmpl w:val="181666AC"/>
    <w:lvl w:ilvl="0" w:tplc="91D8B65A">
      <w:start w:val="1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0CD0433"/>
    <w:multiLevelType w:val="hybridMultilevel"/>
    <w:tmpl w:val="A0BE3B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1E872BD"/>
    <w:multiLevelType w:val="hybridMultilevel"/>
    <w:tmpl w:val="3FB8C0A2"/>
    <w:lvl w:ilvl="0" w:tplc="5A30758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256A79"/>
    <w:multiLevelType w:val="hybridMultilevel"/>
    <w:tmpl w:val="094868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2534BB2"/>
    <w:multiLevelType w:val="hybridMultilevel"/>
    <w:tmpl w:val="669E44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A731FEE"/>
    <w:multiLevelType w:val="hybridMultilevel"/>
    <w:tmpl w:val="C866A41C"/>
    <w:lvl w:ilvl="0" w:tplc="6B2E3392">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C722F7A"/>
    <w:multiLevelType w:val="hybridMultilevel"/>
    <w:tmpl w:val="85D834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D89789D"/>
    <w:multiLevelType w:val="hybridMultilevel"/>
    <w:tmpl w:val="B0F06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4F4F7D"/>
    <w:multiLevelType w:val="hybridMultilevel"/>
    <w:tmpl w:val="866448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7DB699C"/>
    <w:multiLevelType w:val="hybridMultilevel"/>
    <w:tmpl w:val="8DFEB0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9F1668A"/>
    <w:multiLevelType w:val="hybridMultilevel"/>
    <w:tmpl w:val="7C32292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B431164"/>
    <w:multiLevelType w:val="hybridMultilevel"/>
    <w:tmpl w:val="3342DA00"/>
    <w:lvl w:ilvl="0" w:tplc="9AEE0AD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4FF7888"/>
    <w:multiLevelType w:val="hybridMultilevel"/>
    <w:tmpl w:val="92E4D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96D6522"/>
    <w:multiLevelType w:val="hybridMultilevel"/>
    <w:tmpl w:val="139A59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A204B8F"/>
    <w:multiLevelType w:val="hybridMultilevel"/>
    <w:tmpl w:val="937698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AE12F70"/>
    <w:multiLevelType w:val="hybridMultilevel"/>
    <w:tmpl w:val="3CC4B0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F737C23"/>
    <w:multiLevelType w:val="hybridMultilevel"/>
    <w:tmpl w:val="E65C1488"/>
    <w:lvl w:ilvl="0" w:tplc="1DC6B5BE">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1C64792"/>
    <w:multiLevelType w:val="hybridMultilevel"/>
    <w:tmpl w:val="073CF3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6E360CB"/>
    <w:multiLevelType w:val="hybridMultilevel"/>
    <w:tmpl w:val="352077DA"/>
    <w:lvl w:ilvl="0" w:tplc="B55615D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9D908AF"/>
    <w:multiLevelType w:val="hybridMultilevel"/>
    <w:tmpl w:val="954C2E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55A56B7"/>
    <w:multiLevelType w:val="hybridMultilevel"/>
    <w:tmpl w:val="115E88B2"/>
    <w:lvl w:ilvl="0" w:tplc="A86CADA4">
      <w:start w:val="1"/>
      <w:numFmt w:val="bullet"/>
      <w:lvlText w:val=""/>
      <w:lvlJc w:val="left"/>
      <w:pPr>
        <w:ind w:left="720" w:hanging="360"/>
      </w:pPr>
      <w:rPr>
        <w:rFonts w:ascii="Symbol" w:hAnsi="Symbol" w:hint="default"/>
      </w:rPr>
    </w:lvl>
    <w:lvl w:ilvl="1" w:tplc="D72E8D36">
      <w:start w:val="1"/>
      <w:numFmt w:val="bullet"/>
      <w:lvlText w:val="o"/>
      <w:lvlJc w:val="left"/>
      <w:pPr>
        <w:ind w:left="1440" w:hanging="360"/>
      </w:pPr>
      <w:rPr>
        <w:rFonts w:ascii="Courier New" w:hAnsi="Courier New" w:hint="default"/>
      </w:rPr>
    </w:lvl>
    <w:lvl w:ilvl="2" w:tplc="F69435E4">
      <w:start w:val="1"/>
      <w:numFmt w:val="bullet"/>
      <w:lvlText w:val=""/>
      <w:lvlJc w:val="left"/>
      <w:pPr>
        <w:ind w:left="2160" w:hanging="360"/>
      </w:pPr>
      <w:rPr>
        <w:rFonts w:ascii="Wingdings" w:hAnsi="Wingdings" w:hint="default"/>
      </w:rPr>
    </w:lvl>
    <w:lvl w:ilvl="3" w:tplc="FE20B3BC">
      <w:start w:val="1"/>
      <w:numFmt w:val="bullet"/>
      <w:lvlText w:val=""/>
      <w:lvlJc w:val="left"/>
      <w:pPr>
        <w:ind w:left="2880" w:hanging="360"/>
      </w:pPr>
      <w:rPr>
        <w:rFonts w:ascii="Symbol" w:hAnsi="Symbol" w:hint="default"/>
      </w:rPr>
    </w:lvl>
    <w:lvl w:ilvl="4" w:tplc="C666F440">
      <w:start w:val="1"/>
      <w:numFmt w:val="bullet"/>
      <w:lvlText w:val="o"/>
      <w:lvlJc w:val="left"/>
      <w:pPr>
        <w:ind w:left="3600" w:hanging="360"/>
      </w:pPr>
      <w:rPr>
        <w:rFonts w:ascii="Courier New" w:hAnsi="Courier New" w:hint="default"/>
      </w:rPr>
    </w:lvl>
    <w:lvl w:ilvl="5" w:tplc="D70A2076">
      <w:start w:val="1"/>
      <w:numFmt w:val="bullet"/>
      <w:lvlText w:val=""/>
      <w:lvlJc w:val="left"/>
      <w:pPr>
        <w:ind w:left="4320" w:hanging="360"/>
      </w:pPr>
      <w:rPr>
        <w:rFonts w:ascii="Wingdings" w:hAnsi="Wingdings" w:hint="default"/>
      </w:rPr>
    </w:lvl>
    <w:lvl w:ilvl="6" w:tplc="D2CC7840">
      <w:start w:val="1"/>
      <w:numFmt w:val="bullet"/>
      <w:lvlText w:val=""/>
      <w:lvlJc w:val="left"/>
      <w:pPr>
        <w:ind w:left="5040" w:hanging="360"/>
      </w:pPr>
      <w:rPr>
        <w:rFonts w:ascii="Symbol" w:hAnsi="Symbol" w:hint="default"/>
      </w:rPr>
    </w:lvl>
    <w:lvl w:ilvl="7" w:tplc="9B34C704">
      <w:start w:val="1"/>
      <w:numFmt w:val="bullet"/>
      <w:lvlText w:val="o"/>
      <w:lvlJc w:val="left"/>
      <w:pPr>
        <w:ind w:left="5760" w:hanging="360"/>
      </w:pPr>
      <w:rPr>
        <w:rFonts w:ascii="Courier New" w:hAnsi="Courier New" w:hint="default"/>
      </w:rPr>
    </w:lvl>
    <w:lvl w:ilvl="8" w:tplc="72BE765C">
      <w:start w:val="1"/>
      <w:numFmt w:val="bullet"/>
      <w:lvlText w:val=""/>
      <w:lvlJc w:val="left"/>
      <w:pPr>
        <w:ind w:left="6480" w:hanging="360"/>
      </w:pPr>
      <w:rPr>
        <w:rFonts w:ascii="Wingdings" w:hAnsi="Wingdings" w:hint="default"/>
      </w:rPr>
    </w:lvl>
  </w:abstractNum>
  <w:abstractNum w:abstractNumId="29" w15:restartNumberingAfterBreak="0">
    <w:nsid w:val="7918675D"/>
    <w:multiLevelType w:val="hybridMultilevel"/>
    <w:tmpl w:val="2DAEFA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79632D21"/>
    <w:multiLevelType w:val="hybridMultilevel"/>
    <w:tmpl w:val="B2A268C8"/>
    <w:lvl w:ilvl="0" w:tplc="981CE020">
      <w:numFmt w:val="bullet"/>
      <w:lvlText w:val="-"/>
      <w:lvlJc w:val="left"/>
      <w:pPr>
        <w:ind w:left="720" w:hanging="360"/>
      </w:pPr>
      <w:rPr>
        <w:rFonts w:ascii="Times New Roman" w:eastAsiaTheme="minorEastAsia"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9D06FC3"/>
    <w:multiLevelType w:val="hybridMultilevel"/>
    <w:tmpl w:val="C652D6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2349EE"/>
    <w:multiLevelType w:val="hybridMultilevel"/>
    <w:tmpl w:val="D460FD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F53773D"/>
    <w:multiLevelType w:val="hybridMultilevel"/>
    <w:tmpl w:val="62D044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FCB6C87"/>
    <w:multiLevelType w:val="hybridMultilevel"/>
    <w:tmpl w:val="762CD9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6"/>
  </w:num>
  <w:num w:numId="4">
    <w:abstractNumId w:val="34"/>
  </w:num>
  <w:num w:numId="5">
    <w:abstractNumId w:val="1"/>
  </w:num>
  <w:num w:numId="6">
    <w:abstractNumId w:val="27"/>
  </w:num>
  <w:num w:numId="7">
    <w:abstractNumId w:val="9"/>
  </w:num>
  <w:num w:numId="8">
    <w:abstractNumId w:val="31"/>
  </w:num>
  <w:num w:numId="9">
    <w:abstractNumId w:val="14"/>
  </w:num>
  <w:num w:numId="10">
    <w:abstractNumId w:val="25"/>
  </w:num>
  <w:num w:numId="11">
    <w:abstractNumId w:val="20"/>
  </w:num>
  <w:num w:numId="12">
    <w:abstractNumId w:val="0"/>
  </w:num>
  <w:num w:numId="13">
    <w:abstractNumId w:val="24"/>
  </w:num>
  <w:num w:numId="14">
    <w:abstractNumId w:val="18"/>
  </w:num>
  <w:num w:numId="15">
    <w:abstractNumId w:val="12"/>
  </w:num>
  <w:num w:numId="16">
    <w:abstractNumId w:val="10"/>
  </w:num>
  <w:num w:numId="17">
    <w:abstractNumId w:val="21"/>
  </w:num>
  <w:num w:numId="18">
    <w:abstractNumId w:val="19"/>
  </w:num>
  <w:num w:numId="19">
    <w:abstractNumId w:val="29"/>
  </w:num>
  <w:num w:numId="20">
    <w:abstractNumId w:val="13"/>
  </w:num>
  <w:num w:numId="21">
    <w:abstractNumId w:val="4"/>
  </w:num>
  <w:num w:numId="22">
    <w:abstractNumId w:val="30"/>
  </w:num>
  <w:num w:numId="23">
    <w:abstractNumId w:val="7"/>
  </w:num>
  <w:num w:numId="24">
    <w:abstractNumId w:val="3"/>
  </w:num>
  <w:num w:numId="25">
    <w:abstractNumId w:val="32"/>
  </w:num>
  <w:num w:numId="26">
    <w:abstractNumId w:val="15"/>
  </w:num>
  <w:num w:numId="27">
    <w:abstractNumId w:val="2"/>
  </w:num>
  <w:num w:numId="28">
    <w:abstractNumId w:val="28"/>
  </w:num>
  <w:num w:numId="29">
    <w:abstractNumId w:val="22"/>
  </w:num>
  <w:num w:numId="30">
    <w:abstractNumId w:val="8"/>
  </w:num>
  <w:num w:numId="31">
    <w:abstractNumId w:val="23"/>
  </w:num>
  <w:num w:numId="32">
    <w:abstractNumId w:val="6"/>
  </w:num>
  <w:num w:numId="33">
    <w:abstractNumId w:val="33"/>
  </w:num>
  <w:num w:numId="34">
    <w:abstractNumId w:val="5"/>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F9F"/>
    <w:rsid w:val="00005149"/>
    <w:rsid w:val="00007959"/>
    <w:rsid w:val="00012D56"/>
    <w:rsid w:val="00014287"/>
    <w:rsid w:val="00020BC3"/>
    <w:rsid w:val="000252CE"/>
    <w:rsid w:val="00034752"/>
    <w:rsid w:val="0003535B"/>
    <w:rsid w:val="000367D5"/>
    <w:rsid w:val="00044BAF"/>
    <w:rsid w:val="000500FF"/>
    <w:rsid w:val="00052585"/>
    <w:rsid w:val="00056812"/>
    <w:rsid w:val="00062533"/>
    <w:rsid w:val="00071948"/>
    <w:rsid w:val="00081E70"/>
    <w:rsid w:val="0008316D"/>
    <w:rsid w:val="00084ECE"/>
    <w:rsid w:val="0009026E"/>
    <w:rsid w:val="00090BC3"/>
    <w:rsid w:val="000960A0"/>
    <w:rsid w:val="00097F8B"/>
    <w:rsid w:val="000A6FEE"/>
    <w:rsid w:val="000C6486"/>
    <w:rsid w:val="000D073E"/>
    <w:rsid w:val="000D3F1B"/>
    <w:rsid w:val="000E4699"/>
    <w:rsid w:val="000E657A"/>
    <w:rsid w:val="000F19EE"/>
    <w:rsid w:val="000F7C42"/>
    <w:rsid w:val="00110D0A"/>
    <w:rsid w:val="00113B61"/>
    <w:rsid w:val="001160AB"/>
    <w:rsid w:val="001204F1"/>
    <w:rsid w:val="00121EF4"/>
    <w:rsid w:val="00123306"/>
    <w:rsid w:val="00126C50"/>
    <w:rsid w:val="00127C48"/>
    <w:rsid w:val="00135F2B"/>
    <w:rsid w:val="00137A79"/>
    <w:rsid w:val="00142D18"/>
    <w:rsid w:val="00143163"/>
    <w:rsid w:val="00146421"/>
    <w:rsid w:val="001515F2"/>
    <w:rsid w:val="00157907"/>
    <w:rsid w:val="00157DE1"/>
    <w:rsid w:val="00162107"/>
    <w:rsid w:val="00167C3C"/>
    <w:rsid w:val="001857D7"/>
    <w:rsid w:val="0019176A"/>
    <w:rsid w:val="00191839"/>
    <w:rsid w:val="001977F7"/>
    <w:rsid w:val="001A14FD"/>
    <w:rsid w:val="001A3A97"/>
    <w:rsid w:val="001B0846"/>
    <w:rsid w:val="001B1219"/>
    <w:rsid w:val="001B5462"/>
    <w:rsid w:val="001C255B"/>
    <w:rsid w:val="001D0386"/>
    <w:rsid w:val="001D6479"/>
    <w:rsid w:val="001E0447"/>
    <w:rsid w:val="001E4527"/>
    <w:rsid w:val="001F58A1"/>
    <w:rsid w:val="001F6EDE"/>
    <w:rsid w:val="00203877"/>
    <w:rsid w:val="0020492A"/>
    <w:rsid w:val="002071DB"/>
    <w:rsid w:val="00213213"/>
    <w:rsid w:val="00213338"/>
    <w:rsid w:val="0021455A"/>
    <w:rsid w:val="00224E9B"/>
    <w:rsid w:val="00225EA6"/>
    <w:rsid w:val="002312CD"/>
    <w:rsid w:val="00235DE3"/>
    <w:rsid w:val="00240EEC"/>
    <w:rsid w:val="00245E38"/>
    <w:rsid w:val="00247CFB"/>
    <w:rsid w:val="002550F8"/>
    <w:rsid w:val="00255D9C"/>
    <w:rsid w:val="00256E6D"/>
    <w:rsid w:val="002570B2"/>
    <w:rsid w:val="00257D66"/>
    <w:rsid w:val="00274D8A"/>
    <w:rsid w:val="00277D9C"/>
    <w:rsid w:val="002937E8"/>
    <w:rsid w:val="002A55AA"/>
    <w:rsid w:val="002B2727"/>
    <w:rsid w:val="002D7A49"/>
    <w:rsid w:val="002F413F"/>
    <w:rsid w:val="002F621A"/>
    <w:rsid w:val="0030090A"/>
    <w:rsid w:val="0030429A"/>
    <w:rsid w:val="00320DED"/>
    <w:rsid w:val="00321DFF"/>
    <w:rsid w:val="003248F3"/>
    <w:rsid w:val="00324E7B"/>
    <w:rsid w:val="00327ED8"/>
    <w:rsid w:val="0033097F"/>
    <w:rsid w:val="00332598"/>
    <w:rsid w:val="00336C6A"/>
    <w:rsid w:val="00345E84"/>
    <w:rsid w:val="003515B4"/>
    <w:rsid w:val="003604A9"/>
    <w:rsid w:val="003622C8"/>
    <w:rsid w:val="0037011B"/>
    <w:rsid w:val="0037273D"/>
    <w:rsid w:val="00376050"/>
    <w:rsid w:val="00381E0A"/>
    <w:rsid w:val="00383192"/>
    <w:rsid w:val="00386F31"/>
    <w:rsid w:val="00387801"/>
    <w:rsid w:val="003B49ED"/>
    <w:rsid w:val="003D1142"/>
    <w:rsid w:val="003D1FC9"/>
    <w:rsid w:val="003D6AAB"/>
    <w:rsid w:val="003E017B"/>
    <w:rsid w:val="003E3255"/>
    <w:rsid w:val="003F6FE7"/>
    <w:rsid w:val="00404C88"/>
    <w:rsid w:val="004166D4"/>
    <w:rsid w:val="00420801"/>
    <w:rsid w:val="00420A07"/>
    <w:rsid w:val="004475CE"/>
    <w:rsid w:val="0046439A"/>
    <w:rsid w:val="00464B02"/>
    <w:rsid w:val="0047572D"/>
    <w:rsid w:val="00476C9B"/>
    <w:rsid w:val="00484073"/>
    <w:rsid w:val="004971D0"/>
    <w:rsid w:val="004A1D62"/>
    <w:rsid w:val="004A50C9"/>
    <w:rsid w:val="004B433D"/>
    <w:rsid w:val="004D1DB2"/>
    <w:rsid w:val="004D273D"/>
    <w:rsid w:val="004D432F"/>
    <w:rsid w:val="00512E0F"/>
    <w:rsid w:val="00521256"/>
    <w:rsid w:val="00524002"/>
    <w:rsid w:val="005302DF"/>
    <w:rsid w:val="00536C43"/>
    <w:rsid w:val="00537F45"/>
    <w:rsid w:val="00544C2F"/>
    <w:rsid w:val="00551E6E"/>
    <w:rsid w:val="005575A5"/>
    <w:rsid w:val="00560051"/>
    <w:rsid w:val="00565E4F"/>
    <w:rsid w:val="0056790C"/>
    <w:rsid w:val="005735D0"/>
    <w:rsid w:val="00573699"/>
    <w:rsid w:val="005750CE"/>
    <w:rsid w:val="005777A5"/>
    <w:rsid w:val="0059023D"/>
    <w:rsid w:val="00595F5A"/>
    <w:rsid w:val="005B1FF6"/>
    <w:rsid w:val="005B3FB4"/>
    <w:rsid w:val="005B4DC7"/>
    <w:rsid w:val="005B4EA1"/>
    <w:rsid w:val="005B7CAC"/>
    <w:rsid w:val="005D13F0"/>
    <w:rsid w:val="005D1EC6"/>
    <w:rsid w:val="005D277F"/>
    <w:rsid w:val="005D2781"/>
    <w:rsid w:val="005D5169"/>
    <w:rsid w:val="005D76AE"/>
    <w:rsid w:val="005E20D4"/>
    <w:rsid w:val="005E508F"/>
    <w:rsid w:val="005E6C57"/>
    <w:rsid w:val="005F0104"/>
    <w:rsid w:val="005F447C"/>
    <w:rsid w:val="005F4CBD"/>
    <w:rsid w:val="005F5455"/>
    <w:rsid w:val="005F7FE2"/>
    <w:rsid w:val="0060352B"/>
    <w:rsid w:val="00615AAE"/>
    <w:rsid w:val="00615D1B"/>
    <w:rsid w:val="00621F79"/>
    <w:rsid w:val="006246EA"/>
    <w:rsid w:val="0063312C"/>
    <w:rsid w:val="0063577A"/>
    <w:rsid w:val="006377A6"/>
    <w:rsid w:val="00637F9F"/>
    <w:rsid w:val="006508B8"/>
    <w:rsid w:val="0065473B"/>
    <w:rsid w:val="00655E2E"/>
    <w:rsid w:val="00672696"/>
    <w:rsid w:val="006747F0"/>
    <w:rsid w:val="006779F9"/>
    <w:rsid w:val="0069158F"/>
    <w:rsid w:val="00693BA4"/>
    <w:rsid w:val="00696752"/>
    <w:rsid w:val="006977D6"/>
    <w:rsid w:val="006A0554"/>
    <w:rsid w:val="006A3E81"/>
    <w:rsid w:val="006A7572"/>
    <w:rsid w:val="006A7844"/>
    <w:rsid w:val="006B0BBB"/>
    <w:rsid w:val="006B46E8"/>
    <w:rsid w:val="006B51E1"/>
    <w:rsid w:val="006C0745"/>
    <w:rsid w:val="006C5DFA"/>
    <w:rsid w:val="006E14A0"/>
    <w:rsid w:val="006E1EA0"/>
    <w:rsid w:val="006E4C76"/>
    <w:rsid w:val="00724D72"/>
    <w:rsid w:val="0072553A"/>
    <w:rsid w:val="00730807"/>
    <w:rsid w:val="007358CB"/>
    <w:rsid w:val="00746DCE"/>
    <w:rsid w:val="007543C6"/>
    <w:rsid w:val="0076328B"/>
    <w:rsid w:val="00764B92"/>
    <w:rsid w:val="00766E3D"/>
    <w:rsid w:val="007671E9"/>
    <w:rsid w:val="00786D19"/>
    <w:rsid w:val="007922D8"/>
    <w:rsid w:val="007925C0"/>
    <w:rsid w:val="007A4A3C"/>
    <w:rsid w:val="007D3E3E"/>
    <w:rsid w:val="007E0CFE"/>
    <w:rsid w:val="007E127D"/>
    <w:rsid w:val="007E2B21"/>
    <w:rsid w:val="007E64EB"/>
    <w:rsid w:val="007E66C3"/>
    <w:rsid w:val="007F09D0"/>
    <w:rsid w:val="00803531"/>
    <w:rsid w:val="00803D43"/>
    <w:rsid w:val="00812BF5"/>
    <w:rsid w:val="00812D53"/>
    <w:rsid w:val="00837793"/>
    <w:rsid w:val="008554DA"/>
    <w:rsid w:val="0085768F"/>
    <w:rsid w:val="0087189A"/>
    <w:rsid w:val="008822BC"/>
    <w:rsid w:val="008852E6"/>
    <w:rsid w:val="00894765"/>
    <w:rsid w:val="008A62FF"/>
    <w:rsid w:val="008A72A2"/>
    <w:rsid w:val="008A7A44"/>
    <w:rsid w:val="008B44D4"/>
    <w:rsid w:val="008C19CE"/>
    <w:rsid w:val="008C540C"/>
    <w:rsid w:val="008C6F28"/>
    <w:rsid w:val="008E0D0A"/>
    <w:rsid w:val="008E582B"/>
    <w:rsid w:val="008F71E4"/>
    <w:rsid w:val="009003EE"/>
    <w:rsid w:val="00900678"/>
    <w:rsid w:val="00900C7A"/>
    <w:rsid w:val="0091087C"/>
    <w:rsid w:val="00920111"/>
    <w:rsid w:val="009211ED"/>
    <w:rsid w:val="00937A8C"/>
    <w:rsid w:val="00945340"/>
    <w:rsid w:val="00951339"/>
    <w:rsid w:val="00954A18"/>
    <w:rsid w:val="00961122"/>
    <w:rsid w:val="009636A2"/>
    <w:rsid w:val="00964801"/>
    <w:rsid w:val="00971EC3"/>
    <w:rsid w:val="0097322B"/>
    <w:rsid w:val="009827FA"/>
    <w:rsid w:val="0098340E"/>
    <w:rsid w:val="009846DD"/>
    <w:rsid w:val="00985255"/>
    <w:rsid w:val="00997095"/>
    <w:rsid w:val="009A4950"/>
    <w:rsid w:val="009B39ED"/>
    <w:rsid w:val="009C0758"/>
    <w:rsid w:val="009D0C89"/>
    <w:rsid w:val="009D4213"/>
    <w:rsid w:val="009D4404"/>
    <w:rsid w:val="009E1DF9"/>
    <w:rsid w:val="009F6125"/>
    <w:rsid w:val="00A02B32"/>
    <w:rsid w:val="00A036BF"/>
    <w:rsid w:val="00A048F8"/>
    <w:rsid w:val="00A05BA8"/>
    <w:rsid w:val="00A11FB3"/>
    <w:rsid w:val="00A1360C"/>
    <w:rsid w:val="00A158FF"/>
    <w:rsid w:val="00A54425"/>
    <w:rsid w:val="00A55678"/>
    <w:rsid w:val="00A61520"/>
    <w:rsid w:val="00A630AA"/>
    <w:rsid w:val="00A756A2"/>
    <w:rsid w:val="00A77AB6"/>
    <w:rsid w:val="00A9098F"/>
    <w:rsid w:val="00A92028"/>
    <w:rsid w:val="00AA0109"/>
    <w:rsid w:val="00AB740F"/>
    <w:rsid w:val="00AC335C"/>
    <w:rsid w:val="00AC5C97"/>
    <w:rsid w:val="00AD18AA"/>
    <w:rsid w:val="00AD4719"/>
    <w:rsid w:val="00AD51CF"/>
    <w:rsid w:val="00AD5C17"/>
    <w:rsid w:val="00AD6CB0"/>
    <w:rsid w:val="00AE054C"/>
    <w:rsid w:val="00AE2BA7"/>
    <w:rsid w:val="00AE3D89"/>
    <w:rsid w:val="00AE41D9"/>
    <w:rsid w:val="00AF534C"/>
    <w:rsid w:val="00AF5DB9"/>
    <w:rsid w:val="00AF6C33"/>
    <w:rsid w:val="00B00126"/>
    <w:rsid w:val="00B116E9"/>
    <w:rsid w:val="00B157F4"/>
    <w:rsid w:val="00B162E8"/>
    <w:rsid w:val="00B16D59"/>
    <w:rsid w:val="00B2442D"/>
    <w:rsid w:val="00B278AF"/>
    <w:rsid w:val="00B3137C"/>
    <w:rsid w:val="00B50A96"/>
    <w:rsid w:val="00B51F48"/>
    <w:rsid w:val="00B57496"/>
    <w:rsid w:val="00B63B2E"/>
    <w:rsid w:val="00B775CA"/>
    <w:rsid w:val="00B84993"/>
    <w:rsid w:val="00B90FBF"/>
    <w:rsid w:val="00B938FB"/>
    <w:rsid w:val="00BA0202"/>
    <w:rsid w:val="00BA6018"/>
    <w:rsid w:val="00BB545B"/>
    <w:rsid w:val="00BB69F1"/>
    <w:rsid w:val="00BC2F54"/>
    <w:rsid w:val="00BC6D4D"/>
    <w:rsid w:val="00BD0C16"/>
    <w:rsid w:val="00BD271F"/>
    <w:rsid w:val="00BD331D"/>
    <w:rsid w:val="00BD4B3C"/>
    <w:rsid w:val="00BD7097"/>
    <w:rsid w:val="00BE5889"/>
    <w:rsid w:val="00BF1577"/>
    <w:rsid w:val="00BF2247"/>
    <w:rsid w:val="00C0099E"/>
    <w:rsid w:val="00C05084"/>
    <w:rsid w:val="00C121AA"/>
    <w:rsid w:val="00C14048"/>
    <w:rsid w:val="00C140D8"/>
    <w:rsid w:val="00C15109"/>
    <w:rsid w:val="00C20B62"/>
    <w:rsid w:val="00C24345"/>
    <w:rsid w:val="00C31E2F"/>
    <w:rsid w:val="00C32B24"/>
    <w:rsid w:val="00C47BAF"/>
    <w:rsid w:val="00C63129"/>
    <w:rsid w:val="00C63EFB"/>
    <w:rsid w:val="00C7492F"/>
    <w:rsid w:val="00C768DC"/>
    <w:rsid w:val="00C77839"/>
    <w:rsid w:val="00C94CD3"/>
    <w:rsid w:val="00CA2E7D"/>
    <w:rsid w:val="00CA6A4E"/>
    <w:rsid w:val="00CB1EA1"/>
    <w:rsid w:val="00CB714D"/>
    <w:rsid w:val="00CC5E51"/>
    <w:rsid w:val="00CD4BF0"/>
    <w:rsid w:val="00CE1CE1"/>
    <w:rsid w:val="00CE7A0E"/>
    <w:rsid w:val="00CF22D7"/>
    <w:rsid w:val="00CF2A79"/>
    <w:rsid w:val="00CF3949"/>
    <w:rsid w:val="00D02B0A"/>
    <w:rsid w:val="00D07086"/>
    <w:rsid w:val="00D11178"/>
    <w:rsid w:val="00D332BD"/>
    <w:rsid w:val="00D4020B"/>
    <w:rsid w:val="00D42826"/>
    <w:rsid w:val="00D45208"/>
    <w:rsid w:val="00D457E0"/>
    <w:rsid w:val="00D56375"/>
    <w:rsid w:val="00D61D97"/>
    <w:rsid w:val="00D63977"/>
    <w:rsid w:val="00D65835"/>
    <w:rsid w:val="00D67A15"/>
    <w:rsid w:val="00D74291"/>
    <w:rsid w:val="00D7430F"/>
    <w:rsid w:val="00D7682D"/>
    <w:rsid w:val="00D90E7C"/>
    <w:rsid w:val="00D919EC"/>
    <w:rsid w:val="00D97B7E"/>
    <w:rsid w:val="00DA09AD"/>
    <w:rsid w:val="00DA6CC3"/>
    <w:rsid w:val="00DA7C32"/>
    <w:rsid w:val="00DC146A"/>
    <w:rsid w:val="00DC66AB"/>
    <w:rsid w:val="00DD1F9F"/>
    <w:rsid w:val="00DD4E9E"/>
    <w:rsid w:val="00DD7EC2"/>
    <w:rsid w:val="00DE1781"/>
    <w:rsid w:val="00DE62AF"/>
    <w:rsid w:val="00DF2384"/>
    <w:rsid w:val="00DF250C"/>
    <w:rsid w:val="00DF31A6"/>
    <w:rsid w:val="00DF3E26"/>
    <w:rsid w:val="00DF41B6"/>
    <w:rsid w:val="00DF4429"/>
    <w:rsid w:val="00E00660"/>
    <w:rsid w:val="00E031DF"/>
    <w:rsid w:val="00E066B5"/>
    <w:rsid w:val="00E14D1B"/>
    <w:rsid w:val="00E15209"/>
    <w:rsid w:val="00E20803"/>
    <w:rsid w:val="00E2492F"/>
    <w:rsid w:val="00E2507E"/>
    <w:rsid w:val="00E25890"/>
    <w:rsid w:val="00E30921"/>
    <w:rsid w:val="00E549FA"/>
    <w:rsid w:val="00E55BEF"/>
    <w:rsid w:val="00E72123"/>
    <w:rsid w:val="00E75683"/>
    <w:rsid w:val="00E75827"/>
    <w:rsid w:val="00E75F46"/>
    <w:rsid w:val="00E85526"/>
    <w:rsid w:val="00E947F4"/>
    <w:rsid w:val="00EA1BAD"/>
    <w:rsid w:val="00EA5251"/>
    <w:rsid w:val="00EC769B"/>
    <w:rsid w:val="00ED40E8"/>
    <w:rsid w:val="00ED40FA"/>
    <w:rsid w:val="00EE445F"/>
    <w:rsid w:val="00EE6877"/>
    <w:rsid w:val="00EE7097"/>
    <w:rsid w:val="00EF2490"/>
    <w:rsid w:val="00F05D32"/>
    <w:rsid w:val="00F138B9"/>
    <w:rsid w:val="00F177F1"/>
    <w:rsid w:val="00F215ED"/>
    <w:rsid w:val="00F22A87"/>
    <w:rsid w:val="00F22E25"/>
    <w:rsid w:val="00F25E93"/>
    <w:rsid w:val="00F3100D"/>
    <w:rsid w:val="00F3220B"/>
    <w:rsid w:val="00F3771D"/>
    <w:rsid w:val="00F50A7E"/>
    <w:rsid w:val="00F50C13"/>
    <w:rsid w:val="00F57E4C"/>
    <w:rsid w:val="00F6291A"/>
    <w:rsid w:val="00F75DD8"/>
    <w:rsid w:val="00F80482"/>
    <w:rsid w:val="00F91C52"/>
    <w:rsid w:val="00F92437"/>
    <w:rsid w:val="00F95184"/>
    <w:rsid w:val="00FA094D"/>
    <w:rsid w:val="00FA1FA6"/>
    <w:rsid w:val="00FA21A6"/>
    <w:rsid w:val="00FA5026"/>
    <w:rsid w:val="00FC0792"/>
    <w:rsid w:val="00FC1DB5"/>
    <w:rsid w:val="00FC6C87"/>
    <w:rsid w:val="00FC6F11"/>
    <w:rsid w:val="00FD052F"/>
    <w:rsid w:val="00FD3ADB"/>
    <w:rsid w:val="00FE0B97"/>
    <w:rsid w:val="00FF039C"/>
    <w:rsid w:val="00FF16D8"/>
    <w:rsid w:val="00FF3B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4703A"/>
  <w15:docId w15:val="{713883BA-CB1C-4E15-A61F-3C9ED8C2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039C"/>
    <w:rPr>
      <w:rFonts w:eastAsiaTheme="minorEastAsia"/>
      <w:sz w:val="24"/>
      <w:szCs w:val="24"/>
    </w:rPr>
  </w:style>
  <w:style w:type="paragraph" w:styleId="Nadpis1">
    <w:name w:val="heading 1"/>
    <w:basedOn w:val="Normlny"/>
    <w:link w:val="Nadpis1Char"/>
    <w:uiPriority w:val="9"/>
    <w:qFormat/>
    <w:rsid w:val="00FF039C"/>
    <w:pPr>
      <w:spacing w:before="100" w:beforeAutospacing="1" w:after="100" w:afterAutospacing="1"/>
      <w:outlineLvl w:val="0"/>
    </w:pPr>
    <w:rPr>
      <w:b/>
      <w:bCs/>
      <w:kern w:val="36"/>
      <w:sz w:val="48"/>
      <w:szCs w:val="48"/>
    </w:rPr>
  </w:style>
  <w:style w:type="paragraph" w:styleId="Nadpis2">
    <w:name w:val="heading 2"/>
    <w:basedOn w:val="Normlny"/>
    <w:link w:val="Nadpis2Char"/>
    <w:uiPriority w:val="9"/>
    <w:qFormat/>
    <w:rsid w:val="00FF039C"/>
    <w:pPr>
      <w:spacing w:before="100" w:beforeAutospacing="1" w:after="100" w:afterAutospacing="1"/>
      <w:outlineLvl w:val="1"/>
    </w:pPr>
    <w:rPr>
      <w:b/>
      <w:bCs/>
      <w:sz w:val="36"/>
      <w:szCs w:val="36"/>
    </w:rPr>
  </w:style>
  <w:style w:type="paragraph" w:styleId="Nadpis3">
    <w:name w:val="heading 3"/>
    <w:basedOn w:val="Normlny"/>
    <w:link w:val="Nadpis3Char"/>
    <w:uiPriority w:val="9"/>
    <w:qFormat/>
    <w:rsid w:val="00FF039C"/>
    <w:pPr>
      <w:spacing w:before="100" w:beforeAutospacing="1" w:after="100" w:afterAutospacing="1"/>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F039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F039C"/>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FF039C"/>
    <w:rPr>
      <w:rFonts w:asciiTheme="majorHAnsi" w:eastAsiaTheme="majorEastAsia" w:hAnsiTheme="majorHAnsi" w:cstheme="majorBidi"/>
      <w:b/>
      <w:bCs/>
      <w:color w:val="4F81BD" w:themeColor="accent1"/>
      <w:sz w:val="24"/>
      <w:szCs w:val="24"/>
    </w:rPr>
  </w:style>
  <w:style w:type="paragraph" w:styleId="Normlnywebov">
    <w:name w:val="Normal (Web)"/>
    <w:basedOn w:val="Normlny"/>
    <w:uiPriority w:val="99"/>
    <w:unhideWhenUsed/>
    <w:rsid w:val="00FF039C"/>
    <w:pPr>
      <w:spacing w:before="100" w:beforeAutospacing="1" w:after="100" w:afterAutospacing="1"/>
    </w:pPr>
  </w:style>
  <w:style w:type="paragraph" w:styleId="Hlavika">
    <w:name w:val="header"/>
    <w:basedOn w:val="Normlny"/>
    <w:link w:val="HlavikaChar"/>
    <w:uiPriority w:val="99"/>
    <w:unhideWhenUsed/>
    <w:rsid w:val="005302DF"/>
    <w:pPr>
      <w:tabs>
        <w:tab w:val="center" w:pos="4536"/>
        <w:tab w:val="right" w:pos="9072"/>
      </w:tabs>
    </w:pPr>
  </w:style>
  <w:style w:type="character" w:customStyle="1" w:styleId="HlavikaChar">
    <w:name w:val="Hlavička Char"/>
    <w:basedOn w:val="Predvolenpsmoodseku"/>
    <w:link w:val="Hlavika"/>
    <w:uiPriority w:val="99"/>
    <w:rsid w:val="005302DF"/>
    <w:rPr>
      <w:rFonts w:eastAsiaTheme="minorEastAsia"/>
      <w:sz w:val="24"/>
      <w:szCs w:val="24"/>
    </w:rPr>
  </w:style>
  <w:style w:type="paragraph" w:styleId="Pta">
    <w:name w:val="footer"/>
    <w:basedOn w:val="Normlny"/>
    <w:link w:val="PtaChar"/>
    <w:uiPriority w:val="99"/>
    <w:unhideWhenUsed/>
    <w:rsid w:val="005302DF"/>
    <w:pPr>
      <w:tabs>
        <w:tab w:val="center" w:pos="4536"/>
        <w:tab w:val="right" w:pos="9072"/>
      </w:tabs>
    </w:pPr>
  </w:style>
  <w:style w:type="character" w:customStyle="1" w:styleId="PtaChar">
    <w:name w:val="Päta Char"/>
    <w:basedOn w:val="Predvolenpsmoodseku"/>
    <w:link w:val="Pta"/>
    <w:uiPriority w:val="99"/>
    <w:rsid w:val="005302DF"/>
    <w:rPr>
      <w:rFonts w:eastAsiaTheme="minorEastAsia"/>
      <w:sz w:val="24"/>
      <w:szCs w:val="24"/>
    </w:rPr>
  </w:style>
  <w:style w:type="paragraph" w:styleId="Odsekzoznamu">
    <w:name w:val="List Paragraph"/>
    <w:basedOn w:val="Normlny"/>
    <w:uiPriority w:val="34"/>
    <w:qFormat/>
    <w:rsid w:val="00007959"/>
    <w:pPr>
      <w:ind w:left="720"/>
      <w:contextualSpacing/>
    </w:pPr>
  </w:style>
  <w:style w:type="character" w:styleId="Siln">
    <w:name w:val="Strong"/>
    <w:basedOn w:val="Predvolenpsmoodseku"/>
    <w:uiPriority w:val="22"/>
    <w:qFormat/>
    <w:rsid w:val="00900678"/>
    <w:rPr>
      <w:b/>
      <w:bCs/>
    </w:rPr>
  </w:style>
  <w:style w:type="table" w:styleId="Mriekatabuky">
    <w:name w:val="Table Grid"/>
    <w:basedOn w:val="Normlnatabuka"/>
    <w:uiPriority w:val="39"/>
    <w:rsid w:val="004A5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F413F"/>
    <w:rPr>
      <w:rFonts w:ascii="Tahoma" w:hAnsi="Tahoma" w:cs="Tahoma"/>
      <w:sz w:val="16"/>
      <w:szCs w:val="16"/>
    </w:rPr>
  </w:style>
  <w:style w:type="character" w:customStyle="1" w:styleId="TextbublinyChar">
    <w:name w:val="Text bubliny Char"/>
    <w:basedOn w:val="Predvolenpsmoodseku"/>
    <w:link w:val="Textbubliny"/>
    <w:uiPriority w:val="99"/>
    <w:semiHidden/>
    <w:rsid w:val="002F413F"/>
    <w:rPr>
      <w:rFonts w:ascii="Tahoma" w:eastAsiaTheme="minorEastAsia" w:hAnsi="Tahoma" w:cs="Tahoma"/>
      <w:sz w:val="16"/>
      <w:szCs w:val="16"/>
    </w:rPr>
  </w:style>
  <w:style w:type="table" w:styleId="Obyajntabuka5">
    <w:name w:val="Plain Table 5"/>
    <w:basedOn w:val="Normlnatabuka"/>
    <w:uiPriority w:val="45"/>
    <w:rsid w:val="00DE62A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textovprepojenie">
    <w:name w:val="Hyperlink"/>
    <w:basedOn w:val="Predvolenpsmoodseku"/>
    <w:uiPriority w:val="99"/>
    <w:unhideWhenUsed/>
    <w:rsid w:val="00AC335C"/>
    <w:rPr>
      <w:color w:val="0000FF" w:themeColor="hyperlink"/>
      <w:u w:val="single"/>
    </w:rPr>
  </w:style>
  <w:style w:type="paragraph" w:customStyle="1" w:styleId="Normlny1">
    <w:name w:val="Normálny1"/>
    <w:rsid w:val="00544C2F"/>
    <w:pPr>
      <w:spacing w:after="160" w:line="259" w:lineRule="auto"/>
    </w:pPr>
    <w:rPr>
      <w:rFonts w:ascii="Calibri" w:eastAsia="Calibri" w:hAnsi="Calibri" w:cs="Calibri"/>
      <w:sz w:val="22"/>
      <w:szCs w:val="22"/>
      <w:lang w:val="en-US"/>
    </w:rPr>
  </w:style>
  <w:style w:type="character" w:styleId="Zvraznenie">
    <w:name w:val="Emphasis"/>
    <w:basedOn w:val="Predvolenpsmoodseku"/>
    <w:uiPriority w:val="20"/>
    <w:qFormat/>
    <w:rsid w:val="00544C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767477">
      <w:bodyDiv w:val="1"/>
      <w:marLeft w:val="0"/>
      <w:marRight w:val="0"/>
      <w:marTop w:val="0"/>
      <w:marBottom w:val="0"/>
      <w:divBdr>
        <w:top w:val="none" w:sz="0" w:space="0" w:color="auto"/>
        <w:left w:val="none" w:sz="0" w:space="0" w:color="auto"/>
        <w:bottom w:val="none" w:sz="0" w:space="0" w:color="auto"/>
        <w:right w:val="none" w:sz="0" w:space="0" w:color="auto"/>
      </w:divBdr>
    </w:div>
    <w:div w:id="193550585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skycov.weblahk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F5443-95DF-4277-8B18-58F4A0977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4793</Words>
  <Characters>27321</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Skola</dc:creator>
  <cp:lastModifiedBy>pc2</cp:lastModifiedBy>
  <cp:revision>2</cp:revision>
  <cp:lastPrinted>2022-10-19T10:43:00Z</cp:lastPrinted>
  <dcterms:created xsi:type="dcterms:W3CDTF">2023-12-19T08:33:00Z</dcterms:created>
  <dcterms:modified xsi:type="dcterms:W3CDTF">2023-12-19T08:33:00Z</dcterms:modified>
</cp:coreProperties>
</file>