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Zasady rekrutacji do klas I publicznych szkół podstawowych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</w:r>
      <w:r w:rsidRPr="00AF3A8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na rok szkolny 2024/2025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F3A87" w:rsidRDefault="00AF3A87" w:rsidP="00AF3A8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Szanowni Rodzice, Drodzy Opiekunowie,</w:t>
      </w:r>
    </w:p>
    <w:p w:rsidR="00AF3A87" w:rsidRPr="00AF3A87" w:rsidRDefault="00AF3A87" w:rsidP="00AF3A8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J</w:t>
      </w:r>
      <w:r w:rsidRPr="00AF3A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eśli wasze dziecko jest kandydatem do klasy I szkoły podstawowej na rok szkolny 2024/2025 możecie skorzystać z możliwości złożenia wniosku/zgłoszenia rekrutacyjnego w formie elektronicznej.</w:t>
      </w:r>
    </w:p>
    <w:p w:rsidR="00AF3A87" w:rsidRPr="00AF3A87" w:rsidRDefault="00AF3A87" w:rsidP="00AF3A8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Spełnianie obowiązku szkolnego obejmuje wszystkie dzieci 7-letnie (rocznik 2017), natomiast dzieci 6-letnie mogą od września 2024 r. zostać uczniami szkoły podstawowej, jeśli korzystały z wychowania przedszkolnego w roku szkolnym 2023/2024 lub posiadają opinię o możliwości rozpoczęcia nauki w szkole podstawowej, wydaną przez poradnię psychologiczno-pedagogiczną.</w:t>
      </w:r>
    </w:p>
    <w:p w:rsid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u w:val="single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pl-PL"/>
        </w:rPr>
        <w:t>ZASADY REKRUTACJI</w:t>
      </w:r>
    </w:p>
    <w:p w:rsidR="00AF3A87" w:rsidRDefault="00AF3A87" w:rsidP="00AF3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rekrutacji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klas I publicznych szkół podstawowych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AF3A87" w:rsidRDefault="00AF3A87" w:rsidP="00AF3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F1E24">
        <w:rPr>
          <w:rFonts w:ascii="Arial" w:eastAsia="Times New Roman" w:hAnsi="Arial" w:cs="Arial"/>
          <w:b/>
          <w:bCs/>
          <w:color w:val="000000"/>
          <w:sz w:val="24"/>
          <w:szCs w:val="24"/>
          <w:highlight w:val="lightGray"/>
          <w:lang w:eastAsia="pl-PL"/>
        </w:rPr>
        <w:t>25 marca 2024 r. - 19 kwietnia 2024 r. godz. 15.00</w:t>
      </w:r>
      <w:r w:rsidRPr="006F1E24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l-PL"/>
        </w:rPr>
        <w:t>,</w:t>
      </w:r>
    </w:p>
    <w:p w:rsidR="00AF3A87" w:rsidRDefault="00AF3A87" w:rsidP="00AF3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F3A87" w:rsidRDefault="00AF3A87" w:rsidP="00AF3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rekrutacji do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oddziałów sportowych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AF3A87" w:rsidRDefault="00AF3A87" w:rsidP="00AF3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25 marca 2024 r. - 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12 kwietnia 2024 r. o godz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15.00</w:t>
      </w:r>
    </w:p>
    <w:p w:rsidR="00AF3A87" w:rsidRPr="00AF3A87" w:rsidRDefault="00AF3A87" w:rsidP="00AF3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F3A87" w:rsidRDefault="00AF3A87" w:rsidP="00AF3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Rekrutacja elektroniczna odbywać się będzie poprzez stronę internetową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AF3A87" w:rsidRPr="00AF3A87" w:rsidRDefault="006F1E24" w:rsidP="00AF3A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5" w:tgtFrame="_blank" w:history="1">
        <w:r w:rsidR="00AF3A87" w:rsidRPr="00AF3A87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pl-PL"/>
          </w:rPr>
          <w:t>https://sp-dabrowa-gornicza.nabory.pl</w:t>
        </w:r>
      </w:hyperlink>
    </w:p>
    <w:p w:rsidR="00AF3A87" w:rsidRPr="00AF3A87" w:rsidRDefault="00AF3A87" w:rsidP="00AF3A87">
      <w:pPr>
        <w:shd w:val="clear" w:color="auto" w:fill="FFFFFF"/>
        <w:spacing w:before="100" w:beforeAutospacing="1"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wypełniania formularza szkoła obwodowa dodaje się automatycznie na podstawie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wpisanego w systemie adresu dziecka,</w:t>
      </w:r>
    </w:p>
    <w:p w:rsidR="00AF3A87" w:rsidRPr="00AF3A87" w:rsidRDefault="00AF3A87" w:rsidP="00AF3A87">
      <w:pPr>
        <w:shd w:val="clear" w:color="auto" w:fill="FFFFFF"/>
        <w:spacing w:before="100" w:beforeAutospacing="1"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rodzic wybierze w formularzu tylko szkołę obwodową, to na końcu wydrukuje się </w:t>
      </w:r>
      <w:r w:rsidRPr="00AF3A87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"Zgłoszenie"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</w:t>
      </w:r>
    </w:p>
    <w:p w:rsidR="00AF3A87" w:rsidRPr="00AF3A87" w:rsidRDefault="00AF3A87" w:rsidP="00AF3A87">
      <w:pPr>
        <w:shd w:val="clear" w:color="auto" w:fill="FFFFFF"/>
        <w:spacing w:before="100" w:beforeAutospacing="1" w:after="0" w:line="24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rodzic doda w formularzu dodatkowe placówki spoza obwodu to na końcu wydrukuje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 </w:t>
      </w:r>
      <w:r w:rsidRPr="00AF3A87">
        <w:rPr>
          <w:rFonts w:ascii="Arial" w:eastAsia="Times New Roman" w:hAnsi="Arial" w:cs="Arial"/>
          <w:b/>
          <w:bCs/>
          <w:color w:val="339966"/>
          <w:sz w:val="24"/>
          <w:szCs w:val="24"/>
          <w:lang w:eastAsia="pl-PL"/>
        </w:rPr>
        <w:t>"Wniosek"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</w:t>
      </w:r>
    </w:p>
    <w:p w:rsidR="00AF3A87" w:rsidRPr="00AF3A87" w:rsidRDefault="00AF3A87" w:rsidP="00AF3A87">
      <w:pPr>
        <w:shd w:val="clear" w:color="auto" w:fill="FFFFFF"/>
        <w:spacing w:before="100" w:beforeAutospacing="1"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Rodzice/opiekunowie prawni mogą zadeklarować wybór 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maksymalnie 2 szkół spoza obwodu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Należy ustalić kolejność szkół, zaczynając od tej, której wybór jest dla nas najważniejszy. Szkoła ta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będzie nazywana szkołą pierwszego wyboru. Rodzice wypełniają wniosek elektronicznie, drukują go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podpisują, a następnie przekazują do szkoły,</w:t>
      </w:r>
    </w:p>
    <w:p w:rsidR="00AF3A87" w:rsidRPr="00AF3A87" w:rsidRDefault="00AF3A87" w:rsidP="00AF3A87">
      <w:pPr>
        <w:shd w:val="clear" w:color="auto" w:fill="FFFFFF"/>
        <w:spacing w:before="100" w:beforeAutospacing="1"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obwodowa jest w takim wniosku zawsze na końcu listy wybranych placówek,</w:t>
      </w:r>
    </w:p>
    <w:p w:rsidR="00AF3A87" w:rsidRPr="00AF3A87" w:rsidRDefault="00AF3A87" w:rsidP="00AF3A87">
      <w:pPr>
        <w:shd w:val="clear" w:color="auto" w:fill="FFFFFF"/>
        <w:spacing w:before="100" w:beforeAutospacing="1"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jednym wydruku mogą być umieszczone szkoły spoza obwodu oraz szkoła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obwodu,</w:t>
      </w:r>
    </w:p>
    <w:p w:rsidR="00AF3A87" w:rsidRPr="00AF3A87" w:rsidRDefault="00AF3A87" w:rsidP="00AF3A87">
      <w:pPr>
        <w:shd w:val="clear" w:color="auto" w:fill="FFFFFF"/>
        <w:spacing w:before="100" w:beforeAutospacing="1"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Rodzice/opiekunowie prawni nie muszą spełniać żadnych kryteriów do szkoły obwodowej – dziecko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przyjęte z urzędu,</w:t>
      </w:r>
    </w:p>
    <w:p w:rsidR="00AF3A87" w:rsidRPr="00AF3A87" w:rsidRDefault="00AF3A87" w:rsidP="00AF3A87">
      <w:pPr>
        <w:shd w:val="clear" w:color="auto" w:fill="FFFFFF"/>
        <w:spacing w:before="100" w:beforeAutospacing="1" w:after="0" w:line="24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8.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kandydowania do szkoły spoza obwodu do wniosku należy dołączyć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dokumenty/oświadczenia potwierdzające spełnianie wybranych kryteriów. Oświadczenia składa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 rygorem odpowiedzialności karnej. Oświadczenia będą dla Państwa przygotowane w systemie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elektronicznym, a zatem będzie można je wypełnić i wydrukować.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u w:val="single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pl-PL"/>
        </w:rPr>
        <w:lastRenderedPageBreak/>
        <w:t>DOKUMENTY I SPOSÓB ICH ZŁOŻENIA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      ZGŁOSZENIE</w:t>
      </w:r>
    </w:p>
    <w:p w:rsid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 do szkoły obwodowej, wypełnione za pośrednictwem strony internetowej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F3A87" w:rsidRDefault="006F1E24" w:rsidP="00AF3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" w:tgtFrame="_blank" w:history="1">
        <w:r w:rsidR="00AF3A87" w:rsidRPr="00AF3A87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pl-PL"/>
          </w:rPr>
          <w:t>https://sp-dabrowa-gornicza.nabory.pl</w:t>
        </w:r>
      </w:hyperlink>
      <w:r w:rsidR="00AF3A87"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/prawni opiekunowie drukują, podpisują i przekazują zgłoszenie do szkoły obwodowej w wybrany przez siebie sposób:</w:t>
      </w:r>
    </w:p>
    <w:p w:rsidR="00AF3A87" w:rsidRPr="00AF3A87" w:rsidRDefault="00AF3A87" w:rsidP="00AF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osobiście składając w sekretariacie szkoły,</w:t>
      </w:r>
    </w:p>
    <w:p w:rsidR="00AF3A87" w:rsidRPr="00AF3A87" w:rsidRDefault="00AF3A87" w:rsidP="00AF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skanując i przesyłając drogą elektroniczną na adres mailowy szkoły obwodowej.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 WNIOSEK</w:t>
      </w:r>
    </w:p>
    <w:p w:rsid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rekrutacyjny w przypadku wyboru szkoły spoza obwodu wypełniony za pośrednictwem strony internetowej </w:t>
      </w:r>
      <w:hyperlink r:id="rId7" w:tgtFrame="_blank" w:history="1">
        <w:r w:rsidRPr="00AF3A87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pl-PL"/>
          </w:rPr>
          <w:t>https://sp-dabrowa-gornicza.nabory.pl</w:t>
        </w:r>
      </w:hyperlink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rodzice/prawni opiekunowie drukują, podpisują i przekazują do szkoły pierwszego wyboru. Mogą to zrobić:</w:t>
      </w:r>
    </w:p>
    <w:p w:rsidR="00AF3A87" w:rsidRPr="00AF3A87" w:rsidRDefault="00AF3A87" w:rsidP="00AF3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osobiście składając w sekretariacie szkoły,</w:t>
      </w:r>
    </w:p>
    <w:p w:rsidR="00AF3A87" w:rsidRPr="00AF3A87" w:rsidRDefault="00AF3A87" w:rsidP="00AF3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skanując wniosek wraz z załącznikami i przesyłając drogą elektroniczną na adres mailowy szkoły pierwszego wyboru.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3CCC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!  </w:t>
      </w:r>
    </w:p>
    <w:p w:rsidR="00AF3A87" w:rsidRP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UDZIAŁ W POSTĘPOWANIU REKRUTACYJNYM DO SZKOŁY SPOZA OBWODU</w:t>
      </w:r>
    </w:p>
    <w:p w:rsid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Kandydaci zamieszkali poza obwodem publicznej szkoły podstawowej mogą być przyjęci do klasy pierwszej po przeprowadzeniu postępowania rekrutacyjnego, jeżeli dana publiczna szkoła podstawowa dysponuje wolnymi miejscami. Pierwszeństwo mają zawsze dzieci z obwodu danej szkoły.</w:t>
      </w:r>
    </w:p>
    <w:p w:rsidR="00AF3A87" w:rsidRDefault="00AF3A87" w:rsidP="00AF3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F3A87" w:rsidRPr="00AF3A87" w:rsidRDefault="00AF3A87" w:rsidP="00AF3A87">
      <w:pPr>
        <w:shd w:val="clear" w:color="auto" w:fill="D9D9D9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ZAPISY DO ODDZIAŁU SPORTOWEGO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AF3A87" w:rsidRPr="00AF3A87" w:rsidRDefault="00AF3A87" w:rsidP="00AF3A87">
      <w:pPr>
        <w:shd w:val="clear" w:color="auto" w:fill="D9D9D9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Szkole Podstawowej nr 33 z Oddziałami Sportowymi</w:t>
      </w:r>
    </w:p>
    <w:p w:rsidR="00AF3A87" w:rsidRPr="00AF3A87" w:rsidRDefault="00AF3A87" w:rsidP="00AF3A87">
      <w:pPr>
        <w:shd w:val="clear" w:color="auto" w:fill="D9D9D9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Szkole Podstawowej nr 29  z Oddziałami Sportowymi</w:t>
      </w:r>
      <w:r w:rsidRPr="00AF3A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F1E24" w:rsidRDefault="006F1E24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F3A87" w:rsidRDefault="00AF3A87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chcecie Państwo zapisać dziecko do oddziału sportowego, należy wypełnić elektroniczny formularz 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WNIOSKU / ZGŁOSZENIA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 złożyć go w Szkole Podstawowej nr 33 </w:t>
      </w:r>
      <w:r w:rsidRPr="00AF3A8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z Oddziałami Sportowymi lub Szkole Podstawowej nr 29 z Oddziałami Sportowymi </w:t>
      </w:r>
      <w:r w:rsidRPr="00AF3A87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terminie od 25 marca 2024 r. do 12 kwietnia 2024 r.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do godz. 15:00.</w:t>
      </w:r>
    </w:p>
    <w:p w:rsidR="006F1E24" w:rsidRPr="00AF3A87" w:rsidRDefault="006F1E24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F3A87" w:rsidRPr="00AF3A87" w:rsidRDefault="00AF3A87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Ważne! Kandydat ubiegający się o przyjęcie do klasy sportowej musi posiadać bardzo dobry stan zdrowia potwierdzony orzeczeniem lekarskim wydanym przez lekarza POZ oraz uzyskać pozytywny wynik próby sprawności fizycznej.</w:t>
      </w:r>
    </w:p>
    <w:p w:rsidR="00AF3A87" w:rsidRPr="00AF3A87" w:rsidRDefault="00AF3A87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W terminie 17 kwietnia 2024 r. (I termin) oraz 22 kwietnia 2024 r.</w:t>
      </w:r>
      <w:r w:rsidRPr="00AF3A8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 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(II termin)</w:t>
      </w:r>
      <w:r w:rsidRPr="00AF3A8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 odbędą się próby sprawności fizycznej dla kandydatów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Szczegółowe informacje uzyskacie Państwo w sekretariacie szkoły oraz na stronie szkoły.</w:t>
      </w:r>
    </w:p>
    <w:p w:rsidR="00AF3A87" w:rsidRPr="00AF3A87" w:rsidRDefault="00AF3A87" w:rsidP="00963CC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F1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listy kandydatów, którzy uzyskali pozytywne wyniki prób sprawności fizycznej odbędzie się 23 kwietnia 2024 r. do godz. 15:00</w:t>
      </w:r>
    </w:p>
    <w:p w:rsidR="00AF3A87" w:rsidRDefault="00AF3A87" w:rsidP="00963CC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 pamiętać, że uzyskanie pozytywnego wyniku próby sprawnościowej nie gwarantuje zakwalifikowania dziecka do oddziału sportowego. Przyjęte zostaną dzieci, które w testach sprawnościowych osiągną  najwyższą punktację.</w:t>
      </w:r>
    </w:p>
    <w:p w:rsidR="006F1E24" w:rsidRDefault="006F1E24" w:rsidP="00963CC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1E24" w:rsidRDefault="006F1E24" w:rsidP="00963CC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F1E24" w:rsidRDefault="006F1E24" w:rsidP="00963CC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F3A87" w:rsidRPr="00AF3A87" w:rsidRDefault="00AF3A87" w:rsidP="00963CCC">
      <w:pPr>
        <w:shd w:val="clear" w:color="auto" w:fill="D9D9D9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listy kandydatów zakwalifikowanych i niezakwalifikowanych odbędzie się 29 kwietnia 2024 r. do godz. 15:00</w:t>
      </w:r>
    </w:p>
    <w:p w:rsidR="00AF3A87" w:rsidRPr="00AF3A87" w:rsidRDefault="00AF3A87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F3A87" w:rsidRPr="00AF3A87" w:rsidRDefault="00AF3A87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ogłoszeniu list kandydatów zakwalifikowanych Rodzice kandydata zakwalifikowanego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 przyjęcia do Szkoły Podstawowej nr 33 z Oddziałami Sportowymi i Szkoły Podstawowej nr 29 z Oddziałami Sportowymi w Dąbrowie Górniczej </w:t>
      </w:r>
      <w:r w:rsidRPr="00AF3A87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potwierdzają</w:t>
      </w:r>
      <w:r w:rsidRPr="00AF3A8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 </w:t>
      </w:r>
      <w:r w:rsidRPr="00AF3A87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szkole</w:t>
      </w:r>
      <w:r w:rsidRPr="00AF3A87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 wolę uczęszczania w terminie od 29 kwietnia 2024 r. do 09 maja 2024 r.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do godz. 13:00.</w:t>
      </w:r>
    </w:p>
    <w:p w:rsidR="00AF3A87" w:rsidRPr="00AF3A87" w:rsidRDefault="00AF3A87" w:rsidP="00AF3A8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przypadku niezakwalifikowania się dziecka do oddziału sportowego, należy zgłosić się do szkoły obwodowej, gdzie dziecko objęte obowiązkiem szkolnym ma zagwarantowane miejsce podczas elektronicznego naboru.</w:t>
      </w:r>
    </w:p>
    <w:p w:rsidR="00AF3A87" w:rsidRPr="00AF3A87" w:rsidRDefault="00AF3A87" w:rsidP="00963CCC">
      <w:pPr>
        <w:shd w:val="clear" w:color="auto" w:fill="D9D9D9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listy kandydatów przyjętych i nieprzyjętych: 10 maja 2024 r. do godz. 12:00</w:t>
      </w:r>
    </w:p>
    <w:p w:rsidR="00AF3A87" w:rsidRDefault="00AF3A87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1E24" w:rsidRDefault="006F1E24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F1E24" w:rsidRPr="00AF3A87" w:rsidRDefault="006F1E24" w:rsidP="00AF3A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F1E24" w:rsidRDefault="006F1E24" w:rsidP="006F1E2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!!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1E24" w:rsidRPr="00AF3A87" w:rsidRDefault="006F1E24" w:rsidP="006F1E2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posiadające 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orzeczenie o potrzebie kształcenia specjalnego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ubiegające się o przyjęcie do oddziału integracyjnego lub specjalnego 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nie biorą udziału w rekrutacji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elektronicznej.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Rodzic dziecka z orzeczeniem powinien zgłosić się bezpośrednio do szkoły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oddziałami integracyjnymi lub specjalnymi.</w:t>
      </w:r>
    </w:p>
    <w:p w:rsidR="006F1E24" w:rsidRPr="00AF3A87" w:rsidRDefault="006F1E24" w:rsidP="006F1E2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1E24" w:rsidRDefault="006F1E24" w:rsidP="006F1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F1E24" w:rsidRDefault="006F1E24" w:rsidP="006F1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!!!</w:t>
      </w:r>
    </w:p>
    <w:p w:rsidR="006F1E24" w:rsidRPr="00AF3A87" w:rsidRDefault="006F1E24" w:rsidP="006F1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F3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Rodzicowi/opiekunowi prawnemu, którego dziecko na jego wniosek zostało przyjęte do szkoły spoza obwodu nie przysługuje zwrot za dowóz dziecka na zajęcia do wybranej szkoły podstawowej.</w:t>
      </w:r>
    </w:p>
    <w:p w:rsidR="00590D41" w:rsidRDefault="00590D41"/>
    <w:sectPr w:rsidR="00590D41" w:rsidSect="00AF3A8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735"/>
    <w:multiLevelType w:val="multilevel"/>
    <w:tmpl w:val="BD9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700AB"/>
    <w:multiLevelType w:val="multilevel"/>
    <w:tmpl w:val="A8A0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87"/>
    <w:rsid w:val="00590D41"/>
    <w:rsid w:val="006F1E24"/>
    <w:rsid w:val="00963CCC"/>
    <w:rsid w:val="00A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A113"/>
  <w15:chartTrackingRefBased/>
  <w15:docId w15:val="{8E8D18B4-AF57-4B6A-A989-DD2343EC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3A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-dabrowa-gornicza.nabo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dabrowa-gornicza.nabory.pl/" TargetMode="External"/><Relationship Id="rId5" Type="http://schemas.openxmlformats.org/officeDocument/2006/relationships/hyperlink" Target="https://sp-dabrowa-gornicza.nabory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2024-02-13T09:11:00Z</dcterms:created>
  <dcterms:modified xsi:type="dcterms:W3CDTF">2024-02-13T09:37:00Z</dcterms:modified>
</cp:coreProperties>
</file>