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10775A2" w14:textId="77777777" w:rsidR="00837467" w:rsidRPr="00607AFE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 prijatie dieťaťa na predprimárne vzdelávanie</w:t>
      </w:r>
    </w:p>
    <w:p w14:paraId="16387569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EFD0169" w14:textId="00ACF5A5" w:rsidR="00837467" w:rsidRPr="00996075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="00863F89">
        <w:rPr>
          <w:b/>
          <w:bCs/>
          <w:color w:val="000000" w:themeColor="text1"/>
          <w:sz w:val="24"/>
          <w:szCs w:val="24"/>
        </w:rPr>
        <w:t xml:space="preserve"> Niva 9,</w:t>
      </w:r>
      <w:bookmarkStart w:id="0" w:name="_GoBack"/>
      <w:bookmarkEnd w:id="0"/>
      <w:r w:rsidRPr="00996075">
        <w:rPr>
          <w:b/>
          <w:bCs/>
          <w:color w:val="000000" w:themeColor="text1"/>
          <w:sz w:val="24"/>
          <w:szCs w:val="24"/>
        </w:rPr>
        <w:t xml:space="preserve"> Trenčín</w:t>
      </w: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1FCC8118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="00371281">
        <w:rPr>
          <w:color w:val="000000" w:themeColor="text1"/>
          <w:sz w:val="20"/>
          <w:szCs w:val="20"/>
          <w:lang w:eastAsia="cs-CZ"/>
        </w:rPr>
        <w:t>dieťa na*</w:t>
      </w:r>
      <w:r w:rsidRPr="00801CBC">
        <w:rPr>
          <w:color w:val="000000" w:themeColor="text1"/>
          <w:sz w:val="20"/>
          <w:szCs w:val="20"/>
          <w:lang w:eastAsia="cs-CZ"/>
        </w:rPr>
        <w:t>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2A3F40A4" w14:textId="7654713C" w:rsidR="00837467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</w:t>
      </w:r>
      <w:proofErr w:type="spellStart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088F1AD" w14:textId="77777777" w:rsid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</w:p>
    <w:p w14:paraId="3852520F" w14:textId="7C2A5E69" w:rsidR="0074769C" w:rsidRPr="0074769C" w:rsidRDefault="0074769C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74769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01F0CD37" w14:textId="57586CD8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</w:t>
      </w:r>
      <w:proofErr w:type="spellStart"/>
      <w:r w:rsidRPr="00E54C92">
        <w:rPr>
          <w:sz w:val="17"/>
          <w:szCs w:val="17"/>
        </w:rPr>
        <w:t>Z.z</w:t>
      </w:r>
      <w:proofErr w:type="spellEnd"/>
      <w:r w:rsidRPr="00E54C92">
        <w:rPr>
          <w:sz w:val="17"/>
          <w:szCs w:val="17"/>
        </w:rPr>
        <w:t xml:space="preserve">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6D6368DE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 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Pr="00D924BF">
        <w:rPr>
          <w:color w:val="000000" w:themeColor="text1"/>
          <w:sz w:val="20"/>
          <w:szCs w:val="20"/>
        </w:rPr>
        <w:tab/>
      </w:r>
    </w:p>
    <w:p w14:paraId="77EF648D" w14:textId="77777777" w:rsidR="00371281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62280D7A" w:rsidR="00837467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1D95574" w14:textId="294B21B2" w:rsidR="00B663CF" w:rsidRDefault="00B663CF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883B52B" w14:textId="40AC3C76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7"/>
    <w:rsid w:val="00014AF6"/>
    <w:rsid w:val="00257998"/>
    <w:rsid w:val="00313FB8"/>
    <w:rsid w:val="00371281"/>
    <w:rsid w:val="00486405"/>
    <w:rsid w:val="0074769C"/>
    <w:rsid w:val="00837467"/>
    <w:rsid w:val="00863F89"/>
    <w:rsid w:val="009C425F"/>
    <w:rsid w:val="00B663C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F89"/>
    <w:rPr>
      <w:rFonts w:ascii="Segoe UI" w:eastAsiaTheme="minorEastAsia" w:hAnsi="Segoe UI" w:cs="Segoe UI"/>
      <w:kern w:val="0"/>
      <w:sz w:val="18"/>
      <w:szCs w:val="1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MŠ Niva</cp:lastModifiedBy>
  <cp:revision>6</cp:revision>
  <cp:lastPrinted>2024-03-12T17:42:00Z</cp:lastPrinted>
  <dcterms:created xsi:type="dcterms:W3CDTF">2023-10-19T08:08:00Z</dcterms:created>
  <dcterms:modified xsi:type="dcterms:W3CDTF">2024-03-12T17:42:00Z</dcterms:modified>
</cp:coreProperties>
</file>