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Nájomná zmluva č. 2/2019 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podľa § 663 a nasledujúcich Občianskeho zákonníka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b/>
          <w:bCs/>
          <w:color w:val="000000"/>
        </w:rPr>
        <w:t xml:space="preserve">Prenajímateľ: </w:t>
      </w:r>
      <w:r w:rsidRPr="00222D5B">
        <w:rPr>
          <w:rFonts w:ascii="Times New Roman" w:eastAsia="Calibri" w:hAnsi="Times New Roman" w:cs="Times New Roman"/>
          <w:color w:val="000000"/>
        </w:rPr>
        <w:t>Mesto Snina</w:t>
      </w:r>
      <w:r w:rsidRPr="00222D5B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222D5B" w:rsidRPr="00222D5B" w:rsidRDefault="00222D5B" w:rsidP="00222D5B">
      <w:pPr>
        <w:autoSpaceDE w:val="0"/>
        <w:autoSpaceDN w:val="0"/>
        <w:adjustRightInd w:val="0"/>
        <w:ind w:left="708" w:firstLine="708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so sídlom: Strojárska 2060/95, 069 01  Snina</w:t>
      </w:r>
    </w:p>
    <w:p w:rsidR="00222D5B" w:rsidRPr="00222D5B" w:rsidRDefault="00222D5B" w:rsidP="00222D5B">
      <w:pPr>
        <w:autoSpaceDE w:val="0"/>
        <w:autoSpaceDN w:val="0"/>
        <w:adjustRightInd w:val="0"/>
        <w:ind w:left="708" w:firstLine="708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IČO: 00 323 560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konajúci prostredníctvom správcu</w:t>
      </w:r>
      <w:r w:rsidRPr="00222D5B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: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  <w:r w:rsidRPr="00222D5B">
        <w:rPr>
          <w:rFonts w:ascii="Times New Roman" w:eastAsia="Calibri" w:hAnsi="Times New Roman" w:cs="Times New Roman"/>
          <w:b/>
          <w:bCs/>
          <w:color w:val="000000"/>
        </w:rPr>
        <w:t xml:space="preserve">Základná škola,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so sídlom: Ulica študentská 1446/9, 069 01  Snina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v zastúpení  Mgr. Ivan Bandurčin, riaditeľ školy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IČO: 36158755 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DIČ: 2021 358 636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bankové spojenie: ČSOB a.s., pobočka Snina</w:t>
      </w:r>
    </w:p>
    <w:p w:rsidR="00222D5B" w:rsidRPr="00222D5B" w:rsidRDefault="00222D5B" w:rsidP="00222D5B">
      <w:pPr>
        <w:spacing w:line="259" w:lineRule="auto"/>
        <w:contextualSpacing/>
        <w:rPr>
          <w:rFonts w:ascii="Times New Roman" w:eastAsia="Calibri" w:hAnsi="Times New Roman" w:cs="Times New Roman"/>
        </w:rPr>
      </w:pPr>
      <w:r w:rsidRPr="00222D5B">
        <w:rPr>
          <w:rFonts w:ascii="Times New Roman" w:eastAsia="Calibri" w:hAnsi="Times New Roman" w:cs="Times New Roman"/>
        </w:rPr>
        <w:t xml:space="preserve">číslo účtu </w:t>
      </w:r>
      <w:r w:rsidRPr="00222D5B">
        <w:rPr>
          <w:rFonts w:ascii="Times New Roman" w:eastAsia="Calibri" w:hAnsi="Times New Roman" w:cs="Times New Roman"/>
          <w:i/>
          <w:iCs/>
        </w:rPr>
        <w:t xml:space="preserve">: </w:t>
      </w:r>
      <w:r w:rsidRPr="00222D5B">
        <w:rPr>
          <w:rFonts w:ascii="Times New Roman" w:eastAsia="Calibri" w:hAnsi="Times New Roman" w:cs="Times New Roman"/>
        </w:rPr>
        <w:t>SK 72 7500 0000 0040 0231 9339</w:t>
      </w:r>
    </w:p>
    <w:p w:rsidR="00222D5B" w:rsidRPr="00222D5B" w:rsidRDefault="00222D5B" w:rsidP="00222D5B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ab/>
        <w:t xml:space="preserve">      SK 58 7500 0000 0040 0231 9494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(ďalej tiež len ako „</w:t>
      </w:r>
      <w:r w:rsidRPr="00222D5B">
        <w:rPr>
          <w:rFonts w:ascii="Times New Roman" w:eastAsia="Calibri" w:hAnsi="Times New Roman" w:cs="Times New Roman"/>
          <w:b/>
          <w:bCs/>
          <w:color w:val="000000"/>
        </w:rPr>
        <w:t>prenajímateľ“</w:t>
      </w:r>
      <w:r w:rsidRPr="00222D5B">
        <w:rPr>
          <w:rFonts w:ascii="Times New Roman" w:eastAsia="Calibri" w:hAnsi="Times New Roman" w:cs="Times New Roman"/>
          <w:color w:val="000000"/>
        </w:rPr>
        <w:t xml:space="preserve">)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a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voľného času,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so sídlom: Ul. Kukučínova 2544/7, 069 01 Snina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zastúpení Mgr. Michal </w:t>
      </w:r>
      <w:proofErr w:type="spellStart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Juško</w:t>
      </w:r>
      <w:proofErr w:type="spellEnd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 školského zariadenia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37873733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2021642535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bankové spojenie: VÚB a.s., pobočka Snina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účtu: </w:t>
      </w:r>
      <w:r w:rsidRPr="00222D5B">
        <w:rPr>
          <w:rFonts w:ascii="Times New Roman" w:eastAsia="Times New Roman" w:hAnsi="Times New Roman" w:cs="Times New Roman"/>
          <w:bCs/>
          <w:sz w:val="24"/>
          <w:szCs w:val="20"/>
          <w:lang w:val="cs-CZ" w:eastAsia="cs-CZ"/>
        </w:rPr>
        <w:t>SK88 0200 0000 0024 1937 5855</w:t>
      </w:r>
      <w:r w:rsidRPr="00222D5B">
        <w:rPr>
          <w:rFonts w:ascii="Times New Roman" w:eastAsia="Times New Roman" w:hAnsi="Times New Roman" w:cs="Times New Roman"/>
          <w:b/>
          <w:bCs/>
          <w:sz w:val="24"/>
          <w:szCs w:val="20"/>
          <w:lang w:val="cs-CZ" w:eastAsia="cs-CZ"/>
        </w:rPr>
        <w:t xml:space="preserve">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(ďalej tiež len ako </w:t>
      </w:r>
      <w:r w:rsidRPr="00222D5B">
        <w:rPr>
          <w:rFonts w:ascii="Times New Roman" w:eastAsia="Calibri" w:hAnsi="Times New Roman" w:cs="Times New Roman"/>
          <w:b/>
          <w:bCs/>
          <w:color w:val="000000"/>
        </w:rPr>
        <w:t>„nájomca“</w:t>
      </w:r>
      <w:r w:rsidRPr="00222D5B">
        <w:rPr>
          <w:rFonts w:ascii="Times New Roman" w:eastAsia="Calibri" w:hAnsi="Times New Roman" w:cs="Times New Roman"/>
          <w:color w:val="000000"/>
        </w:rPr>
        <w:t xml:space="preserve">) </w:t>
      </w:r>
    </w:p>
    <w:p w:rsidR="00222D5B" w:rsidRPr="00222D5B" w:rsidRDefault="00222D5B" w:rsidP="00222D5B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1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Predmet a účel zmluvy </w:t>
      </w:r>
    </w:p>
    <w:p w:rsidR="00222D5B" w:rsidRPr="00222D5B" w:rsidRDefault="00222D5B" w:rsidP="00222D5B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(1) Prenajímateľ je správcom nehnuteľnosti – budova ZŠ</w:t>
      </w:r>
      <w:r w:rsidRPr="00222D5B">
        <w:rPr>
          <w:rFonts w:ascii="Times New Roman" w:eastAsia="Calibri" w:hAnsi="Times New Roman" w:cs="Times New Roman"/>
          <w:b/>
          <w:bCs/>
          <w:color w:val="000000"/>
        </w:rPr>
        <w:t xml:space="preserve">, </w:t>
      </w:r>
      <w:proofErr w:type="spellStart"/>
      <w:r w:rsidRPr="00222D5B">
        <w:rPr>
          <w:rFonts w:ascii="Times New Roman" w:eastAsia="Calibri" w:hAnsi="Times New Roman" w:cs="Times New Roman"/>
          <w:color w:val="000000"/>
        </w:rPr>
        <w:t>súp</w:t>
      </w:r>
      <w:proofErr w:type="spellEnd"/>
      <w:r w:rsidRPr="00222D5B">
        <w:rPr>
          <w:rFonts w:ascii="Times New Roman" w:eastAsia="Calibri" w:hAnsi="Times New Roman" w:cs="Times New Roman"/>
          <w:color w:val="000000"/>
        </w:rPr>
        <w:t xml:space="preserve">. č. 1446/9, stojacej na pozemku </w:t>
      </w:r>
      <w:proofErr w:type="spellStart"/>
      <w:r w:rsidRPr="00222D5B">
        <w:rPr>
          <w:rFonts w:ascii="Times New Roman" w:eastAsia="Calibri" w:hAnsi="Times New Roman" w:cs="Times New Roman"/>
          <w:color w:val="000000"/>
        </w:rPr>
        <w:t>parc</w:t>
      </w:r>
      <w:proofErr w:type="spellEnd"/>
      <w:r w:rsidRPr="00222D5B">
        <w:rPr>
          <w:rFonts w:ascii="Times New Roman" w:eastAsia="Calibri" w:hAnsi="Times New Roman" w:cs="Times New Roman"/>
          <w:color w:val="000000"/>
        </w:rPr>
        <w:t xml:space="preserve">. č. 2519/5., ktorá je zapísaná v katastri nehnuteľností, vedenom ako budova pre školstvo, na vzdelávanie a výskum na LV č. 5038 pre Mesto Snina, k. ú. Snina, v prospech vlastníka Mesto Snina (ďalej len „nehnuteľnosť“). </w:t>
      </w:r>
    </w:p>
    <w:p w:rsidR="00222D5B" w:rsidRPr="00222D5B" w:rsidRDefault="00222D5B" w:rsidP="00222D5B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(2) Predmetom nájmu je užívanie časti nebytového priestoru nachádzajúceho sa v nehnuteľnosti špecifikovanej v bode 1 tohto článku a to: </w:t>
      </w:r>
    </w:p>
    <w:p w:rsidR="00222D5B" w:rsidRPr="00222D5B" w:rsidRDefault="00222D5B" w:rsidP="00222D5B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- </w:t>
      </w:r>
      <w:r w:rsidRPr="00222D5B">
        <w:rPr>
          <w:rFonts w:ascii="Times New Roman" w:eastAsia="Calibri" w:hAnsi="Times New Roman" w:cs="Times New Roman"/>
          <w:i/>
          <w:iCs/>
          <w:color w:val="000000"/>
        </w:rPr>
        <w:t>telocvičňa a triedy</w:t>
      </w:r>
    </w:p>
    <w:p w:rsidR="00222D5B" w:rsidRPr="00222D5B" w:rsidRDefault="00222D5B" w:rsidP="00222D5B">
      <w:pPr>
        <w:rPr>
          <w:rFonts w:ascii="Times New Roman" w:eastAsia="Calibri" w:hAnsi="Times New Roman" w:cs="Times New Roman"/>
          <w:b/>
          <w:bCs/>
          <w:color w:val="000000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Calibri" w:hAnsi="Times New Roman" w:cs="Times New Roman"/>
          <w:bCs/>
          <w:color w:val="000000"/>
        </w:rPr>
        <w:t xml:space="preserve">(3) Prenajaté nebytové priestory sa nájomcovi prenajímajú za účelom 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realizácie krúžkovej činnosti pre deti záujmových útvarov (ZÚ) CVČ – športových a spoločenských krúžkov, a to:</w:t>
      </w:r>
    </w:p>
    <w:p w:rsidR="00222D5B" w:rsidRPr="00222D5B" w:rsidRDefault="00222D5B" w:rsidP="00222D5B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Pondelok:      </w:t>
      </w: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Futbal         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13.30 – 13.00 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telocvičňa    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Utorok:</w:t>
      </w: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Pohybové hry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MŠ </w:t>
      </w:r>
      <w:proofErr w:type="spellStart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Palárik</w:t>
      </w:r>
      <w:proofErr w:type="spellEnd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09.30 – 10.30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telocvičňa    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Streda:</w:t>
      </w: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Machuľka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12.30 – 13.30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trieda 1. C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Babinec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13.30 – 15.50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trieda 1. C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Florbal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13.30 – 15.30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telocvičňa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Štvrtok:      </w:t>
      </w: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Futbal 1. – 2. roč.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13.00 – 14.00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telocvičňa   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Vybíjaná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14.00 – 15.30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telocvičňa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Volejbal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15.30 – 17.00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telocvičňa                                    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Piatok:        </w:t>
      </w: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Vybíjaná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13.30 – 15.00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telocvičňa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Florbal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15.00 – 17.00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telocvičňa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Babinec 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13.00 – 15.00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trieda 1. C                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 xml:space="preserve">Nájomca sa zaväzuje užívať prenajaté priestory na účel dohodnutý v tejto zmluve a v súlade s právnymi predpismi, ktoré sa vzťahujú na predmet nájmu. 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b/>
          <w:bCs/>
          <w:color w:val="000000"/>
        </w:rPr>
        <w:t>Čl. 2</w:t>
      </w:r>
    </w:p>
    <w:p w:rsidR="00222D5B" w:rsidRPr="00222D5B" w:rsidRDefault="00222D5B" w:rsidP="00222D5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22D5B">
        <w:rPr>
          <w:rFonts w:ascii="Times New Roman" w:eastAsia="Calibri" w:hAnsi="Times New Roman" w:cs="Times New Roman"/>
          <w:b/>
          <w:bCs/>
          <w:color w:val="000000"/>
        </w:rPr>
        <w:t xml:space="preserve">Doba </w:t>
      </w: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 skončenie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22D5B">
        <w:rPr>
          <w:rFonts w:ascii="Times New Roman" w:eastAsia="Calibri" w:hAnsi="Times New Roman" w:cs="Times New Roman"/>
          <w:b/>
          <w:bCs/>
          <w:color w:val="000000"/>
        </w:rPr>
        <w:t>nájmu</w:t>
      </w:r>
    </w:p>
    <w:p w:rsidR="00222D5B" w:rsidRPr="00222D5B" w:rsidRDefault="00222D5B" w:rsidP="00222D5B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color w:val="000000"/>
        </w:rPr>
      </w:pPr>
      <w:r w:rsidRPr="00222D5B">
        <w:rPr>
          <w:rFonts w:ascii="Times New Roman" w:eastAsia="Calibri" w:hAnsi="Times New Roman" w:cs="Times New Roman"/>
          <w:color w:val="000000"/>
        </w:rPr>
        <w:t>(1) Nájomná zmluva sa uz</w:t>
      </w:r>
      <w:r w:rsidR="00235286">
        <w:rPr>
          <w:rFonts w:ascii="Times New Roman" w:eastAsia="Calibri" w:hAnsi="Times New Roman" w:cs="Times New Roman"/>
          <w:color w:val="000000"/>
        </w:rPr>
        <w:t>atvára na dobu určitú, a to od 7</w:t>
      </w:r>
      <w:bookmarkStart w:id="0" w:name="_GoBack"/>
      <w:bookmarkEnd w:id="0"/>
      <w:r w:rsidRPr="00222D5B">
        <w:rPr>
          <w:rFonts w:ascii="Times New Roman" w:eastAsia="Calibri" w:hAnsi="Times New Roman" w:cs="Times New Roman"/>
          <w:color w:val="000000"/>
        </w:rPr>
        <w:t>. 10. 2019 do 31.5.2020.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(2) Platnosť nájomnej zmluvy sa môže ukončiť kedykoľvek na základe vzájomnej písomnej dohody zmluvných strán. V prípade výpovede je výpovedná lehota tri mesiace a začína plynúť od prvého dňa mesiaca nasledujúceho po doručení písomnej výpovede.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2915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(3) Po ukončení platnosti nájomnej zmluvy z akéhokoľvek dôvodu je nájomca povinný vypratať prenajaté  nebytové priestory do dňa ukončenia nájomnej zmluvy.</w:t>
      </w:r>
    </w:p>
    <w:p w:rsid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Čl. 3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Nájomné</w:t>
      </w:r>
    </w:p>
    <w:p w:rsid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Užívanie nebytového priestoru uvedeného v čl. 1. tejto zmluvy sa nájomcovi prenajíma  </w:t>
      </w:r>
      <w:r w:rsidRPr="00222D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bezplatne podľa VZN mesta Snina č. 109/2011 v znení doplnkov, § 15 písm. a) a § 16 písm. a).</w:t>
      </w:r>
    </w:p>
    <w:p w:rsidR="00222D5B" w:rsidRPr="00222D5B" w:rsidRDefault="00222D5B" w:rsidP="00222D5B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4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Vzájomné vzťahy zmluvných strán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Prenajaté priestory riadne užívať len na dohodnutý účel uvedený v zmluve.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(2) Ochraňovať predmet zmluvy pred poškodením a znehodnotením.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(3) Zabezpečiť priestory proti vniknutiu cudzích osôb.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(4) Vrátiť po každom používaní prenajatý priestor v stave, v akom ho prevzal. V prípade vzniku škody túto v plnom rozsahu uhradiť.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(5) Do prenajatých priestorov je možný vstup iba v prezuvkách a v sprievode zodpovednej osoby.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(6) Užívanie prenajatých priestorov je možné iba vo vyhradenom čase podľa zmluvy.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(7) Užívanie prenajatých priestorov je prísne zakázané mimo čas určený v zmluve.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(8) V prípade kolízneho termínu programu prenajímateľa /športové súťaže, kultúrne podujatia..../ s časovým rozvrhom užívateľa, prenajímateľ si vyhradzuje právo na užívanie priestorov.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(9) Nájomca súhlasí, aby z bezpečnostných dôvodov mala iba jedna zodpovedná osoba kľúč od priestorov nájmu. Tento užívateľ odovzdá po skončení platnosti zmluvy do rúk prenajímateľa.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(10) Nájomca je povinný dodržiavať platné predpisy na ochranu majetku, životného  prostredia, hygienické predpisy, predpisy o bezpečnosti a ochrane zdravia pri práci,   predpisy o protipožiarnej ochrane a ekologickej ochrane. Pri porušení týchto predpisov znáša vzniknuté škody.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Čl. 5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Záverečné ustanovenia</w:t>
      </w:r>
    </w:p>
    <w:p w:rsidR="00222D5B" w:rsidRPr="00222D5B" w:rsidRDefault="00222D5B" w:rsidP="00222D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(1) Táto zmluva je vyhotovená v dvoch vyhotoveniach, pričom každá zo strán zmluvy dostane  jedno vyhotovenie.</w:t>
      </w:r>
    </w:p>
    <w:p w:rsidR="00222D5B" w:rsidRPr="00222D5B" w:rsidRDefault="00222D5B" w:rsidP="00222D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(2) Obe strany zmluvy sa oboznámili s jej obsahom a na znak súhlasu ju podpisujú vlastnoručným podpisom za vytlačeným menom oprávnenej osoby konať.</w:t>
      </w:r>
    </w:p>
    <w:p w:rsidR="00222D5B" w:rsidRPr="00222D5B" w:rsidRDefault="00222D5B" w:rsidP="00222D5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(3) Táto zmluva nadobúda platnosť dňom jej podpisu oboma zmluvnými stranami a účinnosť dňom nasledujúcim po dni jej zverejnenia na webovom sídle prenajímateľa.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V Snine dňa ............................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Pr="00222D5B" w:rsidRDefault="00222D5B" w:rsidP="00222D5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Michal </w:t>
      </w:r>
      <w:proofErr w:type="spellStart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Juško</w:t>
      </w:r>
      <w:proofErr w:type="spellEnd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Ivan Bandurčin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</w:t>
      </w:r>
      <w:proofErr w:type="spellStart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>riaditeľCVČ</w:t>
      </w:r>
      <w:proofErr w:type="spellEnd"/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riaditeľ školy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nájomca</w:t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22D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prenajímateľ</w:t>
      </w:r>
    </w:p>
    <w:p w:rsidR="00222D5B" w:rsidRPr="00222D5B" w:rsidRDefault="00222D5B" w:rsidP="00222D5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2D5B" w:rsidRDefault="00222D5B" w:rsidP="00222D5B"/>
    <w:sectPr w:rsidR="0022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B"/>
    <w:rsid w:val="00222D5B"/>
    <w:rsid w:val="00235286"/>
    <w:rsid w:val="009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2019-10-03T07:19:00Z</dcterms:created>
  <dcterms:modified xsi:type="dcterms:W3CDTF">2019-10-03T07:19:00Z</dcterms:modified>
</cp:coreProperties>
</file>