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1FFD" w14:textId="08D2AB6C" w:rsidR="000322D3" w:rsidRPr="00F11437" w:rsidRDefault="000322D3" w:rsidP="000322D3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1437">
        <w:rPr>
          <w:rFonts w:eastAsia="Calibri"/>
          <w:b/>
          <w:sz w:val="28"/>
          <w:szCs w:val="28"/>
          <w:lang w:eastAsia="en-US"/>
        </w:rPr>
        <w:t>Návrh aktualizačného vzdelávania</w:t>
      </w:r>
      <w:r w:rsidR="00B35FA1">
        <w:rPr>
          <w:rFonts w:eastAsia="Calibri"/>
          <w:b/>
          <w:sz w:val="28"/>
          <w:szCs w:val="28"/>
          <w:lang w:eastAsia="en-US"/>
        </w:rPr>
        <w:t xml:space="preserve"> na školský rok 2021/202</w:t>
      </w:r>
      <w:r w:rsidR="007A1EE8">
        <w:rPr>
          <w:rFonts w:eastAsia="Calibri"/>
          <w:b/>
          <w:sz w:val="28"/>
          <w:szCs w:val="28"/>
          <w:lang w:eastAsia="en-US"/>
        </w:rPr>
        <w:t>2</w:t>
      </w:r>
      <w:r w:rsidR="00B35FA1">
        <w:rPr>
          <w:rFonts w:eastAsia="Calibri"/>
          <w:b/>
          <w:sz w:val="28"/>
          <w:szCs w:val="28"/>
          <w:lang w:eastAsia="en-US"/>
        </w:rPr>
        <w:t xml:space="preserve"> a 2022/23</w:t>
      </w:r>
    </w:p>
    <w:p w14:paraId="3C05125D" w14:textId="77777777" w:rsidR="000322D3" w:rsidRDefault="000322D3" w:rsidP="000322D3">
      <w:pPr>
        <w:spacing w:line="360" w:lineRule="auto"/>
        <w:rPr>
          <w:rFonts w:eastAsia="Calibri"/>
          <w:b/>
          <w:lang w:eastAsia="en-US"/>
        </w:rPr>
      </w:pPr>
    </w:p>
    <w:p w14:paraId="299E5161" w14:textId="77777777" w:rsidR="000322D3" w:rsidRPr="009954B6" w:rsidRDefault="000322D3" w:rsidP="000322D3">
      <w:pPr>
        <w:spacing w:line="360" w:lineRule="auto"/>
        <w:rPr>
          <w:rFonts w:eastAsia="Calibri"/>
          <w:b/>
          <w:lang w:eastAsia="en-US"/>
        </w:rPr>
      </w:pPr>
      <w:r w:rsidRPr="009954B6">
        <w:rPr>
          <w:rFonts w:eastAsia="Calibri"/>
          <w:b/>
          <w:lang w:eastAsia="en-US"/>
        </w:rPr>
        <w:t>N</w:t>
      </w:r>
      <w:r>
        <w:rPr>
          <w:rFonts w:eastAsia="Calibri"/>
          <w:b/>
          <w:lang w:eastAsia="en-US"/>
        </w:rPr>
        <w:t>ávrh</w:t>
      </w:r>
      <w:r w:rsidRPr="009954B6">
        <w:rPr>
          <w:rFonts w:eastAsia="Calibri"/>
          <w:b/>
          <w:lang w:eastAsia="en-US"/>
        </w:rPr>
        <w:t xml:space="preserve"> vzdelávacieho programu:  </w:t>
      </w:r>
    </w:p>
    <w:p w14:paraId="39A4B6AD" w14:textId="29078208" w:rsidR="000322D3" w:rsidRPr="00DF545A" w:rsidRDefault="00B35FA1" w:rsidP="000322D3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NEFORMÁLNE VZDELÁVANIE V PRÁCI S MLÁDEŽOU</w:t>
      </w:r>
    </w:p>
    <w:p w14:paraId="5046FF67" w14:textId="77777777" w:rsidR="00BC3628" w:rsidRDefault="00BC3628" w:rsidP="000322D3">
      <w:pPr>
        <w:pStyle w:val="Default"/>
        <w:spacing w:line="360" w:lineRule="auto"/>
        <w:jc w:val="both"/>
        <w:rPr>
          <w:b/>
        </w:rPr>
      </w:pPr>
    </w:p>
    <w:p w14:paraId="7F00ECC7" w14:textId="04EB41C6" w:rsidR="000322D3" w:rsidRPr="009954B6" w:rsidRDefault="000322D3" w:rsidP="000322D3">
      <w:pPr>
        <w:pStyle w:val="Default"/>
        <w:spacing w:line="360" w:lineRule="auto"/>
        <w:jc w:val="both"/>
        <w:rPr>
          <w:b/>
        </w:rPr>
      </w:pPr>
      <w:r w:rsidRPr="009954B6">
        <w:rPr>
          <w:b/>
        </w:rPr>
        <w:t>Východiská:</w:t>
      </w:r>
    </w:p>
    <w:p w14:paraId="618877A4" w14:textId="26955D4D" w:rsidR="000322D3" w:rsidRDefault="000322D3" w:rsidP="000322D3">
      <w:pPr>
        <w:pStyle w:val="Default"/>
        <w:spacing w:line="360" w:lineRule="auto"/>
        <w:jc w:val="both"/>
      </w:pPr>
      <w:r w:rsidRPr="00B2522C">
        <w:t xml:space="preserve">Nastupujúca generácia by mala byť pripravená flexibilne na tieto zmeny reagovať, to znamená pracovať s informáciami, porozumieť kľúčovým pojmom, zvládnuť konkrétne postupy a uplatniť svoje vedomosti a zručnosti v reálnych situáciách. Uvedené kompetencie majú žiakov naučiť pedagógovia. Môže k tomu dopomôcť </w:t>
      </w:r>
      <w:r>
        <w:t>neustále sa vzdelávanie</w:t>
      </w:r>
      <w:r w:rsidRPr="00B2522C">
        <w:t xml:space="preserve"> učite</w:t>
      </w:r>
      <w:r>
        <w:t xml:space="preserve">ľov s cieľom </w:t>
      </w:r>
      <w:r w:rsidRPr="00B2522C">
        <w:t>rozširovať svoje profesionálne obzory, vymieňať si skúsenosti</w:t>
      </w:r>
      <w:r w:rsidR="00B35FA1">
        <w:t>.</w:t>
      </w:r>
      <w:r w:rsidRPr="00B2522C">
        <w:t xml:space="preserve"> </w:t>
      </w:r>
    </w:p>
    <w:p w14:paraId="4B2927DE" w14:textId="77777777" w:rsidR="00BC3628" w:rsidRPr="00B2522C" w:rsidRDefault="00BC3628" w:rsidP="000322D3">
      <w:pPr>
        <w:pStyle w:val="Default"/>
        <w:spacing w:line="360" w:lineRule="auto"/>
        <w:jc w:val="both"/>
      </w:pPr>
    </w:p>
    <w:p w14:paraId="4B62B767" w14:textId="77777777" w:rsidR="000322D3" w:rsidRPr="009954B6" w:rsidRDefault="000322D3" w:rsidP="000322D3">
      <w:pPr>
        <w:pStyle w:val="Default"/>
        <w:spacing w:line="360" w:lineRule="auto"/>
        <w:jc w:val="both"/>
        <w:rPr>
          <w:b/>
          <w:bCs/>
        </w:rPr>
      </w:pPr>
      <w:r w:rsidRPr="009954B6">
        <w:rPr>
          <w:b/>
          <w:bCs/>
        </w:rPr>
        <w:t xml:space="preserve">Cieľom stretnutí bude: </w:t>
      </w:r>
    </w:p>
    <w:p w14:paraId="77C01BCD" w14:textId="3391A02A" w:rsidR="000322D3" w:rsidRDefault="00B35FA1" w:rsidP="00B35FA1">
      <w:pPr>
        <w:pStyle w:val="Default"/>
        <w:numPr>
          <w:ilvl w:val="0"/>
          <w:numId w:val="3"/>
        </w:numPr>
        <w:spacing w:line="360" w:lineRule="auto"/>
        <w:jc w:val="both"/>
      </w:pPr>
      <w:r>
        <w:t>Pracovať s knihou Šlabikár neformálneho vzdelávania v práci s</w:t>
      </w:r>
      <w:r w:rsidR="00BC3628">
        <w:t> </w:t>
      </w:r>
      <w:r>
        <w:t>mládežou</w:t>
      </w:r>
      <w:r w:rsidR="00BC3628">
        <w:t xml:space="preserve"> od autorov Tomáš </w:t>
      </w:r>
      <w:proofErr w:type="spellStart"/>
      <w:r w:rsidR="00BC3628">
        <w:t>Pešek</w:t>
      </w:r>
      <w:proofErr w:type="spellEnd"/>
      <w:r w:rsidR="00BC3628">
        <w:t xml:space="preserve">, Tibor </w:t>
      </w:r>
      <w:proofErr w:type="spellStart"/>
      <w:r w:rsidR="00BC3628">
        <w:t>Škrabský</w:t>
      </w:r>
      <w:proofErr w:type="spellEnd"/>
      <w:r w:rsidR="00BC3628">
        <w:t xml:space="preserve">, Monika </w:t>
      </w:r>
      <w:proofErr w:type="spellStart"/>
      <w:r w:rsidR="00BC3628">
        <w:t>Novosádová</w:t>
      </w:r>
      <w:proofErr w:type="spellEnd"/>
      <w:r w:rsidR="00BC3628">
        <w:t xml:space="preserve">, Jolana </w:t>
      </w:r>
      <w:proofErr w:type="spellStart"/>
      <w:r w:rsidR="00BC3628">
        <w:t>Dočkalová</w:t>
      </w:r>
      <w:proofErr w:type="spellEnd"/>
    </w:p>
    <w:p w14:paraId="74BA3522" w14:textId="77777777" w:rsidR="00BC3628" w:rsidRPr="001D4F98" w:rsidRDefault="00BC3628" w:rsidP="00BC3628">
      <w:pPr>
        <w:pStyle w:val="Default"/>
        <w:spacing w:line="360" w:lineRule="auto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322"/>
      </w:tblGrid>
      <w:tr w:rsidR="000322D3" w:rsidRPr="000322D3" w14:paraId="07C20873" w14:textId="77777777" w:rsidTr="00A43002">
        <w:tc>
          <w:tcPr>
            <w:tcW w:w="8643" w:type="dxa"/>
            <w:gridSpan w:val="2"/>
            <w:shd w:val="clear" w:color="auto" w:fill="auto"/>
          </w:tcPr>
          <w:p w14:paraId="3BA7949C" w14:textId="3699BD8F" w:rsidR="000322D3" w:rsidRPr="000322D3" w:rsidRDefault="000322D3" w:rsidP="000322D3">
            <w:pPr>
              <w:spacing w:line="360" w:lineRule="auto"/>
            </w:pPr>
            <w:r w:rsidRPr="000322D3">
              <w:rPr>
                <w:b/>
              </w:rPr>
              <w:t xml:space="preserve">Program aktualizačného vzdelávania na školský rok: </w:t>
            </w:r>
            <w:r w:rsidRPr="000322D3">
              <w:t>20</w:t>
            </w:r>
            <w:r w:rsidR="003F30BA">
              <w:t>21</w:t>
            </w:r>
            <w:r w:rsidRPr="000322D3">
              <w:t>/202</w:t>
            </w:r>
            <w:r w:rsidR="003F30BA">
              <w:t>2</w:t>
            </w:r>
            <w:r w:rsidRPr="000322D3">
              <w:t xml:space="preserve"> a</w:t>
            </w:r>
            <w:r w:rsidR="003F30BA">
              <w:t> 2022/2023</w:t>
            </w:r>
          </w:p>
          <w:p w14:paraId="26FCFBF7" w14:textId="55C85596" w:rsidR="000322D3" w:rsidRPr="000322D3" w:rsidRDefault="000322D3" w:rsidP="000322D3">
            <w:pPr>
              <w:spacing w:line="360" w:lineRule="auto"/>
              <w:jc w:val="both"/>
            </w:pPr>
            <w:r w:rsidRPr="000322D3">
              <w:rPr>
                <w:b/>
              </w:rPr>
              <w:t>Rozsah aktualizačného vzdelávania:</w:t>
            </w:r>
            <w:r w:rsidR="003F30BA">
              <w:rPr>
                <w:b/>
              </w:rPr>
              <w:t xml:space="preserve"> </w:t>
            </w:r>
            <w:r w:rsidRPr="000322D3">
              <w:t>10 hodín</w:t>
            </w:r>
            <w:r w:rsidR="003F30BA">
              <w:t xml:space="preserve"> na školský rok, celkom 20 hodín</w:t>
            </w:r>
          </w:p>
          <w:p w14:paraId="525AFDA8" w14:textId="77777777" w:rsidR="000322D3" w:rsidRPr="000322D3" w:rsidRDefault="000322D3" w:rsidP="000322D3">
            <w:pPr>
              <w:spacing w:line="360" w:lineRule="auto"/>
              <w:jc w:val="both"/>
            </w:pPr>
            <w:r w:rsidRPr="000322D3">
              <w:rPr>
                <w:b/>
              </w:rPr>
              <w:t xml:space="preserve">Forma aktualizačného vzdelávania: </w:t>
            </w:r>
            <w:r w:rsidRPr="000322D3">
              <w:t>prezenčná</w:t>
            </w:r>
          </w:p>
        </w:tc>
      </w:tr>
      <w:tr w:rsidR="000322D3" w:rsidRPr="000322D3" w14:paraId="62F0E576" w14:textId="77777777" w:rsidTr="00A43002">
        <w:tc>
          <w:tcPr>
            <w:tcW w:w="4321" w:type="dxa"/>
            <w:shd w:val="clear" w:color="auto" w:fill="auto"/>
          </w:tcPr>
          <w:p w14:paraId="39CAE544" w14:textId="34BFAD1C" w:rsidR="000322D3" w:rsidRPr="000322D3" w:rsidRDefault="003F30BA" w:rsidP="000322D3">
            <w:pPr>
              <w:spacing w:line="360" w:lineRule="auto"/>
              <w:jc w:val="both"/>
            </w:pPr>
            <w:r>
              <w:t>Ako sa učíme</w:t>
            </w:r>
          </w:p>
        </w:tc>
        <w:tc>
          <w:tcPr>
            <w:tcW w:w="4322" w:type="dxa"/>
            <w:shd w:val="clear" w:color="auto" w:fill="auto"/>
          </w:tcPr>
          <w:p w14:paraId="37CA321A" w14:textId="79F029C3" w:rsidR="000322D3" w:rsidRPr="000322D3" w:rsidRDefault="003F30BA" w:rsidP="000322D3">
            <w:pPr>
              <w:spacing w:line="360" w:lineRule="auto"/>
              <w:jc w:val="both"/>
            </w:pPr>
            <w:r>
              <w:t>Stanovenie vzdelávacích cieľov</w:t>
            </w:r>
          </w:p>
        </w:tc>
      </w:tr>
      <w:tr w:rsidR="000322D3" w:rsidRPr="000322D3" w14:paraId="0619D7B0" w14:textId="77777777" w:rsidTr="00A43002">
        <w:tc>
          <w:tcPr>
            <w:tcW w:w="4321" w:type="dxa"/>
            <w:shd w:val="clear" w:color="auto" w:fill="auto"/>
            <w:vAlign w:val="center"/>
          </w:tcPr>
          <w:p w14:paraId="4E9FCDC9" w14:textId="723CE395" w:rsidR="000322D3" w:rsidRPr="000322D3" w:rsidRDefault="003F30BA" w:rsidP="000322D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Metódy a techniky neformálneho </w:t>
            </w:r>
            <w:proofErr w:type="spellStart"/>
            <w:r>
              <w:rPr>
                <w:color w:val="000000"/>
              </w:rPr>
              <w:t>vzdel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63A683C4" w14:textId="231E174F" w:rsidR="000322D3" w:rsidRPr="000322D3" w:rsidRDefault="003F30BA" w:rsidP="000322D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Skupinová dynamika</w:t>
            </w:r>
          </w:p>
        </w:tc>
      </w:tr>
      <w:tr w:rsidR="000322D3" w:rsidRPr="000322D3" w14:paraId="6CAFD87F" w14:textId="77777777" w:rsidTr="00A43002">
        <w:tc>
          <w:tcPr>
            <w:tcW w:w="4321" w:type="dxa"/>
            <w:shd w:val="clear" w:color="auto" w:fill="auto"/>
            <w:vAlign w:val="center"/>
          </w:tcPr>
          <w:p w14:paraId="28743A7A" w14:textId="1B6906F1" w:rsidR="000322D3" w:rsidRPr="000322D3" w:rsidRDefault="003F30BA" w:rsidP="000322D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Osobná spätná väzba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0DF4355D" w14:textId="2287139D" w:rsidR="000322D3" w:rsidRPr="000322D3" w:rsidRDefault="003F30BA" w:rsidP="000322D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Komunikácia s účastníkmi</w:t>
            </w:r>
          </w:p>
        </w:tc>
      </w:tr>
      <w:tr w:rsidR="000322D3" w:rsidRPr="000322D3" w14:paraId="215FB8F3" w14:textId="77777777" w:rsidTr="00A43002">
        <w:tc>
          <w:tcPr>
            <w:tcW w:w="4321" w:type="dxa"/>
            <w:shd w:val="clear" w:color="auto" w:fill="auto"/>
            <w:vAlign w:val="center"/>
          </w:tcPr>
          <w:p w14:paraId="31116451" w14:textId="222F3299" w:rsidR="000322D3" w:rsidRPr="000322D3" w:rsidRDefault="00BC3628" w:rsidP="000322D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Pohľad do budúcnosti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03424BB9" w14:textId="55FEB053" w:rsidR="000322D3" w:rsidRPr="000322D3" w:rsidRDefault="00BC3628" w:rsidP="000322D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Reflexia a hodnotenie</w:t>
            </w:r>
          </w:p>
        </w:tc>
      </w:tr>
      <w:tr w:rsidR="00BC3628" w:rsidRPr="000322D3" w14:paraId="171A758C" w14:textId="77777777" w:rsidTr="00A43002">
        <w:tc>
          <w:tcPr>
            <w:tcW w:w="4321" w:type="dxa"/>
            <w:shd w:val="clear" w:color="auto" w:fill="auto"/>
            <w:vAlign w:val="center"/>
          </w:tcPr>
          <w:p w14:paraId="4A65F1BE" w14:textId="19C77370" w:rsidR="00BC3628" w:rsidRDefault="00BC3628" w:rsidP="000322D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Krok za krokom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43F7DE5D" w14:textId="107F3958" w:rsidR="00BC3628" w:rsidRDefault="00BC3628" w:rsidP="000322D3">
            <w:pPr>
              <w:spacing w:line="360" w:lineRule="auto"/>
              <w:jc w:val="both"/>
              <w:rPr>
                <w:color w:val="000000"/>
              </w:rPr>
            </w:pPr>
            <w:r>
              <w:t>Štýly učenia</w:t>
            </w:r>
          </w:p>
        </w:tc>
      </w:tr>
    </w:tbl>
    <w:p w14:paraId="6F147E68" w14:textId="3860E742" w:rsidR="00391A5F" w:rsidRDefault="00391A5F"/>
    <w:p w14:paraId="7894B1E1" w14:textId="7B78FBF2" w:rsidR="00BC3628" w:rsidRDefault="00BC3628"/>
    <w:p w14:paraId="6B6672D0" w14:textId="544F9829" w:rsidR="00BC3628" w:rsidRDefault="00BC3628"/>
    <w:p w14:paraId="0C8D4DD1" w14:textId="23EEF423" w:rsidR="00BC3628" w:rsidRDefault="00BC3628"/>
    <w:p w14:paraId="2118B8CF" w14:textId="4C76ABB9" w:rsidR="00BC3628" w:rsidRDefault="00BC3628"/>
    <w:p w14:paraId="7FA6BFD4" w14:textId="3B1A303C" w:rsidR="00BC3628" w:rsidRDefault="00BC3628"/>
    <w:p w14:paraId="76B95053" w14:textId="3E4B7AE3" w:rsidR="00BC3628" w:rsidRDefault="00BC3628"/>
    <w:p w14:paraId="70B61E52" w14:textId="15B6110D" w:rsidR="00BC3628" w:rsidRDefault="00BC3628"/>
    <w:p w14:paraId="04B8CA83" w14:textId="403DAC34" w:rsidR="00BC3628" w:rsidRDefault="00BC3628"/>
    <w:p w14:paraId="19040B9A" w14:textId="4B3DDC13" w:rsidR="00BC3628" w:rsidRDefault="00BC3628"/>
    <w:p w14:paraId="1F30A989" w14:textId="28E49E13" w:rsidR="00BC3628" w:rsidRDefault="00BC3628"/>
    <w:p w14:paraId="6591064F" w14:textId="07ABE283" w:rsidR="00BC3628" w:rsidRDefault="00BC3628"/>
    <w:p w14:paraId="681D7EF3" w14:textId="4E9C156E" w:rsidR="00BC3628" w:rsidRDefault="00BC3628"/>
    <w:p w14:paraId="54EEFF0B" w14:textId="77777777" w:rsidR="00BC3628" w:rsidRDefault="00BC3628"/>
    <w:p w14:paraId="6A1F9047" w14:textId="77777777" w:rsidR="000322D3" w:rsidRPr="000322D3" w:rsidRDefault="000322D3" w:rsidP="000322D3">
      <w:pPr>
        <w:spacing w:line="360" w:lineRule="auto"/>
        <w:jc w:val="both"/>
        <w:rPr>
          <w:b/>
          <w:sz w:val="28"/>
          <w:szCs w:val="28"/>
        </w:rPr>
      </w:pPr>
      <w:r w:rsidRPr="000322D3">
        <w:rPr>
          <w:b/>
          <w:sz w:val="28"/>
          <w:szCs w:val="28"/>
        </w:rPr>
        <w:lastRenderedPageBreak/>
        <w:t>I. stretnutie</w:t>
      </w:r>
    </w:p>
    <w:p w14:paraId="172EDBD3" w14:textId="77777777" w:rsidR="00BC3628" w:rsidRDefault="000322D3" w:rsidP="00BC3628">
      <w:pPr>
        <w:spacing w:line="360" w:lineRule="auto"/>
        <w:jc w:val="both"/>
        <w:rPr>
          <w:b/>
        </w:rPr>
      </w:pPr>
      <w:r w:rsidRPr="000322D3">
        <w:rPr>
          <w:b/>
        </w:rPr>
        <w:t xml:space="preserve">Názov vzdelávacieho programu: </w:t>
      </w:r>
    </w:p>
    <w:p w14:paraId="57EEEE00" w14:textId="42D771D1" w:rsidR="000322D3" w:rsidRPr="00BC3628" w:rsidRDefault="00BC3628" w:rsidP="000322D3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NEFORMÁLNE VZDELÁVANIE V PRÁCI S MLÁDEŽOU</w:t>
      </w:r>
    </w:p>
    <w:p w14:paraId="042D59A9" w14:textId="21D9E7CC" w:rsidR="000322D3" w:rsidRPr="000322D3" w:rsidRDefault="000322D3" w:rsidP="000322D3">
      <w:pPr>
        <w:spacing w:line="360" w:lineRule="auto"/>
        <w:jc w:val="both"/>
      </w:pPr>
      <w:r w:rsidRPr="000322D3">
        <w:rPr>
          <w:b/>
        </w:rPr>
        <w:t xml:space="preserve">Téma: </w:t>
      </w:r>
    </w:p>
    <w:p w14:paraId="5AD54BD6" w14:textId="77777777" w:rsidR="000322D3" w:rsidRPr="000322D3" w:rsidRDefault="000322D3" w:rsidP="000322D3">
      <w:pPr>
        <w:spacing w:line="360" w:lineRule="auto"/>
        <w:jc w:val="both"/>
        <w:rPr>
          <w:b/>
        </w:rPr>
      </w:pPr>
      <w:r w:rsidRPr="000322D3">
        <w:rPr>
          <w:b/>
        </w:rPr>
        <w:t>Program a dotácia hodín:</w:t>
      </w:r>
    </w:p>
    <w:p w14:paraId="2F6FD87A" w14:textId="77777777" w:rsidR="000322D3" w:rsidRPr="000322D3" w:rsidRDefault="000322D3" w:rsidP="000322D3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Meno, priezvisko, podpis garanta: </w:t>
      </w:r>
      <w:r w:rsidRPr="000322D3">
        <w:rPr>
          <w:rFonts w:eastAsia="Calibri"/>
          <w:lang w:eastAsia="en-US"/>
        </w:rPr>
        <w:t>Silvia Rovná, ukončené VŠ 3. stupňa</w:t>
      </w:r>
    </w:p>
    <w:p w14:paraId="70D08FF7" w14:textId="131C24D5" w:rsidR="000322D3" w:rsidRPr="000322D3" w:rsidRDefault="000322D3" w:rsidP="000322D3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Meno, priezvisko, podpis lektora: </w:t>
      </w:r>
    </w:p>
    <w:p w14:paraId="0C2FFA28" w14:textId="7893A999" w:rsidR="000322D3" w:rsidRPr="000322D3" w:rsidRDefault="000322D3" w:rsidP="000322D3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Program aktualizačného vzdelávania na školský rok:</w:t>
      </w:r>
      <w:r w:rsidRPr="000322D3">
        <w:rPr>
          <w:rFonts w:eastAsia="Calibri"/>
          <w:lang w:eastAsia="en-US"/>
        </w:rPr>
        <w:t xml:space="preserve"> 202</w:t>
      </w:r>
      <w:r w:rsidR="00BC3628">
        <w:rPr>
          <w:rFonts w:eastAsia="Calibri"/>
          <w:lang w:eastAsia="en-US"/>
        </w:rPr>
        <w:t>1/2022</w:t>
      </w:r>
    </w:p>
    <w:p w14:paraId="279C9B16" w14:textId="091E810D" w:rsidR="000322D3" w:rsidRPr="000322D3" w:rsidRDefault="000322D3" w:rsidP="000322D3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Rozsah aktualizačného vzdelávania: </w:t>
      </w:r>
    </w:p>
    <w:p w14:paraId="3DF66A91" w14:textId="77777777" w:rsidR="000322D3" w:rsidRPr="000322D3" w:rsidRDefault="000322D3" w:rsidP="000322D3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Forma aktualizačného vzdelávania:</w:t>
      </w:r>
      <w:r w:rsidRPr="000322D3">
        <w:rPr>
          <w:rFonts w:eastAsia="Calibri"/>
          <w:lang w:eastAsia="en-US"/>
        </w:rPr>
        <w:t xml:space="preserve"> prezenčná</w:t>
      </w:r>
    </w:p>
    <w:p w14:paraId="316312C5" w14:textId="77777777" w:rsidR="000322D3" w:rsidRPr="000322D3" w:rsidRDefault="000322D3" w:rsidP="000322D3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0322D3">
        <w:rPr>
          <w:rFonts w:eastAsia="Calibri"/>
          <w:b/>
          <w:lang w:eastAsia="en-US"/>
        </w:rPr>
        <w:t>Ciele:</w:t>
      </w:r>
    </w:p>
    <w:p w14:paraId="5951F36A" w14:textId="07CE5308" w:rsidR="000322D3" w:rsidRPr="000322D3" w:rsidRDefault="000322D3" w:rsidP="000322D3">
      <w:pPr>
        <w:spacing w:line="360" w:lineRule="auto"/>
        <w:jc w:val="both"/>
      </w:pPr>
      <w:r w:rsidRPr="000322D3">
        <w:rPr>
          <w:b/>
        </w:rPr>
        <w:t>Dátum, miesto, čas konania</w:t>
      </w:r>
      <w:r w:rsidRPr="000322D3">
        <w:t xml:space="preserve"> (od - do): </w:t>
      </w:r>
    </w:p>
    <w:p w14:paraId="5E9CC35B" w14:textId="77777777" w:rsidR="000322D3" w:rsidRPr="000322D3" w:rsidRDefault="000322D3" w:rsidP="000322D3">
      <w:pPr>
        <w:spacing w:line="360" w:lineRule="auto"/>
        <w:jc w:val="both"/>
        <w:rPr>
          <w:b/>
        </w:rPr>
      </w:pPr>
    </w:p>
    <w:p w14:paraId="3EFF70AC" w14:textId="24D5CB7E" w:rsidR="000322D3" w:rsidRPr="008A3E3A" w:rsidRDefault="003E6790" w:rsidP="000322D3">
      <w:pPr>
        <w:spacing w:line="360" w:lineRule="auto"/>
        <w:jc w:val="both"/>
      </w:pPr>
      <w:r w:rsidRPr="008A3E3A">
        <w:t>Spätná väzba od učiteľov bola zistená cez správy v ETK.</w:t>
      </w:r>
    </w:p>
    <w:p w14:paraId="15D3D5A7" w14:textId="6F81F011" w:rsidR="000322D3" w:rsidRDefault="000322D3"/>
    <w:p w14:paraId="66E39E08" w14:textId="45327B70" w:rsidR="008A3E3A" w:rsidRDefault="008A3E3A"/>
    <w:p w14:paraId="3CB64C0F" w14:textId="3890A328" w:rsidR="008A3E3A" w:rsidRDefault="008A3E3A"/>
    <w:p w14:paraId="1FD008DB" w14:textId="0AF06C70" w:rsidR="008A3E3A" w:rsidRDefault="008A3E3A"/>
    <w:p w14:paraId="447CC4FA" w14:textId="019D7ED2" w:rsidR="008A3E3A" w:rsidRDefault="008A3E3A"/>
    <w:p w14:paraId="1216E328" w14:textId="3AC0962B" w:rsidR="008A3E3A" w:rsidRPr="008A3E3A" w:rsidRDefault="008A3E3A" w:rsidP="008A3E3A">
      <w:pPr>
        <w:jc w:val="center"/>
        <w:rPr>
          <w:b/>
          <w:sz w:val="28"/>
          <w:szCs w:val="28"/>
        </w:rPr>
      </w:pPr>
      <w:r w:rsidRPr="008A3E3A">
        <w:rPr>
          <w:b/>
          <w:sz w:val="28"/>
          <w:szCs w:val="28"/>
        </w:rPr>
        <w:t>Prehľad stretnutí AVŠ</w:t>
      </w:r>
    </w:p>
    <w:tbl>
      <w:tblPr>
        <w:tblStyle w:val="Mriekatabuky"/>
        <w:tblW w:w="10206" w:type="dxa"/>
        <w:tblInd w:w="-572" w:type="dxa"/>
        <w:tblLook w:val="04A0" w:firstRow="1" w:lastRow="0" w:firstColumn="1" w:lastColumn="0" w:noHBand="0" w:noVBand="1"/>
      </w:tblPr>
      <w:tblGrid>
        <w:gridCol w:w="1150"/>
        <w:gridCol w:w="1685"/>
        <w:gridCol w:w="1664"/>
        <w:gridCol w:w="1767"/>
        <w:gridCol w:w="2381"/>
        <w:gridCol w:w="1559"/>
      </w:tblGrid>
      <w:tr w:rsidR="008A3E3A" w14:paraId="1A9B18EF" w14:textId="77777777" w:rsidTr="008A3E3A">
        <w:tc>
          <w:tcPr>
            <w:tcW w:w="1150" w:type="dxa"/>
          </w:tcPr>
          <w:p w14:paraId="72070DC7" w14:textId="640203FF" w:rsidR="008A3E3A" w:rsidRDefault="008A3E3A">
            <w:r>
              <w:t>Stretnutie</w:t>
            </w:r>
          </w:p>
        </w:tc>
        <w:tc>
          <w:tcPr>
            <w:tcW w:w="1685" w:type="dxa"/>
          </w:tcPr>
          <w:p w14:paraId="13A86D14" w14:textId="50DFB918" w:rsidR="008A3E3A" w:rsidRPr="008A3E3A" w:rsidRDefault="008A3E3A" w:rsidP="008A3E3A">
            <w:pPr>
              <w:jc w:val="center"/>
              <w:rPr>
                <w:b/>
              </w:rPr>
            </w:pPr>
            <w:r w:rsidRPr="008A3E3A">
              <w:rPr>
                <w:b/>
              </w:rPr>
              <w:t>I.</w:t>
            </w:r>
          </w:p>
        </w:tc>
        <w:tc>
          <w:tcPr>
            <w:tcW w:w="1664" w:type="dxa"/>
          </w:tcPr>
          <w:p w14:paraId="3F6D4D64" w14:textId="18C40540" w:rsidR="008A3E3A" w:rsidRPr="008A3E3A" w:rsidRDefault="008A3E3A" w:rsidP="008A3E3A">
            <w:pPr>
              <w:jc w:val="center"/>
              <w:rPr>
                <w:b/>
              </w:rPr>
            </w:pPr>
            <w:r w:rsidRPr="008A3E3A">
              <w:rPr>
                <w:b/>
              </w:rPr>
              <w:t>II.</w:t>
            </w:r>
          </w:p>
        </w:tc>
        <w:tc>
          <w:tcPr>
            <w:tcW w:w="1767" w:type="dxa"/>
          </w:tcPr>
          <w:p w14:paraId="5F3EC6D9" w14:textId="489F1D8D" w:rsidR="008A3E3A" w:rsidRPr="008A3E3A" w:rsidRDefault="008A3E3A" w:rsidP="008A3E3A">
            <w:pPr>
              <w:jc w:val="center"/>
              <w:rPr>
                <w:b/>
              </w:rPr>
            </w:pPr>
            <w:r w:rsidRPr="008A3E3A">
              <w:rPr>
                <w:b/>
              </w:rPr>
              <w:t>III.</w:t>
            </w:r>
          </w:p>
        </w:tc>
        <w:tc>
          <w:tcPr>
            <w:tcW w:w="2381" w:type="dxa"/>
          </w:tcPr>
          <w:p w14:paraId="065F64A7" w14:textId="484B2F2C" w:rsidR="008A3E3A" w:rsidRPr="008A3E3A" w:rsidRDefault="008A3E3A" w:rsidP="008A3E3A">
            <w:pPr>
              <w:jc w:val="center"/>
              <w:rPr>
                <w:b/>
              </w:rPr>
            </w:pPr>
            <w:r w:rsidRPr="008A3E3A">
              <w:rPr>
                <w:b/>
              </w:rPr>
              <w:t>IV.</w:t>
            </w:r>
          </w:p>
        </w:tc>
        <w:tc>
          <w:tcPr>
            <w:tcW w:w="1559" w:type="dxa"/>
          </w:tcPr>
          <w:p w14:paraId="14A50AC6" w14:textId="2A305F27" w:rsidR="008A3E3A" w:rsidRPr="008A3E3A" w:rsidRDefault="008A3E3A" w:rsidP="008A3E3A">
            <w:pPr>
              <w:jc w:val="center"/>
              <w:rPr>
                <w:b/>
              </w:rPr>
            </w:pPr>
            <w:r w:rsidRPr="008A3E3A">
              <w:rPr>
                <w:b/>
              </w:rPr>
              <w:t>V.</w:t>
            </w:r>
          </w:p>
        </w:tc>
      </w:tr>
      <w:tr w:rsidR="008A3E3A" w14:paraId="6A8A6B04" w14:textId="77777777" w:rsidTr="008A3E3A">
        <w:tc>
          <w:tcPr>
            <w:tcW w:w="1150" w:type="dxa"/>
          </w:tcPr>
          <w:p w14:paraId="4B185BD8" w14:textId="06DF54AE" w:rsidR="008A3E3A" w:rsidRDefault="008A3E3A">
            <w:r>
              <w:t>Téma</w:t>
            </w:r>
          </w:p>
        </w:tc>
        <w:tc>
          <w:tcPr>
            <w:tcW w:w="1685" w:type="dxa"/>
          </w:tcPr>
          <w:p w14:paraId="00885134" w14:textId="58CD33F0" w:rsidR="008A3E3A" w:rsidRDefault="008A3E3A">
            <w:r>
              <w:t>Umenie dôvery</w:t>
            </w:r>
          </w:p>
        </w:tc>
        <w:tc>
          <w:tcPr>
            <w:tcW w:w="1664" w:type="dxa"/>
          </w:tcPr>
          <w:p w14:paraId="089FE24E" w14:textId="460CD5BC" w:rsidR="008A3E3A" w:rsidRDefault="008A3E3A">
            <w:r>
              <w:t>Štýly učenia</w:t>
            </w:r>
          </w:p>
        </w:tc>
        <w:tc>
          <w:tcPr>
            <w:tcW w:w="1767" w:type="dxa"/>
          </w:tcPr>
          <w:p w14:paraId="78B97677" w14:textId="7733FF6F" w:rsidR="008A3E3A" w:rsidRDefault="008A3E3A">
            <w:r>
              <w:t>Dobrovoľníctvo</w:t>
            </w:r>
          </w:p>
        </w:tc>
        <w:tc>
          <w:tcPr>
            <w:tcW w:w="2381" w:type="dxa"/>
          </w:tcPr>
          <w:p w14:paraId="7E02BE68" w14:textId="6A6C70D3" w:rsidR="008A3E3A" w:rsidRDefault="008A3E3A">
            <w:r>
              <w:t>Ako robiť prezentáciu</w:t>
            </w:r>
          </w:p>
        </w:tc>
        <w:tc>
          <w:tcPr>
            <w:tcW w:w="1559" w:type="dxa"/>
          </w:tcPr>
          <w:p w14:paraId="4A4F9816" w14:textId="26683531" w:rsidR="008A3E3A" w:rsidRDefault="008A3E3A">
            <w:r>
              <w:t>Učiteľ líder</w:t>
            </w:r>
          </w:p>
        </w:tc>
      </w:tr>
      <w:tr w:rsidR="008A3E3A" w14:paraId="6C8B3D15" w14:textId="77777777" w:rsidTr="008A3E3A">
        <w:tc>
          <w:tcPr>
            <w:tcW w:w="1150" w:type="dxa"/>
          </w:tcPr>
          <w:p w14:paraId="5B386F4A" w14:textId="12F6F3B2" w:rsidR="008A3E3A" w:rsidRDefault="008A3E3A">
            <w:r>
              <w:t>Lektor</w:t>
            </w:r>
          </w:p>
        </w:tc>
        <w:tc>
          <w:tcPr>
            <w:tcW w:w="1685" w:type="dxa"/>
          </w:tcPr>
          <w:p w14:paraId="1F1246DF" w14:textId="15592067" w:rsidR="008A3E3A" w:rsidRDefault="009A163E">
            <w:r>
              <w:t>Lenka Holíková</w:t>
            </w:r>
          </w:p>
        </w:tc>
        <w:tc>
          <w:tcPr>
            <w:tcW w:w="1664" w:type="dxa"/>
          </w:tcPr>
          <w:p w14:paraId="1B359C73" w14:textId="7E3F54DF" w:rsidR="008A3E3A" w:rsidRDefault="008A3E3A">
            <w:r>
              <w:t xml:space="preserve">Michal </w:t>
            </w:r>
            <w:proofErr w:type="spellStart"/>
            <w:r>
              <w:t>Kuzár</w:t>
            </w:r>
            <w:proofErr w:type="spellEnd"/>
          </w:p>
        </w:tc>
        <w:tc>
          <w:tcPr>
            <w:tcW w:w="1767" w:type="dxa"/>
          </w:tcPr>
          <w:p w14:paraId="72BFAD88" w14:textId="56825DAD" w:rsidR="008A3E3A" w:rsidRDefault="009A163E">
            <w:r>
              <w:t xml:space="preserve">Michaela </w:t>
            </w:r>
            <w:r w:rsidR="008A3E3A">
              <w:t>Bedrichová</w:t>
            </w:r>
          </w:p>
        </w:tc>
        <w:tc>
          <w:tcPr>
            <w:tcW w:w="2381" w:type="dxa"/>
          </w:tcPr>
          <w:p w14:paraId="3E713EBB" w14:textId="013781BF" w:rsidR="008A3E3A" w:rsidRDefault="008A3E3A">
            <w:r>
              <w:t xml:space="preserve">Andrea </w:t>
            </w:r>
            <w:proofErr w:type="spellStart"/>
            <w:r>
              <w:t>Božeková</w:t>
            </w:r>
            <w:proofErr w:type="spellEnd"/>
          </w:p>
        </w:tc>
        <w:tc>
          <w:tcPr>
            <w:tcW w:w="1559" w:type="dxa"/>
          </w:tcPr>
          <w:p w14:paraId="19805D62" w14:textId="77777777" w:rsidR="008A3E3A" w:rsidRDefault="008A3E3A"/>
        </w:tc>
      </w:tr>
      <w:tr w:rsidR="008A3E3A" w14:paraId="49474F3D" w14:textId="77777777" w:rsidTr="008A3E3A">
        <w:tc>
          <w:tcPr>
            <w:tcW w:w="1150" w:type="dxa"/>
          </w:tcPr>
          <w:p w14:paraId="34B34F95" w14:textId="43999FF6" w:rsidR="008A3E3A" w:rsidRDefault="008A3E3A">
            <w:r>
              <w:t>Rozsah</w:t>
            </w:r>
          </w:p>
        </w:tc>
        <w:tc>
          <w:tcPr>
            <w:tcW w:w="1685" w:type="dxa"/>
          </w:tcPr>
          <w:p w14:paraId="5E00D1D5" w14:textId="5C86A249" w:rsidR="008A3E3A" w:rsidRDefault="008A3E3A">
            <w:r>
              <w:t>8 hodín</w:t>
            </w:r>
          </w:p>
        </w:tc>
        <w:tc>
          <w:tcPr>
            <w:tcW w:w="1664" w:type="dxa"/>
          </w:tcPr>
          <w:p w14:paraId="607EB5E3" w14:textId="70DCC3E5" w:rsidR="008A3E3A" w:rsidRDefault="008A3E3A">
            <w:r>
              <w:t>3 hodiny</w:t>
            </w:r>
          </w:p>
        </w:tc>
        <w:tc>
          <w:tcPr>
            <w:tcW w:w="1767" w:type="dxa"/>
          </w:tcPr>
          <w:p w14:paraId="7814B9AD" w14:textId="3299CFC4" w:rsidR="008A3E3A" w:rsidRDefault="008A3E3A">
            <w:r>
              <w:t>2 hodiny</w:t>
            </w:r>
          </w:p>
        </w:tc>
        <w:tc>
          <w:tcPr>
            <w:tcW w:w="2381" w:type="dxa"/>
          </w:tcPr>
          <w:p w14:paraId="4E24177C" w14:textId="07E18077" w:rsidR="008A3E3A" w:rsidRDefault="008A3E3A">
            <w:r>
              <w:t>1,5 hodiny</w:t>
            </w:r>
          </w:p>
        </w:tc>
        <w:tc>
          <w:tcPr>
            <w:tcW w:w="1559" w:type="dxa"/>
          </w:tcPr>
          <w:p w14:paraId="59A5D0C7" w14:textId="2E73D285" w:rsidR="008A3E3A" w:rsidRDefault="008A3E3A">
            <w:r>
              <w:t>10 hodín</w:t>
            </w:r>
          </w:p>
        </w:tc>
      </w:tr>
      <w:tr w:rsidR="008A3E3A" w14:paraId="1FF6B976" w14:textId="77777777" w:rsidTr="008A3E3A">
        <w:tc>
          <w:tcPr>
            <w:tcW w:w="1150" w:type="dxa"/>
          </w:tcPr>
          <w:p w14:paraId="4FB7B50B" w14:textId="3D046278" w:rsidR="008A3E3A" w:rsidRDefault="008A3E3A" w:rsidP="008A3E3A">
            <w:r>
              <w:t>Forma</w:t>
            </w:r>
          </w:p>
        </w:tc>
        <w:tc>
          <w:tcPr>
            <w:tcW w:w="1685" w:type="dxa"/>
          </w:tcPr>
          <w:p w14:paraId="55A957B0" w14:textId="4C0BC8D4" w:rsidR="008A3E3A" w:rsidRDefault="008A3E3A" w:rsidP="008A3E3A">
            <w:r>
              <w:t>prezenčne</w:t>
            </w:r>
          </w:p>
        </w:tc>
        <w:tc>
          <w:tcPr>
            <w:tcW w:w="1664" w:type="dxa"/>
          </w:tcPr>
          <w:p w14:paraId="5C95DBF8" w14:textId="2E75B44B" w:rsidR="008A3E3A" w:rsidRDefault="008A3E3A" w:rsidP="008A3E3A">
            <w:r>
              <w:t>prezenčne</w:t>
            </w:r>
          </w:p>
        </w:tc>
        <w:tc>
          <w:tcPr>
            <w:tcW w:w="1767" w:type="dxa"/>
          </w:tcPr>
          <w:p w14:paraId="7C249B8C" w14:textId="704AFC3E" w:rsidR="008A3E3A" w:rsidRDefault="008A3E3A" w:rsidP="008A3E3A">
            <w:r w:rsidRPr="00DF2176">
              <w:t>prezenčne</w:t>
            </w:r>
          </w:p>
        </w:tc>
        <w:tc>
          <w:tcPr>
            <w:tcW w:w="2381" w:type="dxa"/>
          </w:tcPr>
          <w:p w14:paraId="23703DA0" w14:textId="07BBBBAE" w:rsidR="008A3E3A" w:rsidRDefault="008A3E3A" w:rsidP="008A3E3A">
            <w:r w:rsidRPr="00DF2176">
              <w:t>prezenčne</w:t>
            </w:r>
          </w:p>
        </w:tc>
        <w:tc>
          <w:tcPr>
            <w:tcW w:w="1559" w:type="dxa"/>
          </w:tcPr>
          <w:p w14:paraId="23F8EF08" w14:textId="481BBE14" w:rsidR="008A3E3A" w:rsidRDefault="008A3E3A" w:rsidP="008A3E3A">
            <w:r w:rsidRPr="00DF2176">
              <w:t>prezenčne</w:t>
            </w:r>
          </w:p>
        </w:tc>
      </w:tr>
      <w:tr w:rsidR="008A3E3A" w14:paraId="4A724D5E" w14:textId="77777777" w:rsidTr="008A3E3A">
        <w:tc>
          <w:tcPr>
            <w:tcW w:w="1150" w:type="dxa"/>
          </w:tcPr>
          <w:p w14:paraId="57359625" w14:textId="552A956D" w:rsidR="008A3E3A" w:rsidRDefault="008A3E3A">
            <w:r>
              <w:t>Dátum</w:t>
            </w:r>
          </w:p>
        </w:tc>
        <w:tc>
          <w:tcPr>
            <w:tcW w:w="1685" w:type="dxa"/>
          </w:tcPr>
          <w:p w14:paraId="3DCDDEB6" w14:textId="54D9D78D" w:rsidR="008A3E3A" w:rsidRDefault="008A3E3A">
            <w:r>
              <w:t>4.2.2022</w:t>
            </w:r>
          </w:p>
        </w:tc>
        <w:tc>
          <w:tcPr>
            <w:tcW w:w="1664" w:type="dxa"/>
          </w:tcPr>
          <w:p w14:paraId="1DE5BAB8" w14:textId="289F90A9" w:rsidR="008A3E3A" w:rsidRDefault="009A163E">
            <w:r>
              <w:t>7.9.2022</w:t>
            </w:r>
          </w:p>
        </w:tc>
        <w:tc>
          <w:tcPr>
            <w:tcW w:w="1767" w:type="dxa"/>
          </w:tcPr>
          <w:p w14:paraId="1138ED14" w14:textId="0E797C4D" w:rsidR="008A3E3A" w:rsidRDefault="009A163E">
            <w:r>
              <w:t>8.9.2022</w:t>
            </w:r>
          </w:p>
        </w:tc>
        <w:tc>
          <w:tcPr>
            <w:tcW w:w="2381" w:type="dxa"/>
          </w:tcPr>
          <w:p w14:paraId="4FEBCFA3" w14:textId="05A71F91" w:rsidR="008A3E3A" w:rsidRDefault="009A163E">
            <w:r>
              <w:t>9.9.2022</w:t>
            </w:r>
          </w:p>
        </w:tc>
        <w:tc>
          <w:tcPr>
            <w:tcW w:w="1559" w:type="dxa"/>
          </w:tcPr>
          <w:p w14:paraId="248982F9" w14:textId="671E22A4" w:rsidR="008A3E3A" w:rsidRDefault="009A163E">
            <w:r>
              <w:t>16.9.2022</w:t>
            </w:r>
            <w:bookmarkStart w:id="0" w:name="_GoBack"/>
            <w:bookmarkEnd w:id="0"/>
          </w:p>
        </w:tc>
      </w:tr>
    </w:tbl>
    <w:p w14:paraId="094DCC89" w14:textId="77777777" w:rsidR="008A3E3A" w:rsidRDefault="008A3E3A"/>
    <w:sectPr w:rsidR="008A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9A3"/>
    <w:multiLevelType w:val="hybridMultilevel"/>
    <w:tmpl w:val="C6D67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4FE1"/>
    <w:multiLevelType w:val="hybridMultilevel"/>
    <w:tmpl w:val="696E0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87CF8"/>
    <w:multiLevelType w:val="hybridMultilevel"/>
    <w:tmpl w:val="9A1481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BC"/>
    <w:rsid w:val="000322D3"/>
    <w:rsid w:val="00391A5F"/>
    <w:rsid w:val="003E6790"/>
    <w:rsid w:val="003F30BA"/>
    <w:rsid w:val="004208BC"/>
    <w:rsid w:val="007A1EE8"/>
    <w:rsid w:val="008A3E3A"/>
    <w:rsid w:val="009A163E"/>
    <w:rsid w:val="00B35FA1"/>
    <w:rsid w:val="00B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F3A5"/>
  <w15:chartTrackingRefBased/>
  <w15:docId w15:val="{DA8076C0-EF59-4FD6-9E18-40468EFE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32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A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Rovná Silvia</dc:creator>
  <cp:keywords/>
  <dc:description/>
  <cp:lastModifiedBy>Rovná Silvia PhDr. , PhD.</cp:lastModifiedBy>
  <cp:revision>6</cp:revision>
  <dcterms:created xsi:type="dcterms:W3CDTF">2022-01-09T15:16:00Z</dcterms:created>
  <dcterms:modified xsi:type="dcterms:W3CDTF">2024-02-20T15:28:00Z</dcterms:modified>
</cp:coreProperties>
</file>