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7F6F2"/>
        <w:spacing w:after="165" w:line="240" w:lineRule="auto"/>
        <w:jc w:val="center"/>
        <w:rPr>
          <w:rFonts w:ascii="Verdana" w:hAnsi="Verdana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sk-SK"/>
        </w:rPr>
        <w:t>Pozvánka na zasadnutie Rady školy pri ZŠ s MŠ Sedlice, Sedlice 3, 082 43 Sedlice</w:t>
      </w:r>
    </w:p>
    <w:p>
      <w:pPr>
        <w:shd w:val="clear" w:color="auto" w:fill="F7F6F2"/>
        <w:spacing w:after="165" w:line="240" w:lineRule="auto"/>
        <w:jc w:val="center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Calibri" w:hAnsi="Calibri" w:eastAsia="Times New Roman" w:cs="Calibri"/>
          <w:color w:val="494949"/>
          <w:sz w:val="44"/>
          <w:szCs w:val="44"/>
          <w:lang w:eastAsia="sk-SK"/>
        </w:rPr>
        <w:t>Pozvánka</w:t>
      </w:r>
    </w:p>
    <w:p>
      <w:pPr>
        <w:shd w:val="clear" w:color="auto" w:fill="F7F6F2"/>
        <w:spacing w:after="165" w:line="240" w:lineRule="auto"/>
        <w:jc w:val="center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Calibri" w:hAnsi="Calibri" w:eastAsia="Times New Roman" w:cs="Calibri"/>
          <w:color w:val="494949"/>
          <w:sz w:val="28"/>
          <w:szCs w:val="28"/>
          <w:lang w:eastAsia="sk-SK"/>
        </w:rPr>
        <w:t>na ustanovujúce zasadnutie rady školy pri ZŠ s MŠ Sedlice</w:t>
      </w:r>
    </w:p>
    <w:p>
      <w:pPr>
        <w:shd w:val="clear" w:color="auto" w:fill="F7F6F2"/>
        <w:spacing w:after="165" w:line="240" w:lineRule="auto"/>
        <w:jc w:val="center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  <w:t> </w:t>
      </w:r>
    </w:p>
    <w:p>
      <w:pPr>
        <w:shd w:val="clear" w:color="auto" w:fill="F7F6F2"/>
        <w:spacing w:after="165" w:line="240" w:lineRule="auto"/>
        <w:ind w:firstLine="708"/>
        <w:jc w:val="both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Calibri" w:hAnsi="Calibri" w:eastAsia="Times New Roman" w:cs="Calibri"/>
          <w:color w:val="494949"/>
          <w:sz w:val="24"/>
          <w:szCs w:val="24"/>
          <w:lang w:eastAsia="sk-SK"/>
        </w:rPr>
        <w:t>Vážení rodičia a členovia Rady školy, dovoľujem si Vás pozvať na ustanovujúce zasadnutie Rady školy pri ZŠ s MŠ Sedlice, ktoré sa uskutoční dňa </w:t>
      </w:r>
      <w:r>
        <w:rPr>
          <w:rFonts w:ascii="inherit" w:hAnsi="inherit" w:eastAsia="Times New Roman" w:cs="Calibri"/>
          <w:b/>
          <w:bCs/>
          <w:color w:val="494949"/>
          <w:sz w:val="24"/>
          <w:szCs w:val="24"/>
          <w:lang w:eastAsia="sk-SK"/>
        </w:rPr>
        <w:t>3.11.2023 o 16,00 hod. </w:t>
      </w:r>
      <w:r>
        <w:rPr>
          <w:rFonts w:ascii="Calibri" w:hAnsi="Calibri" w:eastAsia="Times New Roman" w:cs="Calibri"/>
          <w:color w:val="494949"/>
          <w:sz w:val="24"/>
          <w:szCs w:val="24"/>
          <w:lang w:eastAsia="sk-SK"/>
        </w:rPr>
        <w:t>v priestoroch  </w:t>
      </w:r>
      <w:r>
        <w:rPr>
          <w:rFonts w:ascii="inherit" w:hAnsi="inherit" w:eastAsia="Times New Roman" w:cs="Calibri"/>
          <w:b/>
          <w:bCs/>
          <w:color w:val="494949"/>
          <w:sz w:val="24"/>
          <w:szCs w:val="24"/>
          <w:lang w:eastAsia="sk-SK"/>
        </w:rPr>
        <w:t>Jazykovej učebne  ZŠ.</w:t>
      </w:r>
    </w:p>
    <w:p>
      <w:pPr>
        <w:shd w:val="clear" w:color="auto" w:fill="F7F6F2"/>
        <w:spacing w:after="165" w:line="240" w:lineRule="auto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Calibri" w:hAnsi="Calibri" w:eastAsia="Times New Roman" w:cs="Calibri"/>
          <w:color w:val="494949"/>
          <w:sz w:val="24"/>
          <w:szCs w:val="24"/>
          <w:lang w:eastAsia="sk-SK"/>
        </w:rPr>
        <w:t>Program:</w:t>
      </w:r>
    </w:p>
    <w:p>
      <w:pPr>
        <w:numPr>
          <w:ilvl w:val="0"/>
          <w:numId w:val="1"/>
        </w:numPr>
        <w:shd w:val="clear" w:color="auto" w:fill="F7F6F2"/>
        <w:spacing w:after="0" w:line="240" w:lineRule="auto"/>
        <w:ind w:left="120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Calibri" w:hAnsi="Calibri" w:eastAsia="Times New Roman" w:cs="Calibri"/>
          <w:color w:val="494949"/>
          <w:sz w:val="24"/>
          <w:szCs w:val="24"/>
          <w:lang w:eastAsia="sk-SK"/>
        </w:rPr>
        <w:t>Otvorenie</w:t>
      </w:r>
    </w:p>
    <w:p>
      <w:pPr>
        <w:numPr>
          <w:ilvl w:val="0"/>
          <w:numId w:val="1"/>
        </w:numPr>
        <w:shd w:val="clear" w:color="auto" w:fill="F7F6F2"/>
        <w:spacing w:after="0" w:line="240" w:lineRule="auto"/>
        <w:ind w:left="120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Calibri" w:hAnsi="Calibri" w:eastAsia="Times New Roman" w:cs="Calibri"/>
          <w:color w:val="494949"/>
          <w:sz w:val="24"/>
          <w:szCs w:val="24"/>
          <w:lang w:eastAsia="sk-SK"/>
        </w:rPr>
        <w:t>Určenie overovateľov zápisnice</w:t>
      </w:r>
    </w:p>
    <w:p>
      <w:pPr>
        <w:numPr>
          <w:ilvl w:val="0"/>
          <w:numId w:val="1"/>
        </w:numPr>
        <w:shd w:val="clear" w:color="auto" w:fill="F7F6F2"/>
        <w:spacing w:after="0" w:line="240" w:lineRule="auto"/>
        <w:ind w:left="120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Calibri" w:hAnsi="Calibri" w:eastAsia="Times New Roman" w:cs="Calibri"/>
          <w:color w:val="494949"/>
          <w:sz w:val="24"/>
          <w:szCs w:val="24"/>
          <w:lang w:eastAsia="sk-SK"/>
        </w:rPr>
        <w:t>Zloženie a voľby členov rady školy na funkčné obdobie od  3.11.2023 do 2. 11. 2027</w:t>
      </w:r>
    </w:p>
    <w:p>
      <w:pPr>
        <w:numPr>
          <w:ilvl w:val="0"/>
          <w:numId w:val="1"/>
        </w:numPr>
        <w:shd w:val="clear" w:color="auto" w:fill="F7F6F2"/>
        <w:spacing w:after="0" w:line="240" w:lineRule="auto"/>
        <w:ind w:left="120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Calibri" w:hAnsi="Calibri" w:eastAsia="Times New Roman" w:cs="Calibri"/>
          <w:color w:val="494949"/>
          <w:sz w:val="24"/>
          <w:szCs w:val="24"/>
          <w:lang w:eastAsia="sk-SK"/>
        </w:rPr>
        <w:t>Voľba predsedu a podpredsedu rady školy na nové funkčné obdobie</w:t>
      </w:r>
    </w:p>
    <w:p>
      <w:pPr>
        <w:pStyle w:val="4"/>
        <w:numPr>
          <w:ilvl w:val="0"/>
          <w:numId w:val="1"/>
        </w:numPr>
        <w:shd w:val="clear" w:color="auto" w:fill="F7F6F2"/>
        <w:tabs>
          <w:tab w:val="left" w:pos="142"/>
          <w:tab w:val="clear" w:pos="720"/>
        </w:tabs>
        <w:spacing w:before="0" w:beforeAutospacing="0" w:after="0" w:afterAutospacing="0"/>
        <w:ind w:hanging="1004"/>
        <w:rPr>
          <w:rFonts w:ascii="Verdana" w:hAnsi="Verdana"/>
          <w:color w:val="494949"/>
          <w:sz w:val="18"/>
          <w:szCs w:val="18"/>
        </w:rPr>
      </w:pPr>
      <w:r>
        <w:rPr>
          <w:color w:val="494949"/>
        </w:rPr>
        <w:t>Prerokovanie Správy o výchovno-vzdelávacej činnosti, jej výsledkoch a</w:t>
      </w:r>
    </w:p>
    <w:p>
      <w:pPr>
        <w:pStyle w:val="4"/>
        <w:shd w:val="clear" w:color="auto" w:fill="F7F6F2"/>
        <w:spacing w:before="0" w:beforeAutospacing="0" w:after="0" w:afterAutospacing="0"/>
        <w:ind w:left="720" w:hanging="578"/>
        <w:rPr>
          <w:rFonts w:ascii="Verdana" w:hAnsi="Verdana"/>
          <w:color w:val="494949"/>
          <w:sz w:val="18"/>
          <w:szCs w:val="18"/>
        </w:rPr>
      </w:pPr>
      <w:r>
        <w:rPr>
          <w:color w:val="494949"/>
        </w:rPr>
        <w:t>podmienkach v školskom roku  2022/23.</w:t>
      </w:r>
    </w:p>
    <w:p>
      <w:pPr>
        <w:numPr>
          <w:ilvl w:val="0"/>
          <w:numId w:val="1"/>
        </w:numPr>
        <w:shd w:val="clear" w:color="auto" w:fill="F7F6F2"/>
        <w:spacing w:after="0" w:line="240" w:lineRule="auto"/>
        <w:ind w:left="120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Calibri" w:hAnsi="Calibri" w:eastAsia="Times New Roman" w:cs="Calibri"/>
          <w:color w:val="494949"/>
          <w:sz w:val="24"/>
          <w:szCs w:val="24"/>
          <w:lang w:eastAsia="sk-SK"/>
        </w:rPr>
        <w:t>Prerokovanie  Výchovného programu CVČ na školský rok 2023/24</w:t>
      </w:r>
    </w:p>
    <w:p>
      <w:pPr>
        <w:pStyle w:val="4"/>
        <w:numPr>
          <w:ilvl w:val="0"/>
          <w:numId w:val="1"/>
        </w:numPr>
        <w:shd w:val="clear" w:color="auto" w:fill="F7F6F2"/>
        <w:tabs>
          <w:tab w:val="left" w:pos="142"/>
          <w:tab w:val="clear" w:pos="720"/>
        </w:tabs>
        <w:spacing w:before="0" w:beforeAutospacing="0" w:after="0" w:afterAutospacing="0"/>
        <w:ind w:hanging="1004"/>
        <w:rPr>
          <w:rFonts w:ascii="Verdana" w:hAnsi="Verdana"/>
          <w:color w:val="494949"/>
          <w:sz w:val="18"/>
          <w:szCs w:val="18"/>
        </w:rPr>
      </w:pPr>
      <w:r>
        <w:rPr>
          <w:color w:val="494949"/>
        </w:rPr>
        <w:t>Informácia o pedagogicko-organizačnom a materiálno-technickom zabezpečení</w:t>
      </w:r>
    </w:p>
    <w:p>
      <w:pPr>
        <w:pStyle w:val="4"/>
        <w:shd w:val="clear" w:color="auto" w:fill="F7F6F2"/>
        <w:spacing w:before="0" w:beforeAutospacing="0" w:after="0" w:afterAutospacing="0"/>
        <w:ind w:left="-284"/>
        <w:rPr>
          <w:color w:val="494949"/>
        </w:rPr>
      </w:pPr>
      <w:r>
        <w:rPr>
          <w:color w:val="494949"/>
        </w:rPr>
        <w:t>       školského roka 2023/2024</w:t>
      </w:r>
    </w:p>
    <w:p>
      <w:pPr>
        <w:pStyle w:val="4"/>
        <w:shd w:val="clear" w:color="auto" w:fill="F7F6F2"/>
        <w:spacing w:before="0" w:beforeAutospacing="0" w:after="0" w:afterAutospacing="0"/>
        <w:ind w:left="-284"/>
        <w:rPr>
          <w:color w:val="494949"/>
          <w:sz w:val="18"/>
          <w:szCs w:val="18"/>
        </w:rPr>
      </w:pPr>
      <w:r>
        <w:rPr>
          <w:rFonts w:ascii="Arial" w:hAnsi="Arial" w:cs="Arial"/>
          <w:color w:val="494949"/>
          <w:shd w:val="clear" w:color="auto" w:fill="F7F6F2"/>
        </w:rPr>
        <w:t xml:space="preserve"> </w:t>
      </w:r>
      <w:r>
        <w:rPr>
          <w:color w:val="494949"/>
          <w:shd w:val="clear" w:color="auto" w:fill="F7F6F2"/>
        </w:rPr>
        <w:t xml:space="preserve">8. </w:t>
      </w:r>
      <w:r>
        <w:rPr>
          <w:rFonts w:ascii="Arial" w:hAnsi="Arial" w:cs="Arial"/>
          <w:color w:val="494949"/>
          <w:shd w:val="clear" w:color="auto" w:fill="F7F6F2"/>
        </w:rPr>
        <w:t xml:space="preserve">  </w:t>
      </w:r>
      <w:r>
        <w:rPr>
          <w:color w:val="494949"/>
          <w:shd w:val="clear" w:color="auto" w:fill="F7F6F2"/>
        </w:rPr>
        <w:t>Informácie o prebiehajúcich aktivitách školy</w:t>
      </w:r>
    </w:p>
    <w:p>
      <w:pPr>
        <w:pStyle w:val="5"/>
        <w:numPr>
          <w:ilvl w:val="0"/>
          <w:numId w:val="2"/>
        </w:numPr>
        <w:shd w:val="clear" w:color="auto" w:fill="F7F6F2"/>
        <w:spacing w:after="0" w:line="240" w:lineRule="auto"/>
        <w:ind w:left="142" w:hanging="426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Calibri" w:hAnsi="Calibri" w:eastAsia="Times New Roman" w:cs="Calibri"/>
          <w:color w:val="494949"/>
          <w:sz w:val="24"/>
          <w:szCs w:val="24"/>
          <w:lang w:eastAsia="sk-SK"/>
        </w:rPr>
        <w:t>Diskusia</w:t>
      </w:r>
    </w:p>
    <w:p>
      <w:pPr>
        <w:numPr>
          <w:ilvl w:val="0"/>
          <w:numId w:val="2"/>
        </w:numPr>
        <w:shd w:val="clear" w:color="auto" w:fill="F7F6F2"/>
        <w:spacing w:after="165" w:line="240" w:lineRule="auto"/>
        <w:ind w:left="120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Calibri" w:hAnsi="Calibri" w:eastAsia="Times New Roman" w:cs="Calibri"/>
          <w:color w:val="494949"/>
          <w:sz w:val="24"/>
          <w:szCs w:val="24"/>
          <w:lang w:eastAsia="sk-SK"/>
        </w:rPr>
        <w:t>Záver</w:t>
      </w:r>
    </w:p>
    <w:p>
      <w:pPr>
        <w:shd w:val="clear" w:color="auto" w:fill="F7F6F2"/>
        <w:spacing w:after="0" w:line="240" w:lineRule="auto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Calibri" w:hAnsi="Calibri" w:eastAsia="Times New Roman" w:cs="Calibri"/>
          <w:color w:val="494949"/>
          <w:sz w:val="24"/>
          <w:szCs w:val="24"/>
          <w:lang w:eastAsia="sk-SK"/>
        </w:rPr>
        <w:t>S pozdravom</w:t>
      </w:r>
    </w:p>
    <w:p>
      <w:pPr>
        <w:shd w:val="clear" w:color="auto" w:fill="F7F6F2"/>
        <w:spacing w:after="0" w:line="240" w:lineRule="auto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Calibri" w:hAnsi="Calibri" w:eastAsia="Times New Roman" w:cs="Calibri"/>
          <w:color w:val="494949"/>
          <w:sz w:val="24"/>
          <w:szCs w:val="24"/>
          <w:lang w:eastAsia="sk-SK"/>
        </w:rPr>
        <w:t>Mgr. Štefan Rimák</w:t>
      </w:r>
      <w:r>
        <w:rPr>
          <w:rFonts w:hint="default" w:ascii="Calibri" w:hAnsi="Calibri" w:eastAsia="Times New Roman" w:cs="Calibri"/>
          <w:color w:val="494949"/>
          <w:sz w:val="24"/>
          <w:szCs w:val="24"/>
          <w:lang w:val="en-US" w:eastAsia="sk-SK"/>
        </w:rPr>
        <w:t xml:space="preserve">, </w:t>
      </w:r>
      <w:bookmarkStart w:id="0" w:name="_GoBack"/>
      <w:bookmarkEnd w:id="0"/>
      <w:r>
        <w:rPr>
          <w:rFonts w:ascii="Calibri" w:hAnsi="Calibri" w:eastAsia="Times New Roman" w:cs="Calibri"/>
          <w:color w:val="494949"/>
          <w:sz w:val="24"/>
          <w:szCs w:val="24"/>
          <w:lang w:eastAsia="sk-SK"/>
        </w:rPr>
        <w:t>riaditeľ školy</w:t>
      </w:r>
    </w:p>
    <w:p>
      <w:pPr>
        <w:shd w:val="clear" w:color="auto" w:fill="F7F6F2"/>
        <w:spacing w:after="240" w:line="240" w:lineRule="auto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  <w:t> </w:t>
      </w:r>
    </w:p>
    <w:p>
      <w:pPr>
        <w:shd w:val="clear" w:color="auto" w:fill="F7F6F2"/>
        <w:spacing w:after="240" w:line="240" w:lineRule="auto"/>
        <w:rPr>
          <w:rFonts w:ascii="Verdana" w:hAnsi="Verdana" w:eastAsia="Times New Roman" w:cs="Times New Roman"/>
          <w:color w:val="494949"/>
          <w:sz w:val="18"/>
          <w:szCs w:val="18"/>
          <w:lang w:eastAsia="sk-SK"/>
        </w:rPr>
      </w:pPr>
      <w:r>
        <w:rPr>
          <w:rFonts w:ascii="Calibri" w:hAnsi="Calibri" w:eastAsia="Times New Roman" w:cs="Calibri"/>
          <w:color w:val="494949"/>
          <w:sz w:val="24"/>
          <w:szCs w:val="24"/>
          <w:lang w:eastAsia="sk-SK"/>
        </w:rPr>
        <w:t>V Sedliciach 26.1</w:t>
      </w:r>
      <w:r>
        <w:rPr>
          <w:rFonts w:hint="default" w:ascii="Calibri" w:hAnsi="Calibri" w:eastAsia="Times New Roman" w:cs="Calibri"/>
          <w:color w:val="494949"/>
          <w:sz w:val="24"/>
          <w:szCs w:val="24"/>
          <w:lang w:val="en-US" w:eastAsia="sk-SK"/>
        </w:rPr>
        <w:t>0</w:t>
      </w:r>
      <w:r>
        <w:rPr>
          <w:rFonts w:ascii="Calibri" w:hAnsi="Calibri" w:eastAsia="Times New Roman" w:cs="Calibri"/>
          <w:color w:val="494949"/>
          <w:sz w:val="24"/>
          <w:szCs w:val="24"/>
          <w:lang w:eastAsia="sk-SK"/>
        </w:rPr>
        <w:t>.2023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EE"/>
    <w:family w:val="auto"/>
    <w:pitch w:val="variable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8350AD"/>
    <w:multiLevelType w:val="multilevel"/>
    <w:tmpl w:val="298350AD"/>
    <w:lvl w:ilvl="0" w:tentative="0">
      <w:start w:val="9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B792A"/>
    <w:multiLevelType w:val="multilevel"/>
    <w:tmpl w:val="79EB792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isplayBackgroundShape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A4"/>
    <w:rsid w:val="0027037F"/>
    <w:rsid w:val="00727EBB"/>
    <w:rsid w:val="00C159A4"/>
    <w:rsid w:val="00CE5165"/>
    <w:rsid w:val="2361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table" w:customStyle="1" w:styleId="6">
    <w:name w:val="Normálna tabuľka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0D6F6-2181-46D6-82BD-713CD2078F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821</Characters>
  <Lines>6</Lines>
  <Paragraphs>1</Paragraphs>
  <TotalTime>30</TotalTime>
  <ScaleCrop>false</ScaleCrop>
  <LinksUpToDate>false</LinksUpToDate>
  <CharactersWithSpaces>963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2023-10-26T06:25:00Z</dcterms:created>
  <dc:creator>HP</dc:creator>
  <cp:lastModifiedBy>Nat Rim</cp:lastModifiedBy>
  <dcterms:modified xsi:type="dcterms:W3CDTF">2023-10-26T16:11:30Z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448A2DA7BEAF48C6A494E6A13149B736_12</vt:lpwstr>
  </property>
</Properties>
</file>