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6E" w:rsidRDefault="00292A6E" w:rsidP="001B0BB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C333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Publicznego Przedszkola w Nizinach</w:t>
      </w:r>
    </w:p>
    <w:p w:rsidR="003C5F5F" w:rsidRPr="003C333E" w:rsidRDefault="003C5F5F" w:rsidP="001B0BB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przeprowadza rekrutację dzieci w oparciu o za</w:t>
      </w:r>
      <w:r w:rsid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sadę powszechnej dostępności, w 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miarę posiadanych miejsc i rekrutacja dotyczy </w:t>
      </w:r>
      <w:r w:rsidR="00F04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również 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dzieci </w:t>
      </w:r>
      <w:r w:rsidR="00F04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 obwodu.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przedszkola przyjmowane są dzieci w wieku 3 - 6-lat, możliwe jest przyjęcie dziecka młodszego, w miarę posiadanych miejsc.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zapewnienia dziecku 5 godzinną bezpłatną realizację podstawy programowej.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przedszko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 utworzone są dwa oddziały - 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grupy mieszane, zbliżone wiekowo.</w:t>
      </w:r>
      <w:r w:rsidR="00F04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zapisu dzieci do pr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zedszkola jest "</w:t>
      </w:r>
      <w:r w:rsidR="00AE1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przyjęcie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dziecka do przedszkola"</w:t>
      </w:r>
      <w:r w:rsidR="00517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złożony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rodzi</w:t>
      </w:r>
      <w:r w:rsidR="00AE1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 lub opiekuna prawnego. (Wniosek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można pobrać u dyrektora, nauczycieli </w:t>
      </w:r>
      <w:r w:rsidR="00F04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wychowawców</w:t>
      </w:r>
      <w:r w:rsidR="00B81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ze strony internetowej P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lacówki).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Nabór dzieci na nowy rok szkolny odbywa się na przełomie </w:t>
      </w:r>
      <w:proofErr w:type="spellStart"/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m-cy</w:t>
      </w:r>
      <w:proofErr w:type="spellEnd"/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luty/marzec.</w:t>
      </w:r>
    </w:p>
    <w:p w:rsidR="00292A6E" w:rsidRPr="003C333E" w:rsidRDefault="008C2561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złożeniu "</w:t>
      </w:r>
      <w:r w:rsidR="00AE1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Wniosku o przyjęciu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dziecka do przedszkola"</w:t>
      </w:r>
      <w:r w:rsidR="00292A6E"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odbywa się rekrutacja do przedszkola wg zasad przyjętych w Placówce.</w:t>
      </w:r>
    </w:p>
    <w:p w:rsidR="008C2561" w:rsidRPr="009C1357" w:rsidRDefault="00292A6E" w:rsidP="008C2561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zakończeniu postępowania rekrutacyjnego tworzy się grupy w zależności od liczby przyjętych dzieci (liczba w grupie nie może być większa niż 25 dzieci) zgodnie ze Statutem.</w:t>
      </w:r>
      <w:r w:rsidR="008C2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256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liczba zapisanych dzieci przekracza 25 na od</w:t>
      </w:r>
      <w:r w:rsidR="00C94A5C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8C256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ział to za zgodą rodziców dzieci przenoszone są do grupy starszej lub młodszej.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przyjęciu dziecka do przedszkola rodzice informowani są do końca kwietnia lub na 1-go września.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Oddziały tworzy się na podstawie Arkusza Organizacyjnego Przedszkola.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większej ilości zgłoszeń niż miejsc pierwszeństwo mają dzieci, które realizują obowiązkowe roczne przygotowanie przedszkolne.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przyjęcie dziecka w ciągu roku szkolnego w przypadku posiadania przez przedszkole wolnych miejsc (powodem może być zdarzenie losowe).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Decyzję o przyjęciu dziecka w ciągu roku podejmuje dyrektor Zespołu.</w:t>
      </w:r>
    </w:p>
    <w:p w:rsidR="00292A6E" w:rsidRPr="003C333E" w:rsidRDefault="00292A6E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realizację obowiązku przedszkolnego odpowiada rodzic.</w:t>
      </w:r>
    </w:p>
    <w:p w:rsidR="00292A6E" w:rsidRPr="003C333E" w:rsidRDefault="009C399F" w:rsidP="001B0BBF">
      <w:pPr>
        <w:numPr>
          <w:ilvl w:val="0"/>
          <w:numId w:val="16"/>
        </w:numPr>
        <w:shd w:val="clear" w:color="auto" w:fill="FFFFFF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Zespołu</w:t>
      </w:r>
      <w:r w:rsidR="00292A6E"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obowiązek zgłoszenie rodzica do Wójta Gminy Tuczępy, którego dziecko nie wypełnia obowiązku rocznego przygotowania przedszkolnego.</w:t>
      </w:r>
    </w:p>
    <w:p w:rsidR="00292A6E" w:rsidRPr="003C333E" w:rsidRDefault="008C2561" w:rsidP="001B0B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 definicji ustawowej przez nie</w:t>
      </w:r>
      <w:r w:rsidR="00292A6E"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spełnianie obowiązku realizacji przygotowania przedszkolnego rozumie się:</w:t>
      </w:r>
    </w:p>
    <w:p w:rsidR="003C333E" w:rsidRDefault="008C2561" w:rsidP="001B0BB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292A6E"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usprawiedliwienie nieobecności w okresie 1 m-ca na co najmniej 50% zajęć;</w:t>
      </w:r>
    </w:p>
    <w:p w:rsidR="00292A6E" w:rsidRPr="003C333E" w:rsidRDefault="00292A6E" w:rsidP="001B0BB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zgłoszenie dziecka do przedszkola;</w:t>
      </w:r>
    </w:p>
    <w:p w:rsidR="000370ED" w:rsidRPr="003C333E" w:rsidRDefault="00292A6E" w:rsidP="001B0BB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nie zapewnienie przez rodziców dziecku warunków umożliwiających przygotowanie się do zajęć;</w:t>
      </w:r>
    </w:p>
    <w:p w:rsidR="00292A6E" w:rsidRPr="003C333E" w:rsidRDefault="00292A6E" w:rsidP="001B0BB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poinformowanie przez rodzica dyrektora Zespoł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w obwodzie, w którym dziecko mieszka, o realizacji obowiązku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przedszkolnego;</w:t>
      </w:r>
    </w:p>
    <w:p w:rsidR="000370ED" w:rsidRPr="003C333E" w:rsidRDefault="00292A6E" w:rsidP="001B0BB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poinformowanie na żądanie Wójta Gminy, na te</w:t>
      </w:r>
      <w:r w:rsidR="001B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renie której dziecko mieszka, o 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spełniania obowiązku nauki przez dziecko i zmianach w tym zakresie</w:t>
      </w:r>
      <w:r w:rsidR="000370ED"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tabs>
          <w:tab w:val="clear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funkcjonuje:</w:t>
      </w:r>
    </w:p>
    <w:p w:rsidR="003C333E" w:rsidRPr="00B03279" w:rsidRDefault="00292A6E" w:rsidP="001B0BB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9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cały rok szkolny od poniedziałku do piątku, z wyjątkiem:</w:t>
      </w:r>
    </w:p>
    <w:p w:rsidR="003C333E" w:rsidRPr="003C333E" w:rsidRDefault="003C333E" w:rsidP="001B0BBF">
      <w:pPr>
        <w:pStyle w:val="Akapitzlist"/>
        <w:numPr>
          <w:ilvl w:val="0"/>
          <w:numId w:val="21"/>
        </w:numPr>
        <w:shd w:val="clear" w:color="auto" w:fill="FFFFFF"/>
        <w:tabs>
          <w:tab w:val="num" w:pos="796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przerw ustalonych przez organ prowadzący przedszkole,</w:t>
      </w:r>
    </w:p>
    <w:p w:rsidR="003C333E" w:rsidRPr="003C333E" w:rsidRDefault="003C333E" w:rsidP="001B0BBF">
      <w:pPr>
        <w:pStyle w:val="Akapitzlist"/>
        <w:numPr>
          <w:ilvl w:val="0"/>
          <w:numId w:val="21"/>
        </w:numPr>
        <w:shd w:val="clear" w:color="auto" w:fill="FFFFFF"/>
        <w:tabs>
          <w:tab w:val="num" w:pos="796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przerwy wakacyjnej,</w:t>
      </w:r>
    </w:p>
    <w:p w:rsidR="003C333E" w:rsidRPr="003C333E" w:rsidRDefault="003C333E" w:rsidP="001B0BBF">
      <w:pPr>
        <w:pStyle w:val="Akapitzlist"/>
        <w:numPr>
          <w:ilvl w:val="0"/>
          <w:numId w:val="21"/>
        </w:numPr>
        <w:shd w:val="clear" w:color="auto" w:fill="FFFFFF"/>
        <w:tabs>
          <w:tab w:val="num" w:pos="796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 wolne od pracy przedszkole jest nieczynne,</w:t>
      </w:r>
    </w:p>
    <w:p w:rsidR="003C333E" w:rsidRPr="00B03279" w:rsidRDefault="00292A6E" w:rsidP="001B0BB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9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od 8.00 do 13.00 w systemie 5-godzinnym na obowiązkowych zajęciach edukacyjnych z wychowania przedszkolnego i dodatkowych zajęciach /realizowanych nieodpłatnie/.</w:t>
      </w:r>
    </w:p>
    <w:p w:rsidR="003C333E" w:rsidRPr="00B03279" w:rsidRDefault="003C333E" w:rsidP="001B0BB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9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 pracy dla każdego wychowanka wydłuża się</w:t>
      </w:r>
      <w:r w:rsid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13.30 - z zajęciami religii (w </w:t>
      </w:r>
      <w:r w:rsid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grupie s</w:t>
      </w:r>
      <w:r w:rsidR="008C2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tarszej</w:t>
      </w:r>
      <w:r w:rsid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oraz do 13.30 z zajęciami j.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angielskiego i religii (w grupie młodszej).</w:t>
      </w:r>
    </w:p>
    <w:p w:rsidR="00182375" w:rsidRDefault="003C5F5F" w:rsidP="0018237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9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dodatkowy 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wydłużony pobyt dziecka w przedszkolu </w:t>
      </w:r>
      <w:r w:rsidR="002B44C3" w:rsidRPr="002B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(7.00</w:t>
      </w:r>
      <w:r w:rsidR="008C2561" w:rsidRPr="002B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36F6" w:rsidRPr="002B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C2561" w:rsidRPr="002B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36F6" w:rsidRPr="002B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15.3</w:t>
      </w:r>
      <w:r w:rsidR="00292A6E" w:rsidRPr="002B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0)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8C2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każdą 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rozpoczętą godzinę pracy przedszkola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pobierana jest dodatkowa opłata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1,00 zł od danego rodzica /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płatne</w:t>
      </w:r>
      <w:r w:rsidR="00033E18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dołu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 w:rsidR="00033E18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 każdego</w:t>
      </w:r>
      <w:r w:rsidR="00292A6E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miesiąca</w:t>
      </w:r>
      <w:r w:rsidR="00033E18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/.</w:t>
      </w:r>
    </w:p>
    <w:p w:rsidR="00182375" w:rsidRPr="00182375" w:rsidRDefault="00182375" w:rsidP="0018237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9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2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jako placówka </w:t>
      </w:r>
      <w:proofErr w:type="spellStart"/>
      <w:r w:rsidRPr="00182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nieferyjna</w:t>
      </w:r>
      <w:proofErr w:type="spellEnd"/>
      <w:r w:rsidRPr="0018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dniach wolnych od zajęć dydaktyczno-wychowawczych (cały kalendarz placówki umieszczony jest na stronie szkoły w folderze dokumenty) placówka organizuje zajęcia opiekuńczo-wychowawcze z których mogą korzystać dzieci,</w:t>
      </w:r>
      <w:r w:rsidRPr="00182375">
        <w:rPr>
          <w:rFonts w:ascii="Times New Roman" w:hAnsi="Times New Roman" w:cs="Times New Roman"/>
          <w:color w:val="000000"/>
          <w:sz w:val="24"/>
          <w:szCs w:val="24"/>
        </w:rPr>
        <w:t xml:space="preserve"> którym rodzice nie są w stanie zapewnić opieki tj.:</w:t>
      </w:r>
    </w:p>
    <w:p w:rsidR="00182375" w:rsidRPr="00182375" w:rsidRDefault="00182375" w:rsidP="00182375">
      <w:pPr>
        <w:pStyle w:val="Akapitzlist"/>
        <w:numPr>
          <w:ilvl w:val="0"/>
          <w:numId w:val="40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75">
        <w:rPr>
          <w:rFonts w:ascii="Times New Roman" w:hAnsi="Times New Roman" w:cs="Times New Roman"/>
          <w:sz w:val="24"/>
          <w:szCs w:val="24"/>
        </w:rPr>
        <w:t xml:space="preserve">dzieci </w:t>
      </w:r>
      <w:r w:rsidRPr="00182375">
        <w:rPr>
          <w:rFonts w:ascii="Times New Roman" w:eastAsia="Times New Roman" w:hAnsi="Times New Roman" w:cs="Times New Roman"/>
          <w:sz w:val="24"/>
          <w:szCs w:val="24"/>
          <w:lang w:eastAsia="pl-PL"/>
        </w:rPr>
        <w:t>obydwojga rodziców pracujących,</w:t>
      </w:r>
    </w:p>
    <w:p w:rsidR="00182375" w:rsidRPr="00182375" w:rsidRDefault="00182375" w:rsidP="00182375">
      <w:pPr>
        <w:pStyle w:val="Akapitzlist"/>
        <w:numPr>
          <w:ilvl w:val="0"/>
          <w:numId w:val="40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75">
        <w:rPr>
          <w:rFonts w:ascii="Times New Roman" w:hAnsi="Times New Roman" w:cs="Times New Roman"/>
          <w:sz w:val="24"/>
          <w:szCs w:val="24"/>
        </w:rPr>
        <w:t>dzieci osób pracujących, samotnie je wychowujących,</w:t>
      </w:r>
    </w:p>
    <w:p w:rsidR="00182375" w:rsidRPr="00182375" w:rsidRDefault="00182375" w:rsidP="00182375">
      <w:pPr>
        <w:pStyle w:val="Akapitzlist"/>
        <w:numPr>
          <w:ilvl w:val="0"/>
          <w:numId w:val="40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75">
        <w:rPr>
          <w:rFonts w:ascii="Times New Roman" w:hAnsi="Times New Roman" w:cs="Times New Roman"/>
          <w:sz w:val="24"/>
          <w:szCs w:val="24"/>
        </w:rPr>
        <w:t>dzieci niepełnosprawne lub wychowujące się w rodzinie, w której występuje niepełnosprawność,</w:t>
      </w:r>
    </w:p>
    <w:p w:rsidR="00182375" w:rsidRPr="00182375" w:rsidRDefault="00182375" w:rsidP="00182375">
      <w:pPr>
        <w:pStyle w:val="Akapitzlist"/>
        <w:numPr>
          <w:ilvl w:val="0"/>
          <w:numId w:val="40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75">
        <w:rPr>
          <w:rFonts w:ascii="Times New Roman" w:hAnsi="Times New Roman" w:cs="Times New Roman"/>
          <w:sz w:val="24"/>
          <w:szCs w:val="24"/>
        </w:rPr>
        <w:t xml:space="preserve">dzieci z rodzin wielodzietnych. </w:t>
      </w:r>
    </w:p>
    <w:p w:rsidR="00182375" w:rsidRPr="00182375" w:rsidRDefault="00182375" w:rsidP="00182375">
      <w:pPr>
        <w:pStyle w:val="Akapitzlist"/>
        <w:numPr>
          <w:ilvl w:val="0"/>
          <w:numId w:val="40"/>
        </w:numPr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75">
        <w:rPr>
          <w:rFonts w:ascii="Times New Roman" w:hAnsi="Times New Roman" w:cs="Times New Roman"/>
          <w:sz w:val="24"/>
          <w:szCs w:val="24"/>
        </w:rPr>
        <w:t>dzieci rodziców nie przebywających na urlopach i zwolnieniach; (np.: macierzyńskim, wypoczynkowym)</w:t>
      </w:r>
    </w:p>
    <w:p w:rsidR="00182375" w:rsidRPr="00182375" w:rsidRDefault="00182375" w:rsidP="00182375">
      <w:pPr>
        <w:pStyle w:val="Akapitzlist"/>
        <w:spacing w:after="12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75">
        <w:rPr>
          <w:rFonts w:ascii="Times New Roman" w:hAnsi="Times New Roman" w:cs="Times New Roman"/>
          <w:sz w:val="24"/>
          <w:szCs w:val="24"/>
        </w:rPr>
        <w:t>Obecność dziecka  należy</w:t>
      </w:r>
      <w:r w:rsidR="007353D4">
        <w:rPr>
          <w:rFonts w:ascii="Times New Roman" w:hAnsi="Times New Roman" w:cs="Times New Roman"/>
          <w:sz w:val="24"/>
          <w:szCs w:val="24"/>
        </w:rPr>
        <w:t xml:space="preserve"> na 3 dni robocze</w:t>
      </w:r>
      <w:r w:rsidRPr="00182375">
        <w:rPr>
          <w:rFonts w:ascii="Times New Roman" w:hAnsi="Times New Roman" w:cs="Times New Roman"/>
          <w:sz w:val="24"/>
          <w:szCs w:val="24"/>
        </w:rPr>
        <w:t xml:space="preserve"> zgłosić do wychowawców ze względu na  organizację pracy placówki</w:t>
      </w:r>
      <w:r w:rsidR="007353D4">
        <w:rPr>
          <w:rFonts w:ascii="Times New Roman" w:hAnsi="Times New Roman" w:cs="Times New Roman"/>
          <w:sz w:val="24"/>
          <w:szCs w:val="24"/>
        </w:rPr>
        <w:t>.</w:t>
      </w:r>
    </w:p>
    <w:p w:rsidR="00B03279" w:rsidRDefault="003C333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Dzieci do przedszkola przyprowadzane są nie później niż do godz. 8.00 i odbierane przez rodziców lub przez inne osoby dorosłe, upoważni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 na piśmie przez rodziców wg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planu zajęć podanego do publicznej wiadomości na tablicy informacyjnej oraz stronie internetowej przedszkola.</w:t>
      </w:r>
    </w:p>
    <w:p w:rsidR="00456881" w:rsidRPr="002B44C3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dokonują regularnie opłaty miesię</w:t>
      </w:r>
      <w:r w:rsidR="00AB2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cznej za przedszkole do dnia </w:t>
      </w:r>
      <w:r w:rsidR="00033E18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0-go każdego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miesiąca, zgodnie z aktualnie obowiązującymi regulacjami </w:t>
      </w:r>
      <w:r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(dzienna stawka ż</w:t>
      </w:r>
      <w:r w:rsidR="0045688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8C256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wieniowa ustalona na dany rok szkolny to 7</w:t>
      </w:r>
      <w:r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zł</w:t>
      </w:r>
      <w:r w:rsidR="0045688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C256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45688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śniadanie +</w:t>
      </w:r>
      <w:r w:rsidR="008C256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obiad) oraz 2 </w:t>
      </w:r>
      <w:r w:rsidR="0045688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dla dzieci zadeklarowanych na pobyt dłuższy</w:t>
      </w:r>
      <w:r w:rsidR="008C256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6881" w:rsidRPr="009C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 godz. 15.30 korzystających z podwieczorku).</w:t>
      </w:r>
      <w:r w:rsidR="00456881" w:rsidRPr="002B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3279" w:rsidRPr="00456881" w:rsidRDefault="00292A6E" w:rsidP="004568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</w:t>
      </w:r>
      <w:r w:rsidR="00D108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08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wpłacać</w:t>
      </w:r>
      <w:r w:rsidR="00033E18"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08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na konto Placówki -</w:t>
      </w:r>
      <w:r w:rsidR="001B0BBF"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 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konta można pobrać u </w:t>
      </w:r>
      <w:r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 prowadzącego lub ze strony inte</w:t>
      </w:r>
      <w:r w:rsidR="00D108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rnetowej Placówki.</w:t>
      </w:r>
      <w:r w:rsid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08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wotę do zapłaty </w:t>
      </w:r>
      <w:r w:rsidR="00D108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nalicza nauczyciel</w:t>
      </w:r>
      <w:r w:rsidRPr="00456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08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zgodnie z obecnością dziecka w przedszkolu odnotowaną w dzienniku przedszkolnym. 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nie wyposażają dziecka w dodatkowy prowiant (dotyczy także przynoszenia słodyczy i napojów).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nieobecności dziecka, przedszkole odlicza dzienną stawkę żywieniową za każdy dzień nieobecności dziecka w przedszkolu, przy czym za pierwszy dzień 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odliczenia 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 się dzień następ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zawiadomienia przedszkola.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nieobe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cności dziecka w przedszkolu opł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ata dodatkowa podlega proporcjonalnemu zmniejszeniu </w:t>
      </w:r>
      <w:r w:rsidR="00033E18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absencji.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przekroczenia czasu pobytu dziecka w przedszkolu ponad czas zadeklarowany w umowie nalicza się dodatkowe opłaty w sposób następujący:</w:t>
      </w:r>
    </w:p>
    <w:p w:rsidR="00B03279" w:rsidRPr="00B03279" w:rsidRDefault="00115046" w:rsidP="001B0BBF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 </w:t>
      </w:r>
      <w:r w:rsidR="00B03279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zł. za każdą rozpoczętą godzinę dodatkowego pobytu w czas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godzin otwarcia  przedszkola,</w:t>
      </w:r>
    </w:p>
    <w:p w:rsidR="00B03279" w:rsidRPr="00B03279" w:rsidRDefault="00115046" w:rsidP="001B0BBF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50 </w:t>
      </w:r>
      <w:r w:rsidR="00B03279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zł. za każdą rozpoczętą godzinę pobytu dziecka w przedszkolu wykraczającą poza czas pracy przedszkola.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dzieci zgłoszone do przedszkola na nowy rok szkolny podlegają</w:t>
      </w:r>
      <w:r w:rsidR="00033E18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dobrowolnemu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ubezpieczeniu od następstw nieszczęśliwych wypadków. Mogą być ubezpieczone w placówce, wówczas koszty ubezpie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czenia pokrywają rodzice, do 20 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września danego roku szkolnego lub 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ubezpieczone indywidualnie - 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podaj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numer polisy ubezpieczeniowej wychowawcy. 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wychowawczo- dydaktyczna i opiekuńcza prowadzona jest w oparciu o podstawę progra</w:t>
      </w:r>
      <w:r w:rsidR="009C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mową i wybrany przez nauczycieli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 nauczania, zatwi</w:t>
      </w:r>
      <w:r w:rsidR="00033E18"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erdzony przez dyrektora Zespołu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03279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Organizację w ciągu dnia określa ramowy rozkład dnia uwzględniający proporcje zagospodarowania czasu przebywania dziecka w przedszkolu w rozliczeniu czasowym, </w:t>
      </w:r>
      <w:proofErr w:type="spellStart"/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03279" w:rsidRPr="003C333E" w:rsidRDefault="00B03279" w:rsidP="001B0BBF">
      <w:pPr>
        <w:numPr>
          <w:ilvl w:val="0"/>
          <w:numId w:val="29"/>
        </w:numPr>
        <w:shd w:val="clear" w:color="auto" w:fill="FFFFFF"/>
        <w:tabs>
          <w:tab w:val="clear" w:pos="71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jedną piątą czasu należy przeznaczyć na zabawę (w tym czasie dzieci bawią się swobodnie, przy niewielkim udziale nauczyciela);</w:t>
      </w:r>
    </w:p>
    <w:p w:rsidR="00B03279" w:rsidRPr="003C333E" w:rsidRDefault="00B03279" w:rsidP="001B0BBF">
      <w:pPr>
        <w:numPr>
          <w:ilvl w:val="0"/>
          <w:numId w:val="29"/>
        </w:numPr>
        <w:shd w:val="clear" w:color="auto" w:fill="FFFFFF"/>
        <w:tabs>
          <w:tab w:val="clear" w:pos="71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jedną piątą czasu (w przypadku młodszych dzieci - jedną czwartą czasu), dzieci spędzają w ogrodzie przedszko</w:t>
      </w:r>
      <w:r w:rsidR="008D6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lnym, na boisku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it</w:t>
      </w:r>
      <w:r w:rsidR="003C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 (organizowane są tam gry i </w:t>
      </w: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zabawy ruchowe, zajęcia sportowe, obserwacje przyrodnicze, prace gospodarcze, porządkowe i ogrodnicze itd.);</w:t>
      </w:r>
    </w:p>
    <w:p w:rsidR="00B03279" w:rsidRPr="003C333E" w:rsidRDefault="00B03279" w:rsidP="001B0BBF">
      <w:pPr>
        <w:numPr>
          <w:ilvl w:val="0"/>
          <w:numId w:val="31"/>
        </w:numPr>
        <w:shd w:val="clear" w:color="auto" w:fill="FFFFFF"/>
        <w:tabs>
          <w:tab w:val="clear" w:pos="71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najwyżej jedną piątą czasu zajmują różnego typu zajęcia dydaktyczne, realizowane wg wybranego programu wychowania przedszkolnego;</w:t>
      </w:r>
    </w:p>
    <w:p w:rsidR="00B03279" w:rsidRPr="003C333E" w:rsidRDefault="00B03279" w:rsidP="001B0BBF">
      <w:pPr>
        <w:numPr>
          <w:ilvl w:val="0"/>
          <w:numId w:val="31"/>
        </w:numPr>
        <w:shd w:val="clear" w:color="auto" w:fill="FFFFFF"/>
        <w:tabs>
          <w:tab w:val="clear" w:pos="71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 czas - dwie piąte czasu nauczyciel może dowolnie zagospodarować (w tej puli czasu mieszczą się jednak czynności opiekuńcze, samoobsługowe, organizacyjne i inne).</w:t>
      </w:r>
    </w:p>
    <w:p w:rsidR="001728BB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rozkład zajęć jest przekazywany na pierw</w:t>
      </w:r>
      <w:r w:rsidR="001B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szym spotkaniu organizacyjnym z </w:t>
      </w:r>
      <w:r w:rsidRPr="00B03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rodzicami we wrześniu każdego roku.</w:t>
      </w:r>
    </w:p>
    <w:p w:rsidR="001728BB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przedszkolu dzieci uczestniczą w obowiązkowych zajęciach wychowania przedszkoln</w:t>
      </w:r>
      <w:r w:rsidR="001B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i języka angielskiego oraz </w:t>
      </w: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dodatkowych zajęc</w:t>
      </w:r>
      <w:r w:rsidR="001B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iach religii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6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grupa starsza oraz zajęciach dodatkowych z języka angielskiego i religii - grupa młodsza</w:t>
      </w:r>
      <w:r w:rsidR="001B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organizowanych na </w:t>
      </w: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arkusza organizacyjnego i aneksów.</w:t>
      </w:r>
    </w:p>
    <w:p w:rsidR="001728BB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gwarantuje pomoc psychologiczno-pedagogiczną na podstawie opinii lub orzeczenia wydanego przez specjalistyczną poradnię lub po rozpoznaniu przez nauczyciela prowadzącego zajęcia</w:t>
      </w:r>
      <w:r w:rsidR="009C39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porozumieniu z rodzicem dziecka.</w:t>
      </w:r>
    </w:p>
    <w:p w:rsidR="001728BB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roku szkolnego organizowane są wycieczki i wyjazdy. Opłaty w całości uiszczają rodzice. Zgodę na wyjazdy w ramach zajęć wyrażają</w:t>
      </w:r>
      <w:r w:rsid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rodzice /</w:t>
      </w:r>
      <w:r w:rsidR="001B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prawni opiekunowie. W </w:t>
      </w: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wyjazdach mogą uczestniczyć rodzice po ustaleniu z dyrektorem.</w:t>
      </w:r>
    </w:p>
    <w:p w:rsidR="001728BB" w:rsidRDefault="00292A6E" w:rsidP="001B0B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przedszkolu organizowane są coroczne uroczystości - wynikające z kalendarza uroczystości i imprez, udział rodziców oraz zaangażowanie jest bardzo mile widziane.</w:t>
      </w:r>
    </w:p>
    <w:p w:rsidR="001728BB" w:rsidRDefault="00292A6E" w:rsidP="00454BA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pierwszym spotkaniu dokonuje się wyboru członków do Rady Rodziców – na zasadzie dobrowolnych zgłoszeń:</w:t>
      </w:r>
    </w:p>
    <w:p w:rsidR="001728BB" w:rsidRPr="003C333E" w:rsidRDefault="001728BB" w:rsidP="00454BA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przedstawiciele Rodziców stanowiący reprezentację rodziców dzieci przedszkolnych, wchodzą w skład Rady Rodziców Zespołu (wybrani w danym roku szkolnym),</w:t>
      </w:r>
    </w:p>
    <w:p w:rsidR="001728BB" w:rsidRPr="001B0BBF" w:rsidRDefault="001728BB" w:rsidP="00454BA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aktywnie uczestniczą w życiu przedszkola.</w:t>
      </w:r>
    </w:p>
    <w:p w:rsidR="001728BB" w:rsidRDefault="00292A6E" w:rsidP="00454BA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wspierania działalności przedszkola</w:t>
      </w:r>
      <w:r w:rsidR="001B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Rada Rodziców może gromadzić fundusze z </w:t>
      </w:r>
      <w:r w:rsidRPr="00172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dobrowolnych składek oraz innych źródeł na fundusz Rady Rodziców "Zespołu".</w:t>
      </w:r>
    </w:p>
    <w:p w:rsidR="001728BB" w:rsidRPr="009C1357" w:rsidRDefault="00292A6E" w:rsidP="00454BA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Mile widziane aktywne uczestnictwo wszystkich rodziców w życiu przedszkola. Rodzice wyposażają dziecko w </w:t>
      </w:r>
      <w:r w:rsidR="008D6A59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tzw. </w:t>
      </w:r>
      <w:r w:rsidR="00115046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8D6A59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yprawkę przedszkolaka,</w:t>
      </w:r>
      <w:r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ręczniki jednorazowe</w:t>
      </w:r>
      <w:r w:rsidR="008D6A59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D6A59"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mydło antybakteryjne</w:t>
      </w: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454BA4" w:rsidRPr="009C1357" w:rsidRDefault="00454BA4" w:rsidP="00454BA4">
      <w:pPr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dwór wychodzą wszystkie dzieci. Nie ma możliwości na życzenie Rodziców pozostawienia dziecka w tym czasie w przedszkolu.</w:t>
      </w:r>
    </w:p>
    <w:p w:rsidR="00454BA4" w:rsidRPr="009C1357" w:rsidRDefault="00454BA4" w:rsidP="00454BA4">
      <w:pPr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Rodzice i osoby pełniące rolę opiekunów umożliwiają dziecku samodzielne rozbieranie i ubieranie się /bez pośpieszania dziecka/. Ubiór dziecka powinien być wygodny, praktyczny, bezpieczny i dostosowany do warunków atmosferycznych</w:t>
      </w:r>
    </w:p>
    <w:p w:rsidR="00A76774" w:rsidRPr="009C1357" w:rsidRDefault="00A76774" w:rsidP="00454BA4">
      <w:pPr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Ze względu na prowadzone w przedszkolu codzienne zajęcia ruchowe, a co za tym idzie bezpieczeństwo dzieci zabrania się zakładania dzieciom biżuterii a w szczególności kolczyków, łańcuszków, wisiorków.</w:t>
      </w:r>
      <w:r w:rsidR="00454BA4"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bransoletek, pierścionków </w:t>
      </w:r>
      <w:proofErr w:type="spellStart"/>
      <w:r w:rsidR="00454BA4"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itp</w:t>
      </w:r>
      <w:proofErr w:type="spellEnd"/>
      <w:r w:rsidR="00454BA4"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1728BB" w:rsidRPr="00454BA4" w:rsidRDefault="00115046" w:rsidP="00454BA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Dzieci nie przynoszą do Przedszkola żadnych własnych przedmiotów (zabawek, książek, zegarków </w:t>
      </w:r>
      <w:proofErr w:type="spellStart"/>
      <w:r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itp</w:t>
      </w:r>
      <w:proofErr w:type="spellEnd"/>
      <w:r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). </w:t>
      </w:r>
      <w:r w:rsidR="00292A6E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Przedszkole nie ponosi odpowiedzialności za wartościowe r</w:t>
      </w:r>
      <w:r w:rsidR="001B0BBF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zeczy przynoszone </w:t>
      </w:r>
      <w:r w:rsidR="008D6A59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przez dzieci </w:t>
      </w:r>
      <w:r w:rsidR="001B0BBF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 </w:t>
      </w:r>
      <w:r w:rsidR="00292A6E"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przedszkola.</w:t>
      </w:r>
    </w:p>
    <w:p w:rsidR="00A76774" w:rsidRPr="009C1357" w:rsidRDefault="00454BA4" w:rsidP="00454BA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Do Przedszkola nie wolno przyprowadzać dzieci chorych. </w:t>
      </w:r>
      <w:r w:rsidR="00A76774"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Dzieci muszą być zdrowe, bez objawów przeziębienia, bólu brzucha, zęba, itp.</w:t>
      </w:r>
    </w:p>
    <w:p w:rsidR="00454BA4" w:rsidRPr="009C1357" w:rsidRDefault="00454BA4" w:rsidP="00454BA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Nauczyciel natychmiast powiadamia rodziców jeśli stwierdzi, że dziecko źle się czuje - obowiązkiem rodziców po otrzymaniu informacji jest wcześniejszy odbiór dziecka.</w:t>
      </w:r>
    </w:p>
    <w:p w:rsidR="00454BA4" w:rsidRPr="009C1357" w:rsidRDefault="00454BA4" w:rsidP="00454BA4">
      <w:pPr>
        <w:numPr>
          <w:ilvl w:val="0"/>
          <w:numId w:val="16"/>
        </w:numPr>
        <w:shd w:val="clear" w:color="auto" w:fill="FFFFFF"/>
        <w:spacing w:before="100" w:beforeAutospacing="1" w:after="0" w:afterAutospacing="1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Rodzice dzieci alergicznych zobowiązani są przynieść od lekarza zaświadczenie.</w:t>
      </w:r>
    </w:p>
    <w:p w:rsidR="00454BA4" w:rsidRPr="009C1357" w:rsidRDefault="00454BA4" w:rsidP="00454BA4">
      <w:pPr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przypadku choroby zakaźnej, zatrucia pokarmowego dziecka, rodzice zobowiązani są do niezwłocznego zawiadomienia nauczyciela lub dyrektora przedszkola. </w:t>
      </w:r>
    </w:p>
    <w:p w:rsidR="00A76774" w:rsidRPr="009C1357" w:rsidRDefault="00454BA4" w:rsidP="00454BA4">
      <w:pPr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Przedszkole nie zapewnia opieki lekarskiej. W Przedszkolu nie wolno podawać dziecku jakichkolwiek leków. </w:t>
      </w:r>
    </w:p>
    <w:p w:rsidR="00A76774" w:rsidRPr="009C1357" w:rsidRDefault="00A76774" w:rsidP="00454BA4">
      <w:pPr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1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Wszelkie sprawy dotyczące pracy wychowawczo-dydaktycznej rodzice powinni kierować w pierwszej kolejności do nauczycieli wychowawców.</w:t>
      </w:r>
    </w:p>
    <w:p w:rsidR="00A76774" w:rsidRPr="00454BA4" w:rsidRDefault="00A76774" w:rsidP="00454BA4">
      <w:pPr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76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Wnioski dotyczące działalności </w:t>
      </w:r>
      <w:r w:rsid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Przedszkola</w:t>
      </w:r>
      <w:r w:rsidRPr="00A76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oraz pracy nauczycieli i pozostałego personelu należy kierować do dyrektora </w:t>
      </w:r>
      <w:r w:rsidR="00F534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placówki</w:t>
      </w:r>
      <w:r w:rsidRPr="00A76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A76774" w:rsidRPr="00454BA4" w:rsidRDefault="00A76774" w:rsidP="00454BA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54B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uwagi na zachowanie czystości i bezpieczeństwa pracy (BHP) zobowiązuje się rodziców do przestrzegania określonego regulaminu i przyjętych zasad.</w:t>
      </w:r>
    </w:p>
    <w:p w:rsidR="00A76774" w:rsidRPr="00454BA4" w:rsidRDefault="00A76774" w:rsidP="00454B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6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uzgodniono z Radą Pedagogiczną</w:t>
      </w:r>
      <w:r w:rsidR="00454BA4" w:rsidRPr="00454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76774" w:rsidRDefault="00A76774" w:rsidP="0011504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2A6E" w:rsidRPr="00115046" w:rsidRDefault="00292A6E" w:rsidP="0011504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5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292A6E" w:rsidRPr="003C333E" w:rsidRDefault="00292A6E" w:rsidP="001B0BBF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 do regulaminu:</w:t>
      </w:r>
    </w:p>
    <w:p w:rsidR="008D6A59" w:rsidRDefault="00292A6E" w:rsidP="008D6A59">
      <w:pPr>
        <w:numPr>
          <w:ilvl w:val="0"/>
          <w:numId w:val="32"/>
        </w:num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Wniosek o przyjęcie dziecka do Przedszkola w Nizinach.</w:t>
      </w:r>
      <w:r w:rsidR="008D6A59" w:rsidRPr="008D6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92A6E" w:rsidRPr="003C333E" w:rsidRDefault="00292A6E" w:rsidP="001B0BBF">
      <w:pPr>
        <w:numPr>
          <w:ilvl w:val="0"/>
          <w:numId w:val="32"/>
        </w:num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odbiorze dziecka z przedszkola.</w:t>
      </w:r>
    </w:p>
    <w:p w:rsidR="00292A6E" w:rsidRPr="003C333E" w:rsidRDefault="00292A6E" w:rsidP="001B0BBF">
      <w:pPr>
        <w:numPr>
          <w:ilvl w:val="0"/>
          <w:numId w:val="32"/>
        </w:num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rodzica o deklarowanym pobycie dziecka w przedszkolu powyżej 5 godzin dziennie.</w:t>
      </w:r>
    </w:p>
    <w:p w:rsidR="00292A6E" w:rsidRPr="003C333E" w:rsidRDefault="00292A6E" w:rsidP="001B0BBF">
      <w:pPr>
        <w:numPr>
          <w:ilvl w:val="0"/>
          <w:numId w:val="32"/>
        </w:num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Zgoda na wykorzystanie wizerunku.</w:t>
      </w:r>
    </w:p>
    <w:p w:rsidR="00CC5E5D" w:rsidRPr="003C5F5F" w:rsidRDefault="00292A6E" w:rsidP="003C5F5F">
      <w:pPr>
        <w:numPr>
          <w:ilvl w:val="0"/>
          <w:numId w:val="32"/>
        </w:num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Zobowiązanie, upoważnienie, oświadczenie – dotyczy rodzica dziecka dowożonego przez autobus szkolny.</w:t>
      </w:r>
    </w:p>
    <w:sectPr w:rsidR="00CC5E5D" w:rsidRPr="003C5F5F" w:rsidSect="00CC5E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5C" w:rsidRDefault="009B4C5C" w:rsidP="00F53482">
      <w:pPr>
        <w:spacing w:after="0" w:line="240" w:lineRule="auto"/>
      </w:pPr>
      <w:r>
        <w:separator/>
      </w:r>
    </w:p>
  </w:endnote>
  <w:endnote w:type="continuationSeparator" w:id="0">
    <w:p w:rsidR="009B4C5C" w:rsidRDefault="009B4C5C" w:rsidP="00F5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698577"/>
      <w:docPartObj>
        <w:docPartGallery w:val="Page Numbers (Bottom of Page)"/>
        <w:docPartUnique/>
      </w:docPartObj>
    </w:sdtPr>
    <w:sdtContent>
      <w:p w:rsidR="00F53482" w:rsidRDefault="00C637C0">
        <w:pPr>
          <w:pStyle w:val="Stopka"/>
          <w:jc w:val="right"/>
        </w:pPr>
        <w:fldSimple w:instr=" PAGE   \* MERGEFORMAT ">
          <w:r w:rsidR="007353D4">
            <w:rPr>
              <w:noProof/>
            </w:rPr>
            <w:t>2</w:t>
          </w:r>
        </w:fldSimple>
      </w:p>
    </w:sdtContent>
  </w:sdt>
  <w:p w:rsidR="00F53482" w:rsidRDefault="00F53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5C" w:rsidRDefault="009B4C5C" w:rsidP="00F53482">
      <w:pPr>
        <w:spacing w:after="0" w:line="240" w:lineRule="auto"/>
      </w:pPr>
      <w:r>
        <w:separator/>
      </w:r>
    </w:p>
  </w:footnote>
  <w:footnote w:type="continuationSeparator" w:id="0">
    <w:p w:rsidR="009B4C5C" w:rsidRDefault="009B4C5C" w:rsidP="00F5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3DD"/>
    <w:multiLevelType w:val="hybridMultilevel"/>
    <w:tmpl w:val="6DA4AD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3798B"/>
    <w:multiLevelType w:val="hybridMultilevel"/>
    <w:tmpl w:val="BC242FE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01611C"/>
    <w:multiLevelType w:val="multilevel"/>
    <w:tmpl w:val="6D6E933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hint="default"/>
      </w:rPr>
    </w:lvl>
  </w:abstractNum>
  <w:abstractNum w:abstractNumId="3">
    <w:nsid w:val="178C0AD6"/>
    <w:multiLevelType w:val="multilevel"/>
    <w:tmpl w:val="E2BE59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>
    <w:nsid w:val="18E07628"/>
    <w:multiLevelType w:val="multilevel"/>
    <w:tmpl w:val="4D7E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022BF"/>
    <w:multiLevelType w:val="hybridMultilevel"/>
    <w:tmpl w:val="7A0A6940"/>
    <w:lvl w:ilvl="0" w:tplc="F7AC1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73D6"/>
    <w:multiLevelType w:val="hybridMultilevel"/>
    <w:tmpl w:val="7614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5C55"/>
    <w:multiLevelType w:val="multilevel"/>
    <w:tmpl w:val="C99C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E01ACD"/>
    <w:multiLevelType w:val="multilevel"/>
    <w:tmpl w:val="BC84A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531F"/>
    <w:multiLevelType w:val="multilevel"/>
    <w:tmpl w:val="4234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21E67"/>
    <w:multiLevelType w:val="multilevel"/>
    <w:tmpl w:val="38F8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326E8"/>
    <w:multiLevelType w:val="multilevel"/>
    <w:tmpl w:val="907A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4F63"/>
    <w:multiLevelType w:val="hybridMultilevel"/>
    <w:tmpl w:val="BC3AB3F2"/>
    <w:lvl w:ilvl="0" w:tplc="F7AC1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53CA8"/>
    <w:multiLevelType w:val="multilevel"/>
    <w:tmpl w:val="1DCA5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06928"/>
    <w:multiLevelType w:val="hybridMultilevel"/>
    <w:tmpl w:val="C186EB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02D5E"/>
    <w:multiLevelType w:val="multilevel"/>
    <w:tmpl w:val="5C90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D151BFE"/>
    <w:multiLevelType w:val="multilevel"/>
    <w:tmpl w:val="2F1A7000"/>
    <w:lvl w:ilvl="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62"/>
        </w:tabs>
        <w:ind w:left="266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82"/>
        </w:tabs>
        <w:ind w:left="33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22"/>
        </w:tabs>
        <w:ind w:left="48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42"/>
        </w:tabs>
        <w:ind w:left="55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7">
    <w:nsid w:val="3FEB5F8C"/>
    <w:multiLevelType w:val="multilevel"/>
    <w:tmpl w:val="737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9245F"/>
    <w:multiLevelType w:val="multilevel"/>
    <w:tmpl w:val="F298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C657395"/>
    <w:multiLevelType w:val="multilevel"/>
    <w:tmpl w:val="F1DC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E10C3"/>
    <w:multiLevelType w:val="hybridMultilevel"/>
    <w:tmpl w:val="8690AC66"/>
    <w:lvl w:ilvl="0" w:tplc="F7AC1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43B45"/>
    <w:multiLevelType w:val="multilevel"/>
    <w:tmpl w:val="879E19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>
    <w:nsid w:val="54644B6E"/>
    <w:multiLevelType w:val="multilevel"/>
    <w:tmpl w:val="07B403E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hint="default"/>
      </w:rPr>
    </w:lvl>
  </w:abstractNum>
  <w:abstractNum w:abstractNumId="23">
    <w:nsid w:val="554040CF"/>
    <w:multiLevelType w:val="hybridMultilevel"/>
    <w:tmpl w:val="F9A263A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>
    <w:nsid w:val="58ED4ACD"/>
    <w:multiLevelType w:val="multilevel"/>
    <w:tmpl w:val="9D2C0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651F1"/>
    <w:multiLevelType w:val="multilevel"/>
    <w:tmpl w:val="9FD4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92335"/>
    <w:multiLevelType w:val="multilevel"/>
    <w:tmpl w:val="A0460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B2257"/>
    <w:multiLevelType w:val="multilevel"/>
    <w:tmpl w:val="543C1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A9437E"/>
    <w:multiLevelType w:val="multilevel"/>
    <w:tmpl w:val="1460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F51EF"/>
    <w:multiLevelType w:val="multilevel"/>
    <w:tmpl w:val="FC64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3506E"/>
    <w:multiLevelType w:val="hybridMultilevel"/>
    <w:tmpl w:val="C1046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F3F25"/>
    <w:multiLevelType w:val="multilevel"/>
    <w:tmpl w:val="5A9C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F0583B"/>
    <w:multiLevelType w:val="multilevel"/>
    <w:tmpl w:val="1DCA5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B1E16"/>
    <w:multiLevelType w:val="multilevel"/>
    <w:tmpl w:val="DA9A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FA3101"/>
    <w:multiLevelType w:val="multilevel"/>
    <w:tmpl w:val="66727F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A6C5BA0"/>
    <w:multiLevelType w:val="multilevel"/>
    <w:tmpl w:val="8334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26"/>
    <w:lvlOverride w:ilvl="0">
      <w:startOverride w:val="3"/>
    </w:lvlOverride>
  </w:num>
  <w:num w:numId="5">
    <w:abstractNumId w:val="26"/>
    <w:lvlOverride w:ilvl="0">
      <w:startOverride w:val="4"/>
    </w:lvlOverride>
  </w:num>
  <w:num w:numId="6">
    <w:abstractNumId w:val="11"/>
    <w:lvlOverride w:ilvl="0">
      <w:startOverride w:val="18"/>
    </w:lvlOverride>
  </w:num>
  <w:num w:numId="7">
    <w:abstractNumId w:val="11"/>
    <w:lvlOverride w:ilvl="0">
      <w:startOverride w:val="19"/>
    </w:lvlOverride>
  </w:num>
  <w:num w:numId="8">
    <w:abstractNumId w:val="11"/>
    <w:lvlOverride w:ilvl="0">
      <w:startOverride w:val="20"/>
    </w:lvlOverride>
  </w:num>
  <w:num w:numId="9">
    <w:abstractNumId w:val="24"/>
  </w:num>
  <w:num w:numId="10">
    <w:abstractNumId w:val="10"/>
    <w:lvlOverride w:ilvl="0">
      <w:startOverride w:val="23"/>
    </w:lvlOverride>
  </w:num>
  <w:num w:numId="11">
    <w:abstractNumId w:val="21"/>
  </w:num>
  <w:num w:numId="12">
    <w:abstractNumId w:val="9"/>
    <w:lvlOverride w:ilvl="0">
      <w:startOverride w:val="27"/>
    </w:lvlOverride>
  </w:num>
  <w:num w:numId="13">
    <w:abstractNumId w:val="7"/>
  </w:num>
  <w:num w:numId="14">
    <w:abstractNumId w:val="4"/>
    <w:lvlOverride w:ilvl="0">
      <w:startOverride w:val="32"/>
    </w:lvlOverride>
  </w:num>
  <w:num w:numId="15">
    <w:abstractNumId w:val="17"/>
  </w:num>
  <w:num w:numId="16">
    <w:abstractNumId w:val="27"/>
  </w:num>
  <w:num w:numId="17">
    <w:abstractNumId w:val="5"/>
  </w:num>
  <w:num w:numId="18">
    <w:abstractNumId w:val="6"/>
  </w:num>
  <w:num w:numId="19">
    <w:abstractNumId w:val="32"/>
  </w:num>
  <w:num w:numId="20">
    <w:abstractNumId w:val="20"/>
  </w:num>
  <w:num w:numId="21">
    <w:abstractNumId w:val="16"/>
  </w:num>
  <w:num w:numId="22">
    <w:abstractNumId w:val="0"/>
  </w:num>
  <w:num w:numId="23">
    <w:abstractNumId w:val="13"/>
  </w:num>
  <w:num w:numId="24">
    <w:abstractNumId w:val="30"/>
  </w:num>
  <w:num w:numId="25">
    <w:abstractNumId w:val="14"/>
  </w:num>
  <w:num w:numId="26">
    <w:abstractNumId w:val="1"/>
  </w:num>
  <w:num w:numId="27">
    <w:abstractNumId w:val="34"/>
  </w:num>
  <w:num w:numId="28">
    <w:abstractNumId w:val="12"/>
  </w:num>
  <w:num w:numId="29">
    <w:abstractNumId w:val="22"/>
  </w:num>
  <w:num w:numId="30">
    <w:abstractNumId w:val="3"/>
  </w:num>
  <w:num w:numId="31">
    <w:abstractNumId w:val="2"/>
  </w:num>
  <w:num w:numId="32">
    <w:abstractNumId w:val="18"/>
  </w:num>
  <w:num w:numId="33">
    <w:abstractNumId w:val="28"/>
  </w:num>
  <w:num w:numId="34">
    <w:abstractNumId w:val="35"/>
  </w:num>
  <w:num w:numId="35">
    <w:abstractNumId w:val="25"/>
  </w:num>
  <w:num w:numId="36">
    <w:abstractNumId w:val="33"/>
  </w:num>
  <w:num w:numId="37">
    <w:abstractNumId w:val="19"/>
  </w:num>
  <w:num w:numId="38">
    <w:abstractNumId w:val="31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6E"/>
    <w:rsid w:val="00033E18"/>
    <w:rsid w:val="000370ED"/>
    <w:rsid w:val="00115046"/>
    <w:rsid w:val="00133C92"/>
    <w:rsid w:val="001728BB"/>
    <w:rsid w:val="001819B7"/>
    <w:rsid w:val="00182375"/>
    <w:rsid w:val="001B0BBF"/>
    <w:rsid w:val="00213E3D"/>
    <w:rsid w:val="00292A6E"/>
    <w:rsid w:val="002A1CEC"/>
    <w:rsid w:val="002B44C3"/>
    <w:rsid w:val="00310407"/>
    <w:rsid w:val="003A2B97"/>
    <w:rsid w:val="003C1F64"/>
    <w:rsid w:val="003C333E"/>
    <w:rsid w:val="003C4360"/>
    <w:rsid w:val="003C5F5F"/>
    <w:rsid w:val="00454BA4"/>
    <w:rsid w:val="00456881"/>
    <w:rsid w:val="0051710C"/>
    <w:rsid w:val="00685EAE"/>
    <w:rsid w:val="006E7FB1"/>
    <w:rsid w:val="007353D4"/>
    <w:rsid w:val="007470A6"/>
    <w:rsid w:val="008C2561"/>
    <w:rsid w:val="008D1F0F"/>
    <w:rsid w:val="008D62EB"/>
    <w:rsid w:val="008D6A59"/>
    <w:rsid w:val="009B2042"/>
    <w:rsid w:val="009B4C5C"/>
    <w:rsid w:val="009C1357"/>
    <w:rsid w:val="009C399F"/>
    <w:rsid w:val="009D68FB"/>
    <w:rsid w:val="009E2000"/>
    <w:rsid w:val="00A76774"/>
    <w:rsid w:val="00AA6AB2"/>
    <w:rsid w:val="00AB2D78"/>
    <w:rsid w:val="00AE1034"/>
    <w:rsid w:val="00B03279"/>
    <w:rsid w:val="00B6542B"/>
    <w:rsid w:val="00B818B1"/>
    <w:rsid w:val="00C637C0"/>
    <w:rsid w:val="00C94A5C"/>
    <w:rsid w:val="00CC5E5D"/>
    <w:rsid w:val="00D10835"/>
    <w:rsid w:val="00DA5866"/>
    <w:rsid w:val="00E43DE1"/>
    <w:rsid w:val="00E536F6"/>
    <w:rsid w:val="00F04383"/>
    <w:rsid w:val="00F53482"/>
    <w:rsid w:val="00F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A6E"/>
    <w:rPr>
      <w:b/>
      <w:bCs/>
    </w:rPr>
  </w:style>
  <w:style w:type="paragraph" w:styleId="Akapitzlist">
    <w:name w:val="List Paragraph"/>
    <w:basedOn w:val="Normalny"/>
    <w:uiPriority w:val="34"/>
    <w:qFormat/>
    <w:rsid w:val="003C33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482"/>
  </w:style>
  <w:style w:type="paragraph" w:styleId="Stopka">
    <w:name w:val="footer"/>
    <w:basedOn w:val="Normalny"/>
    <w:link w:val="StopkaZnak"/>
    <w:uiPriority w:val="99"/>
    <w:unhideWhenUsed/>
    <w:rsid w:val="00F5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Użytkownik systemu Windows</cp:lastModifiedBy>
  <cp:revision>27</cp:revision>
  <dcterms:created xsi:type="dcterms:W3CDTF">2019-09-29T17:57:00Z</dcterms:created>
  <dcterms:modified xsi:type="dcterms:W3CDTF">2024-04-24T06:28:00Z</dcterms:modified>
</cp:coreProperties>
</file>