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C3C7" w14:textId="77777777" w:rsidR="005F3812" w:rsidRPr="005F3812" w:rsidRDefault="005F3812" w:rsidP="008439B4">
      <w:pPr>
        <w:spacing w:after="0"/>
        <w:jc w:val="center"/>
        <w:rPr>
          <w:b/>
          <w:sz w:val="28"/>
        </w:rPr>
      </w:pPr>
      <w:r w:rsidRPr="005F3812">
        <w:rPr>
          <w:b/>
          <w:sz w:val="28"/>
        </w:rPr>
        <w:t>ZASADY REKRUTACJI UCZNIÓW DO PUBLICZNEGO KATOLICKIEGO</w:t>
      </w:r>
    </w:p>
    <w:p w14:paraId="081E7473" w14:textId="77777777" w:rsidR="005F3812" w:rsidRPr="005F3812" w:rsidRDefault="005F3812" w:rsidP="008439B4">
      <w:pPr>
        <w:spacing w:after="0"/>
        <w:jc w:val="center"/>
        <w:rPr>
          <w:b/>
          <w:sz w:val="28"/>
        </w:rPr>
      </w:pPr>
      <w:r w:rsidRPr="005F3812">
        <w:rPr>
          <w:b/>
          <w:sz w:val="28"/>
        </w:rPr>
        <w:t>LICEUM OGÓLNOKSZTAŁCĄCEGO IM. BŁ. KS. JERZEGO POPIEŁUSZKI</w:t>
      </w:r>
    </w:p>
    <w:p w14:paraId="13661A60" w14:textId="77777777" w:rsidR="005F3812" w:rsidRPr="005F3812" w:rsidRDefault="005F3812" w:rsidP="008439B4">
      <w:pPr>
        <w:spacing w:after="0"/>
        <w:jc w:val="center"/>
        <w:rPr>
          <w:b/>
          <w:sz w:val="28"/>
        </w:rPr>
      </w:pPr>
      <w:r w:rsidRPr="005F3812">
        <w:rPr>
          <w:b/>
          <w:sz w:val="28"/>
        </w:rPr>
        <w:t>W ŁAZACH</w:t>
      </w:r>
    </w:p>
    <w:p w14:paraId="4F0E8A00" w14:textId="77777777" w:rsidR="00C621D6" w:rsidRDefault="00C621D6" w:rsidP="008439B4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UL. WIEJSKA 2, 05-552 </w:t>
      </w:r>
      <w:r w:rsidR="005F601F">
        <w:rPr>
          <w:b/>
          <w:sz w:val="28"/>
        </w:rPr>
        <w:t>Łazy</w:t>
      </w:r>
    </w:p>
    <w:p w14:paraId="7BD0F385" w14:textId="0327ABD7" w:rsidR="005F3812" w:rsidRDefault="005F601F" w:rsidP="008439B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ROK SZKOLNY 20</w:t>
      </w:r>
      <w:r w:rsidR="00093490">
        <w:rPr>
          <w:b/>
          <w:sz w:val="28"/>
        </w:rPr>
        <w:t>2</w:t>
      </w:r>
      <w:r w:rsidR="00295A80">
        <w:rPr>
          <w:b/>
          <w:sz w:val="28"/>
        </w:rPr>
        <w:t>3</w:t>
      </w:r>
      <w:r w:rsidR="005F3812" w:rsidRPr="005F3812">
        <w:rPr>
          <w:b/>
          <w:sz w:val="28"/>
        </w:rPr>
        <w:t>/20</w:t>
      </w:r>
      <w:r w:rsidR="00B96E64">
        <w:rPr>
          <w:b/>
          <w:sz w:val="28"/>
        </w:rPr>
        <w:t>2</w:t>
      </w:r>
      <w:r w:rsidR="00295A80">
        <w:rPr>
          <w:b/>
          <w:sz w:val="28"/>
        </w:rPr>
        <w:t>4</w:t>
      </w:r>
    </w:p>
    <w:p w14:paraId="1EB919E5" w14:textId="77777777" w:rsidR="00352570" w:rsidRDefault="00352570" w:rsidP="008439B4">
      <w:pPr>
        <w:spacing w:after="0"/>
        <w:jc w:val="center"/>
        <w:rPr>
          <w:b/>
          <w:sz w:val="28"/>
        </w:rPr>
      </w:pPr>
    </w:p>
    <w:p w14:paraId="3E23382A" w14:textId="77777777" w:rsidR="00352570" w:rsidRPr="00352570" w:rsidRDefault="00352570" w:rsidP="008439B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PODSTAWA PRAWNA</w:t>
      </w:r>
    </w:p>
    <w:p w14:paraId="63629FA8" w14:textId="77777777" w:rsidR="00D957EE" w:rsidRDefault="000324FE" w:rsidP="00D957EE">
      <w:pPr>
        <w:spacing w:after="0"/>
        <w:jc w:val="both"/>
      </w:pPr>
      <w:r>
        <w:t xml:space="preserve">1.Ustawa Prawo oświatowe i Ustawa o systemie oświaty. </w:t>
      </w:r>
    </w:p>
    <w:p w14:paraId="4D69B685" w14:textId="192C79B9" w:rsidR="00D957EE" w:rsidRPr="00D957EE" w:rsidRDefault="000324FE" w:rsidP="00D957EE">
      <w:pPr>
        <w:spacing w:after="0"/>
        <w:jc w:val="both"/>
      </w:pPr>
      <w:r w:rsidRPr="00D957EE">
        <w:rPr>
          <w:rFonts w:cstheme="minorHAnsi"/>
        </w:rPr>
        <w:t xml:space="preserve">2. </w:t>
      </w:r>
      <w:r w:rsidR="00D957EE">
        <w:rPr>
          <w:rFonts w:cstheme="minorHAnsi"/>
          <w:color w:val="000000"/>
        </w:rPr>
        <w:t>R</w:t>
      </w:r>
      <w:r w:rsidR="00D957EE" w:rsidRPr="00D957EE">
        <w:rPr>
          <w:rFonts w:cstheme="minorHAnsi"/>
          <w:color w:val="000000"/>
        </w:rPr>
        <w:t>ozporządzenie Ministra Edukacji i Nauki z dnia 18 listopada 2022 r. w sprawie przeprowadzania postępowania rekrutacyjnego oraz postępowania uzupełniającego do publicznych przedszkoli, szkół, placówek i centrów (Dz.U.2022.2431).</w:t>
      </w:r>
    </w:p>
    <w:p w14:paraId="5D25D330" w14:textId="0947185D" w:rsidR="00D957EE" w:rsidRDefault="00D957EE" w:rsidP="000324FE">
      <w:pPr>
        <w:spacing w:after="0"/>
        <w:jc w:val="both"/>
      </w:pPr>
      <w:r>
        <w:t>4. ZARZĄDZENIE NR 8 MAZOWIECKIEGO KURATORA OŚWIATY z dnia 30 stycznia 2023 r. w sprawie ustalenia terminów rekrutacji do klas pierwszych publicznych szkół ponadpodstawowych, branżowych szkół II stopnia, szkół policealnych i szkół dla dorosłych na rok szkolny 2023/202</w:t>
      </w:r>
    </w:p>
    <w:p w14:paraId="47D2C359" w14:textId="77777777" w:rsidR="000324FE" w:rsidRDefault="000324FE" w:rsidP="000324FE">
      <w:pPr>
        <w:spacing w:after="0"/>
        <w:jc w:val="both"/>
      </w:pPr>
    </w:p>
    <w:p w14:paraId="16E6777D" w14:textId="6AF1583B" w:rsidR="005F3812" w:rsidRDefault="005F3812" w:rsidP="000324FE">
      <w:pPr>
        <w:spacing w:after="0"/>
        <w:jc w:val="center"/>
      </w:pPr>
      <w:r>
        <w:t>§1</w:t>
      </w:r>
    </w:p>
    <w:p w14:paraId="2282AB3D" w14:textId="77777777" w:rsidR="005F3812" w:rsidRDefault="00D24CA2" w:rsidP="008439B4">
      <w:pPr>
        <w:spacing w:after="0"/>
      </w:pPr>
      <w:r w:rsidRPr="00352570">
        <w:rPr>
          <w:b/>
        </w:rPr>
        <w:t>Rozszerzenia</w:t>
      </w:r>
      <w:r>
        <w:t xml:space="preserve"> </w:t>
      </w:r>
      <w:r w:rsidR="005E5E50">
        <w:t xml:space="preserve">w Publicznym </w:t>
      </w:r>
      <w:r w:rsidR="005F3812">
        <w:t>Katolickim  Liceum  Ogólnokszta</w:t>
      </w:r>
      <w:r w:rsidR="005E5E50">
        <w:t xml:space="preserve">łcącym  </w:t>
      </w:r>
      <w:r w:rsidR="007F48D7">
        <w:t xml:space="preserve">(czteroletnim) </w:t>
      </w:r>
      <w:r w:rsidR="005E5E50">
        <w:t xml:space="preserve">im.  bł.  ks.  Jerzego Popiełuszki </w:t>
      </w:r>
      <w:r w:rsidR="005F3812">
        <w:t xml:space="preserve">w Łazach-Magdalence </w:t>
      </w:r>
    </w:p>
    <w:p w14:paraId="09EFF8D0" w14:textId="77777777" w:rsidR="00C621D6" w:rsidRPr="00C621D6" w:rsidRDefault="005F601F" w:rsidP="008439B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4E7768">
        <w:rPr>
          <w:rFonts w:asciiTheme="minorHAnsi" w:hAnsiTheme="minorHAnsi" w:cstheme="minorHAnsi"/>
          <w:sz w:val="22"/>
          <w:szCs w:val="22"/>
        </w:rPr>
        <w:t xml:space="preserve"> </w:t>
      </w:r>
      <w:r w:rsidR="00C621D6" w:rsidRPr="00C621D6">
        <w:rPr>
          <w:rFonts w:asciiTheme="minorHAnsi" w:hAnsiTheme="minorHAnsi" w:cstheme="minorHAnsi"/>
          <w:sz w:val="22"/>
          <w:szCs w:val="22"/>
        </w:rPr>
        <w:t>Proponowane grupy rozszerzeń to:</w:t>
      </w:r>
    </w:p>
    <w:p w14:paraId="39AF6C33" w14:textId="7C3BEB9B" w:rsidR="00186509" w:rsidRDefault="00B96E64" w:rsidP="008439B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F48D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fizyka </w:t>
      </w:r>
      <w:r w:rsidR="00186509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6509" w:rsidRPr="007F48D7">
        <w:rPr>
          <w:rFonts w:asciiTheme="minorHAnsi" w:hAnsiTheme="minorHAnsi" w:cstheme="minorHAnsi"/>
          <w:sz w:val="22"/>
          <w:szCs w:val="22"/>
        </w:rPr>
        <w:t xml:space="preserve"> język angielski</w:t>
      </w:r>
      <w:r w:rsidR="00186509">
        <w:rPr>
          <w:rFonts w:asciiTheme="minorHAnsi" w:hAnsiTheme="minorHAnsi" w:cstheme="minorHAnsi"/>
          <w:sz w:val="22"/>
          <w:szCs w:val="22"/>
        </w:rPr>
        <w:t xml:space="preserve"> -</w:t>
      </w:r>
      <w:r w:rsidR="00186509" w:rsidRPr="007F48D7">
        <w:rPr>
          <w:rFonts w:asciiTheme="minorHAnsi" w:hAnsiTheme="minorHAnsi" w:cstheme="minorHAnsi"/>
          <w:sz w:val="22"/>
          <w:szCs w:val="22"/>
        </w:rPr>
        <w:t xml:space="preserve"> matematyka</w:t>
      </w:r>
      <w:r w:rsidR="001865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28F923" w14:textId="39E2283A" w:rsidR="00C621D6" w:rsidRPr="007F48D7" w:rsidRDefault="00186509" w:rsidP="008439B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matematyka </w:t>
      </w:r>
      <w:r>
        <w:rPr>
          <w:rFonts w:asciiTheme="minorHAnsi" w:hAnsiTheme="minorHAnsi" w:cstheme="minorHAnsi"/>
          <w:sz w:val="22"/>
          <w:szCs w:val="22"/>
        </w:rPr>
        <w:t>– język angielski</w:t>
      </w: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-</w:t>
      </w:r>
      <w:r w:rsidR="008E43F9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informatyka </w:t>
      </w:r>
    </w:p>
    <w:p w14:paraId="7CEA88AE" w14:textId="71B0BAFB" w:rsidR="006F43C4" w:rsidRDefault="006F43C4" w:rsidP="008439B4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color w:val="FF0000"/>
          <w:sz w:val="22"/>
          <w:szCs w:val="22"/>
        </w:rPr>
      </w:pPr>
      <w:r w:rsidRPr="006F43C4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geografia </w:t>
      </w:r>
      <w:r w:rsidRPr="006F43C4">
        <w:rPr>
          <w:rFonts w:asciiTheme="minorHAnsi" w:hAnsiTheme="minorHAnsi" w:cstheme="minorHAnsi"/>
          <w:sz w:val="22"/>
          <w:szCs w:val="22"/>
        </w:rPr>
        <w:t xml:space="preserve">- język </w:t>
      </w:r>
      <w:r w:rsidRPr="007F48D7">
        <w:rPr>
          <w:rFonts w:asciiTheme="minorHAnsi" w:hAnsiTheme="minorHAnsi" w:cstheme="minorHAnsi"/>
          <w:sz w:val="22"/>
          <w:szCs w:val="22"/>
        </w:rPr>
        <w:t xml:space="preserve">angielski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7F48D7">
        <w:rPr>
          <w:rFonts w:asciiTheme="minorHAnsi" w:hAnsiTheme="minorHAnsi" w:cstheme="minorHAnsi"/>
          <w:sz w:val="22"/>
          <w:szCs w:val="22"/>
        </w:rPr>
        <w:t>matematyka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8A7AAA" w14:textId="26176D3D" w:rsidR="00C621D6" w:rsidRPr="007F48D7" w:rsidRDefault="007F48D7" w:rsidP="008439B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F48D7">
        <w:rPr>
          <w:rStyle w:val="Pogrubienie"/>
          <w:rFonts w:asciiTheme="minorHAnsi" w:hAnsiTheme="minorHAnsi" w:cstheme="minorHAnsi"/>
          <w:b w:val="0"/>
          <w:sz w:val="22"/>
          <w:szCs w:val="22"/>
        </w:rPr>
        <w:t>biologia</w:t>
      </w:r>
      <w:r w:rsidRPr="007F48D7">
        <w:rPr>
          <w:rFonts w:asciiTheme="minorHAnsi" w:hAnsiTheme="minorHAnsi" w:cstheme="minorHAnsi"/>
          <w:sz w:val="22"/>
          <w:szCs w:val="22"/>
        </w:rPr>
        <w:t xml:space="preserve"> – język angielski - </w:t>
      </w:r>
      <w:r w:rsidR="00A265DB" w:rsidRPr="007F48D7">
        <w:rPr>
          <w:rFonts w:asciiTheme="minorHAnsi" w:hAnsiTheme="minorHAnsi" w:cstheme="minorHAnsi"/>
          <w:sz w:val="22"/>
          <w:szCs w:val="22"/>
        </w:rPr>
        <w:t>chemia</w:t>
      </w:r>
    </w:p>
    <w:p w14:paraId="7790A48B" w14:textId="77777777" w:rsidR="00C621D6" w:rsidRPr="007F48D7" w:rsidRDefault="007F48D7" w:rsidP="008439B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F48D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historia </w:t>
      </w:r>
      <w:r w:rsidRPr="007F48D7">
        <w:rPr>
          <w:rFonts w:asciiTheme="minorHAnsi" w:hAnsiTheme="minorHAnsi" w:cstheme="minorHAnsi"/>
          <w:sz w:val="22"/>
          <w:szCs w:val="22"/>
        </w:rPr>
        <w:t xml:space="preserve">– język angielski- język polski </w:t>
      </w:r>
    </w:p>
    <w:p w14:paraId="03057212" w14:textId="2FCBBE19" w:rsidR="005F3812" w:rsidRDefault="005F601F" w:rsidP="008439B4">
      <w:pPr>
        <w:spacing w:after="0"/>
      </w:pPr>
      <w:r>
        <w:t>2</w:t>
      </w:r>
      <w:r w:rsidR="005E5E50">
        <w:t>.  Każdy uczeń obowiązkowo uczestniczy w zajęciach lekcyjnych z dwóch języków</w:t>
      </w:r>
      <w:r w:rsidR="00D80AD4">
        <w:t xml:space="preserve"> </w:t>
      </w:r>
      <w:r w:rsidR="005E5E50">
        <w:t xml:space="preserve">(obowiązkowy </w:t>
      </w:r>
      <w:r w:rsidR="005F3812">
        <w:t>j.  angielski</w:t>
      </w:r>
      <w:r w:rsidR="00D80AD4">
        <w:t xml:space="preserve"> - na poziomie rozszerzonym lub podstawowym</w:t>
      </w:r>
      <w:r w:rsidR="005E5E50">
        <w:t xml:space="preserve">; do wyboru: język niemiecki, język francuski, </w:t>
      </w:r>
      <w:r w:rsidR="005F3812">
        <w:t>język hiszpański</w:t>
      </w:r>
      <w:r w:rsidR="00DD6C55">
        <w:t>, włoski</w:t>
      </w:r>
      <w:r w:rsidR="00093490">
        <w:t xml:space="preserve"> </w:t>
      </w:r>
      <w:r w:rsidR="00D80AD4">
        <w:t>- na poziomie</w:t>
      </w:r>
      <w:r w:rsidR="00C621D6">
        <w:t xml:space="preserve"> </w:t>
      </w:r>
      <w:r w:rsidR="00D80AD4">
        <w:t>podstawowym</w:t>
      </w:r>
      <w:r w:rsidR="005F3812">
        <w:t xml:space="preserve">). </w:t>
      </w:r>
      <w:r w:rsidR="00D80AD4">
        <w:t xml:space="preserve"> </w:t>
      </w:r>
      <w:r w:rsidR="006F43C4">
        <w:t>N</w:t>
      </w:r>
      <w:r w:rsidR="005F3812">
        <w:t>auczanie języków odbywać się może z pod</w:t>
      </w:r>
      <w:r w:rsidR="00D80AD4">
        <w:t xml:space="preserve">ziałem na grupy w zależności od </w:t>
      </w:r>
      <w:r w:rsidR="005F3812">
        <w:t xml:space="preserve">stopnia zaawansowania. </w:t>
      </w:r>
      <w:r w:rsidR="005E5E50">
        <w:t xml:space="preserve"> Szkolna Komisja </w:t>
      </w:r>
      <w:r w:rsidR="001008FF">
        <w:t xml:space="preserve">Rekrutacyjno-Kwalifikacyjna </w:t>
      </w:r>
      <w:r w:rsidR="00D24CA2">
        <w:t>zastrzega sobie prawo zmiany</w:t>
      </w:r>
      <w:r w:rsidR="001008FF">
        <w:t xml:space="preserve"> drugiego języka obcego nauczanego jako obowiązkowy ze względu na małą liczbę uczniów wybierających dany język</w:t>
      </w:r>
      <w:r>
        <w:t>.</w:t>
      </w:r>
    </w:p>
    <w:p w14:paraId="6AE05F70" w14:textId="5228F4A8" w:rsidR="005F3812" w:rsidRDefault="005F3812" w:rsidP="008439B4">
      <w:pPr>
        <w:spacing w:after="0"/>
        <w:jc w:val="center"/>
      </w:pPr>
      <w:r>
        <w:t>§</w:t>
      </w:r>
      <w:r w:rsidR="000324FE">
        <w:t>2</w:t>
      </w:r>
    </w:p>
    <w:p w14:paraId="3CBA4140" w14:textId="77777777" w:rsidR="005F3812" w:rsidRPr="005F601F" w:rsidRDefault="005F3812" w:rsidP="008439B4">
      <w:pPr>
        <w:spacing w:after="0"/>
        <w:rPr>
          <w:b/>
        </w:rPr>
      </w:pPr>
      <w:r w:rsidRPr="005F601F">
        <w:rPr>
          <w:b/>
        </w:rPr>
        <w:t>Wymagane dokumenty</w:t>
      </w:r>
    </w:p>
    <w:p w14:paraId="50660DF0" w14:textId="77777777" w:rsidR="005F3812" w:rsidRDefault="005E5E50" w:rsidP="008439B4">
      <w:pPr>
        <w:spacing w:after="0"/>
      </w:pPr>
      <w:r>
        <w:t xml:space="preserve">1.  </w:t>
      </w:r>
      <w:r w:rsidR="00F732D9">
        <w:t xml:space="preserve"> Wniosek </w:t>
      </w:r>
      <w:r w:rsidR="005F3812">
        <w:t xml:space="preserve">–  kwestionariusz  kandydata  ubiegającego  się  do  szkoły  (plik  do  pobrania  ze </w:t>
      </w:r>
    </w:p>
    <w:p w14:paraId="76319A48" w14:textId="77777777" w:rsidR="005F3812" w:rsidRDefault="005F3812" w:rsidP="008439B4">
      <w:pPr>
        <w:spacing w:after="0"/>
      </w:pPr>
      <w:r>
        <w:t xml:space="preserve">szkolnej strony www.popieluszko.org.pl). </w:t>
      </w:r>
    </w:p>
    <w:p w14:paraId="67F8C426" w14:textId="77777777" w:rsidR="00F732D9" w:rsidRDefault="00F732D9" w:rsidP="00F732D9">
      <w:pPr>
        <w:spacing w:after="0"/>
      </w:pPr>
      <w:r>
        <w:t xml:space="preserve">2.  Świadectwo ukończenia szkoły podstawowej – potwierdzona kopia. </w:t>
      </w:r>
    </w:p>
    <w:p w14:paraId="4D89D9B8" w14:textId="77777777" w:rsidR="00F732D9" w:rsidRDefault="00F732D9" w:rsidP="00F732D9">
      <w:pPr>
        <w:spacing w:after="0"/>
      </w:pPr>
      <w:r>
        <w:t xml:space="preserve">3.  Wyniki sprawdzianu ósmoklasisty – potwierdzona kopia zaświadczenia otrzymanego z OKE </w:t>
      </w:r>
    </w:p>
    <w:p w14:paraId="3C72419C" w14:textId="77777777" w:rsidR="00F732D9" w:rsidRDefault="00F732D9" w:rsidP="00F732D9">
      <w:pPr>
        <w:spacing w:after="0"/>
      </w:pPr>
      <w:r>
        <w:t xml:space="preserve">4. Wyniki sprawdzianu ósmoklasisty – oryginał. </w:t>
      </w:r>
      <w:r w:rsidR="007B515E">
        <w:t>( jako potwierdzenie woli, po zakwalifikowaniu się do liceum)</w:t>
      </w:r>
    </w:p>
    <w:p w14:paraId="064BC861" w14:textId="77777777" w:rsidR="007B515E" w:rsidRDefault="00F732D9" w:rsidP="007B515E">
      <w:pPr>
        <w:spacing w:after="0"/>
      </w:pPr>
      <w:r>
        <w:t xml:space="preserve">5. Świadectwo ukończenia szkoły podstawowej –oryginał. </w:t>
      </w:r>
      <w:r w:rsidR="007B515E">
        <w:t>( jako potwierdzenie woli, po zakwalifikowaniu się do liceum)</w:t>
      </w:r>
    </w:p>
    <w:p w14:paraId="2452E863" w14:textId="77777777" w:rsidR="005F3812" w:rsidRDefault="00F732D9" w:rsidP="008439B4">
      <w:pPr>
        <w:spacing w:after="0"/>
      </w:pPr>
      <w:r>
        <w:t xml:space="preserve">6.  </w:t>
      </w:r>
      <w:r w:rsidR="005E5E50">
        <w:t>Dwie aktualne fotografie (30x42mm) z danymi na odwrocie</w:t>
      </w:r>
      <w:r w:rsidR="005F3812">
        <w:t xml:space="preserve"> (imiona i </w:t>
      </w:r>
      <w:r w:rsidR="005E5E50">
        <w:t xml:space="preserve">nazwisko, </w:t>
      </w:r>
      <w:r w:rsidR="005F3812">
        <w:t xml:space="preserve">data </w:t>
      </w:r>
    </w:p>
    <w:p w14:paraId="1BA9EBD1" w14:textId="77777777" w:rsidR="005F3812" w:rsidRDefault="005E5E50" w:rsidP="008439B4">
      <w:pPr>
        <w:spacing w:after="0"/>
      </w:pPr>
      <w:r>
        <w:t>urodzenia i miejsce zamieszkania) składane wraz z oryginałem świadectwa</w:t>
      </w:r>
      <w:r w:rsidR="005F3812">
        <w:t xml:space="preserve"> ukończenia </w:t>
      </w:r>
    </w:p>
    <w:p w14:paraId="60C88033" w14:textId="77777777" w:rsidR="005F3812" w:rsidRDefault="00352570" w:rsidP="008439B4">
      <w:pPr>
        <w:spacing w:after="0"/>
      </w:pPr>
      <w:r>
        <w:t>szkoły podstawowej.</w:t>
      </w:r>
    </w:p>
    <w:p w14:paraId="06EB051D" w14:textId="77777777" w:rsidR="005F3812" w:rsidRDefault="004E7768" w:rsidP="008439B4">
      <w:pPr>
        <w:spacing w:after="0"/>
      </w:pPr>
      <w:r>
        <w:t>7</w:t>
      </w:r>
      <w:r w:rsidR="005E5E50">
        <w:t xml:space="preserve">.  Dokumenty potwierdzające osiągnięcia w olimpiadach </w:t>
      </w:r>
      <w:r w:rsidR="005F3812">
        <w:t>i</w:t>
      </w:r>
      <w:r w:rsidR="005E5E50">
        <w:t xml:space="preserve"> konkursach przedmiotowych</w:t>
      </w:r>
      <w:r w:rsidR="005F3812">
        <w:t xml:space="preserve">. </w:t>
      </w:r>
    </w:p>
    <w:p w14:paraId="012FE22F" w14:textId="77777777" w:rsidR="005F3812" w:rsidRDefault="004E7768" w:rsidP="008439B4">
      <w:pPr>
        <w:spacing w:after="0"/>
      </w:pPr>
      <w:r>
        <w:lastRenderedPageBreak/>
        <w:t>8</w:t>
      </w:r>
      <w:r w:rsidR="005F3812">
        <w:t xml:space="preserve">.  Dokumenty potwierdzające osiągnięcia sportowe i artystyczne na szczeblu powiatowym i </w:t>
      </w:r>
    </w:p>
    <w:p w14:paraId="2504E4D7" w14:textId="77777777" w:rsidR="005F3812" w:rsidRDefault="004E7768" w:rsidP="008439B4">
      <w:pPr>
        <w:spacing w:after="0"/>
      </w:pPr>
      <w:r>
        <w:t>w</w:t>
      </w:r>
      <w:r w:rsidR="005F3812">
        <w:t>ojewódzkim</w:t>
      </w:r>
      <w:r>
        <w:t xml:space="preserve">. </w:t>
      </w:r>
      <w:r w:rsidR="005F3812">
        <w:t xml:space="preserve"> </w:t>
      </w:r>
    </w:p>
    <w:p w14:paraId="47CBD5B0" w14:textId="7EB58C41" w:rsidR="004E7768" w:rsidRPr="00D957EE" w:rsidRDefault="004E7768" w:rsidP="008439B4">
      <w:pPr>
        <w:spacing w:after="0"/>
        <w:rPr>
          <w:color w:val="FF0000"/>
        </w:rPr>
      </w:pPr>
      <w:r w:rsidRPr="00D957EE">
        <w:rPr>
          <w:b/>
          <w:color w:val="FF0000"/>
        </w:rPr>
        <w:t>UWAGA:</w:t>
      </w:r>
      <w:r w:rsidRPr="00D957EE">
        <w:rPr>
          <w:color w:val="FF0000"/>
        </w:rPr>
        <w:t xml:space="preserve"> Szkoła nie uczestniczy w rekrutacji elektronicznej. Wszystkie dokumenty należy złożyć </w:t>
      </w:r>
      <w:r w:rsidRPr="00D957EE">
        <w:rPr>
          <w:color w:val="FF0000"/>
        </w:rPr>
        <w:br/>
        <w:t>w formie papierowej w sekretariacie szkoły</w:t>
      </w:r>
      <w:r w:rsidR="000324FE" w:rsidRPr="00D957EE">
        <w:rPr>
          <w:color w:val="FF0000"/>
        </w:rPr>
        <w:t xml:space="preserve"> lub przesłać drogą elektroniczną na adres: sekretariat@popieluszko.org.pl</w:t>
      </w:r>
    </w:p>
    <w:p w14:paraId="71D18E26" w14:textId="26003EF6" w:rsidR="005F3812" w:rsidRPr="008439B4" w:rsidRDefault="005F3812" w:rsidP="008439B4">
      <w:pPr>
        <w:spacing w:after="0" w:line="240" w:lineRule="auto"/>
        <w:jc w:val="center"/>
      </w:pPr>
      <w:r w:rsidRPr="008439B4">
        <w:t>§</w:t>
      </w:r>
      <w:r w:rsidR="000324FE">
        <w:t>3</w:t>
      </w:r>
    </w:p>
    <w:p w14:paraId="0F473BCC" w14:textId="15D29805" w:rsidR="00340763" w:rsidRDefault="005F3812" w:rsidP="008439B4">
      <w:pPr>
        <w:spacing w:after="0" w:line="240" w:lineRule="auto"/>
      </w:pPr>
      <w:r w:rsidRPr="008439B4">
        <w:rPr>
          <w:b/>
        </w:rPr>
        <w:t>Terminarz</w:t>
      </w:r>
      <w:r w:rsidR="005F601F" w:rsidRPr="008439B4">
        <w:rPr>
          <w:b/>
        </w:rPr>
        <w:t xml:space="preserve"> </w:t>
      </w:r>
      <w:r w:rsidR="005F601F" w:rsidRPr="008439B4">
        <w:t xml:space="preserve"> </w:t>
      </w:r>
    </w:p>
    <w:p w14:paraId="6971E036" w14:textId="77777777" w:rsidR="000324FE" w:rsidRPr="000324FE" w:rsidRDefault="000324FE" w:rsidP="000324FE">
      <w:pPr>
        <w:spacing w:line="240" w:lineRule="auto"/>
        <w:rPr>
          <w:rFonts w:ascii="Verdana" w:eastAsia="Times New Roman" w:hAnsi="Verdana" w:cs="Times New Roman"/>
          <w:color w:val="2F2F2F"/>
          <w:sz w:val="20"/>
          <w:szCs w:val="20"/>
          <w:lang w:eastAsia="pl-PL"/>
        </w:rPr>
      </w:pPr>
      <w:r w:rsidRPr="000324FE">
        <w:rPr>
          <w:rFonts w:ascii="Calibri" w:eastAsia="Times New Roman" w:hAnsi="Calibri" w:cs="Calibri"/>
          <w:color w:val="2F2F2F"/>
          <w:lang w:eastAsia="pl-PL"/>
        </w:rPr>
        <w:t>Rekrutację przeprowadza się wg poniżej zamieszczonego harmonogramu:</w:t>
      </w:r>
    </w:p>
    <w:p w14:paraId="3DAFCEBC" w14:textId="77777777" w:rsidR="00D957EE" w:rsidRPr="00D957EE" w:rsidRDefault="00D957EE" w:rsidP="00D957EE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eastAsia="Times New Roman" w:cstheme="minorHAnsi"/>
          <w:color w:val="2F2F2F"/>
          <w:lang w:eastAsia="pl-PL"/>
        </w:rPr>
      </w:pPr>
      <w:r w:rsidRPr="00D957EE">
        <w:rPr>
          <w:rFonts w:eastAsia="Times New Roman" w:cstheme="minorHAnsi"/>
          <w:color w:val="2F2F2F"/>
          <w:lang w:eastAsia="pl-PL"/>
        </w:rPr>
        <w:t>Wniosek o przyjęcie do szkoły ponadpodstawowej wraz z dokumentami będzie można składać </w:t>
      </w:r>
      <w:r w:rsidRPr="00D957EE">
        <w:rPr>
          <w:rFonts w:eastAsia="Times New Roman" w:cstheme="minorHAnsi"/>
          <w:b/>
          <w:bCs/>
          <w:color w:val="2F2F2F"/>
          <w:lang w:eastAsia="pl-PL"/>
        </w:rPr>
        <w:t>od 15 maja 2023 r. do 19 czerwca 2023 r.</w:t>
      </w:r>
      <w:r w:rsidRPr="00D957EE">
        <w:rPr>
          <w:rFonts w:eastAsia="Times New Roman" w:cstheme="minorHAnsi"/>
          <w:color w:val="2F2F2F"/>
          <w:lang w:eastAsia="pl-PL"/>
        </w:rPr>
        <w:t>, </w:t>
      </w:r>
      <w:r w:rsidRPr="00D957EE">
        <w:rPr>
          <w:rFonts w:eastAsia="Times New Roman" w:cstheme="minorHAnsi"/>
          <w:b/>
          <w:bCs/>
          <w:color w:val="2F2F2F"/>
          <w:lang w:eastAsia="pl-PL"/>
        </w:rPr>
        <w:t>do godz.15.00</w:t>
      </w:r>
    </w:p>
    <w:p w14:paraId="1C9AD4B8" w14:textId="77777777" w:rsidR="00D957EE" w:rsidRPr="00D957EE" w:rsidRDefault="00D957EE" w:rsidP="00D957EE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eastAsia="Times New Roman" w:cstheme="minorHAnsi"/>
          <w:color w:val="2F2F2F"/>
          <w:lang w:eastAsia="pl-PL"/>
        </w:rPr>
      </w:pPr>
      <w:r w:rsidRPr="00D957EE">
        <w:rPr>
          <w:rFonts w:eastAsia="Times New Roman" w:cstheme="minorHAnsi"/>
          <w:color w:val="2F2F2F"/>
          <w:lang w:eastAsia="pl-PL"/>
        </w:rPr>
        <w:t>Uzupełnienie wniosku o przyjęcie do szkoły ponadpodstawowej o zaświadczenie o wynikach egzaminu ósmoklasisty należy złożyć </w:t>
      </w:r>
      <w:r w:rsidRPr="00D957EE">
        <w:rPr>
          <w:rFonts w:eastAsia="Times New Roman" w:cstheme="minorHAnsi"/>
          <w:b/>
          <w:bCs/>
          <w:color w:val="2F2F2F"/>
          <w:lang w:eastAsia="pl-PL"/>
        </w:rPr>
        <w:t>od 23 czerwca 2023 r. do 12 lipca 2023 r. do godz.15.00</w:t>
      </w:r>
    </w:p>
    <w:p w14:paraId="7ADF6930" w14:textId="77777777" w:rsidR="00D957EE" w:rsidRPr="00D957EE" w:rsidRDefault="00D957EE" w:rsidP="00D957EE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eastAsia="Times New Roman" w:cstheme="minorHAnsi"/>
          <w:color w:val="2F2F2F"/>
          <w:lang w:eastAsia="pl-PL"/>
        </w:rPr>
      </w:pPr>
      <w:r w:rsidRPr="00D957EE">
        <w:rPr>
          <w:rFonts w:eastAsia="Times New Roman" w:cstheme="minorHAnsi"/>
          <w:color w:val="2F2F2F"/>
          <w:lang w:eastAsia="pl-PL"/>
        </w:rPr>
        <w:t>Listy kandydatów zakwalifikowanych i kandydatów niezakwalifikowanych ogłoszone zostaną </w:t>
      </w:r>
      <w:r w:rsidRPr="00D957EE">
        <w:rPr>
          <w:rFonts w:eastAsia="Times New Roman" w:cstheme="minorHAnsi"/>
          <w:b/>
          <w:bCs/>
          <w:color w:val="2F2F2F"/>
          <w:lang w:eastAsia="pl-PL"/>
        </w:rPr>
        <w:t>21 lipca 2023 r.</w:t>
      </w:r>
    </w:p>
    <w:p w14:paraId="67D3482D" w14:textId="77777777" w:rsidR="00D957EE" w:rsidRPr="00D957EE" w:rsidRDefault="00D957EE" w:rsidP="00D957EE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eastAsia="Times New Roman" w:cstheme="minorHAnsi"/>
          <w:color w:val="2F2F2F"/>
          <w:lang w:eastAsia="pl-PL"/>
        </w:rPr>
      </w:pPr>
      <w:r w:rsidRPr="00D957EE">
        <w:rPr>
          <w:rFonts w:eastAsia="Times New Roman" w:cstheme="minorHAnsi"/>
          <w:color w:val="2F2F2F"/>
          <w:lang w:eastAsia="pl-PL"/>
        </w:rPr>
        <w:t>Listy kandydatów przyjętych i kandydatów nieprzyjętych ogłoszone będą </w:t>
      </w:r>
      <w:r w:rsidRPr="00D957EE">
        <w:rPr>
          <w:rFonts w:eastAsia="Times New Roman" w:cstheme="minorHAnsi"/>
          <w:b/>
          <w:bCs/>
          <w:color w:val="2F2F2F"/>
          <w:lang w:eastAsia="pl-PL"/>
        </w:rPr>
        <w:t>27 lipca 2022 r., do godz.14.00</w:t>
      </w:r>
    </w:p>
    <w:p w14:paraId="2F84DC5C" w14:textId="24E2F66B" w:rsidR="00D957EE" w:rsidRPr="00D957EE" w:rsidRDefault="00D957EE" w:rsidP="00D957EE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eastAsia="Times New Roman" w:cstheme="minorHAnsi"/>
          <w:color w:val="2F2F2F"/>
          <w:lang w:eastAsia="pl-PL"/>
        </w:rPr>
      </w:pPr>
      <w:r w:rsidRPr="00D957EE">
        <w:rPr>
          <w:rFonts w:eastAsia="Times New Roman" w:cstheme="minorHAnsi"/>
          <w:color w:val="2F2F2F"/>
          <w:lang w:eastAsia="pl-PL"/>
        </w:rPr>
        <w:t>W terminie </w:t>
      </w:r>
      <w:r w:rsidRPr="00D957EE">
        <w:rPr>
          <w:rFonts w:eastAsia="Times New Roman" w:cstheme="minorHAnsi"/>
          <w:b/>
          <w:bCs/>
          <w:color w:val="2F2F2F"/>
          <w:lang w:eastAsia="pl-PL"/>
        </w:rPr>
        <w:t>od 21 lipca 2023 r. do 27 lipca 2023 r.</w:t>
      </w:r>
      <w:r w:rsidRPr="00D957EE">
        <w:rPr>
          <w:rFonts w:eastAsia="Times New Roman" w:cstheme="minorHAnsi"/>
          <w:color w:val="2F2F2F"/>
          <w:lang w:eastAsia="pl-PL"/>
        </w:rPr>
        <w:t>, </w:t>
      </w:r>
      <w:r w:rsidRPr="00D957EE">
        <w:rPr>
          <w:rFonts w:eastAsia="Times New Roman" w:cstheme="minorHAnsi"/>
          <w:b/>
          <w:bCs/>
          <w:color w:val="2F2F2F"/>
          <w:lang w:eastAsia="pl-PL"/>
        </w:rPr>
        <w:t>do godz.15.00</w:t>
      </w:r>
      <w:r w:rsidRPr="00D957EE">
        <w:rPr>
          <w:rFonts w:eastAsia="Times New Roman" w:cstheme="minorHAnsi"/>
          <w:color w:val="2F2F2F"/>
          <w:lang w:eastAsia="pl-PL"/>
        </w:rPr>
        <w:t>  w przypadku kandydatów zakwalifikowanych, składa się potwierdzenie woli przyjęcia w postaci przedłożenia oryginału świadectwa ukończenia szkoły i oryginału zaświadczenia o wynikach egzaminu zewnętrznego, o ile nie zostały one złożone w uzupełnieniu wniosku o przyjęcie do szkoły ponadpodstawowej. </w:t>
      </w:r>
    </w:p>
    <w:p w14:paraId="32143B17" w14:textId="5BB10826" w:rsidR="00D957EE" w:rsidRPr="00D957EE" w:rsidRDefault="00D957EE" w:rsidP="00D957EE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eastAsia="Times New Roman" w:cstheme="minorHAnsi"/>
          <w:color w:val="2F2F2F"/>
          <w:lang w:eastAsia="pl-PL"/>
        </w:rPr>
      </w:pPr>
      <w:r w:rsidRPr="00D957EE">
        <w:rPr>
          <w:rFonts w:eastAsia="Times New Roman" w:cstheme="minorHAnsi"/>
          <w:color w:val="2F2F2F"/>
          <w:lang w:eastAsia="pl-PL"/>
        </w:rPr>
        <w:t>Terminy rekrutacji uzupełniającej podane są w terminarzu na rok 2023/24</w:t>
      </w:r>
    </w:p>
    <w:p w14:paraId="4B1EBBC7" w14:textId="77777777" w:rsidR="000324FE" w:rsidRPr="00D957EE" w:rsidRDefault="000324FE" w:rsidP="008439B4">
      <w:pPr>
        <w:spacing w:after="0" w:line="240" w:lineRule="auto"/>
        <w:rPr>
          <w:rFonts w:cstheme="minorHAnsi"/>
        </w:rPr>
      </w:pPr>
    </w:p>
    <w:p w14:paraId="48A77D57" w14:textId="22C9517D" w:rsidR="005F3812" w:rsidRPr="008439B4" w:rsidRDefault="005F3812" w:rsidP="008439B4">
      <w:pPr>
        <w:spacing w:after="0" w:line="240" w:lineRule="auto"/>
        <w:jc w:val="center"/>
      </w:pPr>
      <w:r w:rsidRPr="008439B4">
        <w:t>§</w:t>
      </w:r>
      <w:r w:rsidR="000324FE">
        <w:t>4</w:t>
      </w:r>
    </w:p>
    <w:p w14:paraId="5C803B49" w14:textId="77777777" w:rsidR="005F3812" w:rsidRPr="008439B4" w:rsidRDefault="005F3812" w:rsidP="008439B4">
      <w:pPr>
        <w:spacing w:after="0" w:line="240" w:lineRule="auto"/>
        <w:rPr>
          <w:b/>
        </w:rPr>
      </w:pPr>
      <w:r w:rsidRPr="008439B4">
        <w:rPr>
          <w:b/>
        </w:rPr>
        <w:t>Regulamin rekrutacji</w:t>
      </w:r>
    </w:p>
    <w:p w14:paraId="3E6F40B4" w14:textId="77777777" w:rsidR="005F3812" w:rsidRPr="008439B4" w:rsidRDefault="005F3812" w:rsidP="008439B4">
      <w:pPr>
        <w:spacing w:after="0" w:line="240" w:lineRule="auto"/>
      </w:pPr>
      <w:r w:rsidRPr="008439B4">
        <w:t xml:space="preserve">1.  W celu przeprowadzenia rekrutacji uczniów do liceum dyrektor powołuje Szkolną Komisję </w:t>
      </w:r>
    </w:p>
    <w:p w14:paraId="4D12036B" w14:textId="77777777" w:rsidR="005F3812" w:rsidRPr="008439B4" w:rsidRDefault="005F3812" w:rsidP="008439B4">
      <w:pPr>
        <w:spacing w:after="0" w:line="240" w:lineRule="auto"/>
      </w:pPr>
      <w:r w:rsidRPr="008439B4">
        <w:t xml:space="preserve">Rekrutacyjno-Kwalifikacyjną, wyznacza jej przewodniczącego i określa jej zadania. </w:t>
      </w:r>
    </w:p>
    <w:p w14:paraId="471A0B65" w14:textId="77777777" w:rsidR="005F3812" w:rsidRPr="008439B4" w:rsidRDefault="005F3812" w:rsidP="008439B4">
      <w:pPr>
        <w:spacing w:after="0" w:line="240" w:lineRule="auto"/>
      </w:pPr>
      <w:r w:rsidRPr="008439B4">
        <w:t xml:space="preserve">2.  Szkolna Komisja Rekrutacyjno-Kwalifikacyjna: </w:t>
      </w:r>
    </w:p>
    <w:p w14:paraId="4D33EE45" w14:textId="77777777" w:rsidR="005F3812" w:rsidRPr="008439B4" w:rsidRDefault="005F3812" w:rsidP="008439B4">
      <w:pPr>
        <w:spacing w:after="0" w:line="240" w:lineRule="auto"/>
      </w:pPr>
      <w:r w:rsidRPr="008439B4">
        <w:t xml:space="preserve">a) ustala listę kandydatów do liceum, </w:t>
      </w:r>
    </w:p>
    <w:p w14:paraId="5C4898F8" w14:textId="77777777" w:rsidR="005F3812" w:rsidRPr="008439B4" w:rsidRDefault="005F3812" w:rsidP="008439B4">
      <w:pPr>
        <w:spacing w:after="0" w:line="240" w:lineRule="auto"/>
      </w:pPr>
      <w:r w:rsidRPr="008439B4">
        <w:t xml:space="preserve">b) ustala  listę  kandydatów  do  liceum  zwolnionych  z  postępowania  rekrutacyjnego  na </w:t>
      </w:r>
    </w:p>
    <w:p w14:paraId="68213C01" w14:textId="77777777" w:rsidR="005F3812" w:rsidRPr="008439B4" w:rsidRDefault="005F3812" w:rsidP="008439B4">
      <w:pPr>
        <w:spacing w:after="0" w:line="240" w:lineRule="auto"/>
      </w:pPr>
      <w:r w:rsidRPr="008439B4">
        <w:t xml:space="preserve">podstawie uprawnień nadanych laureatom wojewódzkich konkursów kuratoryjnych, </w:t>
      </w:r>
    </w:p>
    <w:p w14:paraId="5E07F15D" w14:textId="77777777" w:rsidR="005F3812" w:rsidRPr="008439B4" w:rsidRDefault="005F3812" w:rsidP="008439B4">
      <w:pPr>
        <w:spacing w:after="0" w:line="240" w:lineRule="auto"/>
      </w:pPr>
      <w:r w:rsidRPr="008439B4">
        <w:t xml:space="preserve">c) przeprowadza  postępowanie  rekrutacyjne  oraz  kwalifikacyjne  zgodnie  z zasadami rekrutacji, </w:t>
      </w:r>
    </w:p>
    <w:p w14:paraId="71C3786A" w14:textId="77777777" w:rsidR="005F3812" w:rsidRPr="008439B4" w:rsidRDefault="005F3812" w:rsidP="008439B4">
      <w:pPr>
        <w:spacing w:after="0" w:line="240" w:lineRule="auto"/>
      </w:pPr>
      <w:r w:rsidRPr="008439B4">
        <w:t xml:space="preserve">d) ustala listę przyjętych uczniów do liceum na dany rok szkolny, </w:t>
      </w:r>
    </w:p>
    <w:p w14:paraId="72EF6F78" w14:textId="77777777" w:rsidR="005F3812" w:rsidRPr="008439B4" w:rsidRDefault="005F3812" w:rsidP="008439B4">
      <w:pPr>
        <w:spacing w:after="0" w:line="240" w:lineRule="auto"/>
      </w:pPr>
      <w:r w:rsidRPr="008439B4">
        <w:t xml:space="preserve">e) sporządza protokół postępowania. </w:t>
      </w:r>
    </w:p>
    <w:p w14:paraId="66943D43" w14:textId="77777777" w:rsidR="005F3812" w:rsidRPr="008439B4" w:rsidRDefault="005F3812" w:rsidP="008439B4">
      <w:pPr>
        <w:spacing w:after="0" w:line="240" w:lineRule="auto"/>
      </w:pPr>
      <w:r w:rsidRPr="008439B4">
        <w:t xml:space="preserve">3. Ostateczną decyzję dotyczącą listy przyjętych uczniów podejmuje dyrektor szkoły. </w:t>
      </w:r>
    </w:p>
    <w:p w14:paraId="5FFF181E" w14:textId="77777777" w:rsidR="005F3812" w:rsidRDefault="005F3812" w:rsidP="008439B4">
      <w:pPr>
        <w:spacing w:after="0"/>
      </w:pPr>
      <w:r>
        <w:t xml:space="preserve"> </w:t>
      </w:r>
    </w:p>
    <w:p w14:paraId="584D1C80" w14:textId="5CBB3D43" w:rsidR="005F3812" w:rsidRDefault="005F3812" w:rsidP="008439B4">
      <w:pPr>
        <w:spacing w:after="0"/>
        <w:jc w:val="center"/>
      </w:pPr>
      <w:r>
        <w:t>§</w:t>
      </w:r>
      <w:r w:rsidR="000324FE">
        <w:t>5</w:t>
      </w:r>
    </w:p>
    <w:p w14:paraId="214B4008" w14:textId="77777777" w:rsidR="007B515E" w:rsidRDefault="007B515E" w:rsidP="008439B4">
      <w:pPr>
        <w:spacing w:after="0"/>
        <w:jc w:val="center"/>
      </w:pPr>
    </w:p>
    <w:p w14:paraId="5EE42B1A" w14:textId="77777777" w:rsidR="005F3812" w:rsidRDefault="005F3812" w:rsidP="008439B4">
      <w:pPr>
        <w:spacing w:after="0"/>
      </w:pPr>
      <w:r>
        <w:t xml:space="preserve">Do liceum uczniowie są przyjmowani w kolejności uzyskanych punktów rekrutacyjnych </w:t>
      </w:r>
      <w:r w:rsidR="007924A6">
        <w:t xml:space="preserve"> </w:t>
      </w:r>
      <w:r w:rsidR="007B515E">
        <w:t xml:space="preserve">(maksymalnie 200) </w:t>
      </w:r>
      <w:r>
        <w:t xml:space="preserve">obliczanych jako suma następujących składników: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9"/>
        <w:gridCol w:w="4520"/>
      </w:tblGrid>
      <w:tr w:rsidR="008E306A" w14:paraId="792C4849" w14:textId="77777777" w:rsidTr="008E306A">
        <w:tc>
          <w:tcPr>
            <w:tcW w:w="4519" w:type="dxa"/>
          </w:tcPr>
          <w:p w14:paraId="72566720" w14:textId="77777777" w:rsidR="008E306A" w:rsidRDefault="005F3812" w:rsidP="008439B4">
            <w:r>
              <w:t xml:space="preserve"> </w:t>
            </w:r>
            <w:r w:rsidR="008E306A">
              <w:t>Kategoria</w:t>
            </w:r>
          </w:p>
        </w:tc>
        <w:tc>
          <w:tcPr>
            <w:tcW w:w="4520" w:type="dxa"/>
          </w:tcPr>
          <w:p w14:paraId="77BF18EE" w14:textId="77777777" w:rsidR="008E306A" w:rsidRDefault="008E306A" w:rsidP="008439B4">
            <w:r>
              <w:t xml:space="preserve">Zasada przeliczania  </w:t>
            </w:r>
          </w:p>
        </w:tc>
      </w:tr>
      <w:tr w:rsidR="008E306A" w14:paraId="19F3F97B" w14:textId="77777777" w:rsidTr="008E306A">
        <w:tc>
          <w:tcPr>
            <w:tcW w:w="4519" w:type="dxa"/>
          </w:tcPr>
          <w:p w14:paraId="32DE1307" w14:textId="77777777" w:rsidR="008E306A" w:rsidRDefault="008E306A" w:rsidP="008439B4">
            <w:r>
              <w:t xml:space="preserve">Egzamin  przeprowadzany  </w:t>
            </w:r>
          </w:p>
          <w:p w14:paraId="0C8CCCC9" w14:textId="77777777" w:rsidR="008E306A" w:rsidRDefault="008E306A" w:rsidP="008439B4">
            <w:r>
              <w:t xml:space="preserve">w  ostatnim  roku  nauki  w </w:t>
            </w:r>
          </w:p>
          <w:p w14:paraId="1098FB50" w14:textId="77777777" w:rsidR="00742DC4" w:rsidRDefault="002C305C" w:rsidP="00742DC4">
            <w:r>
              <w:t>szkole podstawowej</w:t>
            </w:r>
            <w:r w:rsidR="008E306A">
              <w:t xml:space="preserve">. </w:t>
            </w:r>
            <w:r w:rsidR="007B515E">
              <w:t>(max. 100 pkt)</w:t>
            </w:r>
          </w:p>
          <w:p w14:paraId="57EDD9B1" w14:textId="77777777" w:rsidR="008E306A" w:rsidRDefault="008E306A" w:rsidP="002C305C"/>
        </w:tc>
        <w:tc>
          <w:tcPr>
            <w:tcW w:w="4520" w:type="dxa"/>
          </w:tcPr>
          <w:p w14:paraId="5AC54CE4" w14:textId="77777777" w:rsidR="00742DC4" w:rsidRDefault="00742DC4" w:rsidP="00742DC4">
            <w:r>
              <w:t>Szczegółowe  wyniki  egzaminu  wyrażone  w  skali  procentowej dla zadań z zakresu-  języka polskiego</w:t>
            </w:r>
            <w:r w:rsidR="007B515E">
              <w:t xml:space="preserve"> i matematyki mnoży się przez 0,35</w:t>
            </w:r>
          </w:p>
          <w:p w14:paraId="5E23AEC1" w14:textId="77777777" w:rsidR="008E306A" w:rsidRPr="002C305C" w:rsidRDefault="007B515E" w:rsidP="00742DC4">
            <w:pPr>
              <w:rPr>
                <w:color w:val="C00000"/>
              </w:rPr>
            </w:pPr>
            <w:r>
              <w:t>A z</w:t>
            </w:r>
            <w:r w:rsidR="00742DC4">
              <w:t xml:space="preserve"> języka  obcego nowożytnego  </w:t>
            </w:r>
            <w:r>
              <w:t>mnoży się przez 0,3.</w:t>
            </w:r>
          </w:p>
        </w:tc>
      </w:tr>
      <w:tr w:rsidR="008E306A" w14:paraId="0B35C350" w14:textId="77777777" w:rsidTr="008E306A">
        <w:tc>
          <w:tcPr>
            <w:tcW w:w="4519" w:type="dxa"/>
          </w:tcPr>
          <w:p w14:paraId="3FB6B595" w14:textId="77777777" w:rsidR="008E306A" w:rsidRDefault="007B515E" w:rsidP="008439B4">
            <w:r>
              <w:t xml:space="preserve">Oceny z języka polskiego, matematyki oraz dwóch przedmiotów (wybrane rozszerzenia) </w:t>
            </w:r>
            <w:r w:rsidR="00352570">
              <w:t xml:space="preserve">uzyskane </w:t>
            </w:r>
            <w:r>
              <w:t xml:space="preserve">na świadectwie  </w:t>
            </w:r>
            <w:r w:rsidR="008E306A">
              <w:t xml:space="preserve"> </w:t>
            </w:r>
            <w:r>
              <w:t xml:space="preserve">ukończenia szkoły </w:t>
            </w:r>
            <w:r>
              <w:lastRenderedPageBreak/>
              <w:t>podstawowej (max. 72 pkt)</w:t>
            </w:r>
          </w:p>
          <w:p w14:paraId="5F60DD0F" w14:textId="77777777" w:rsidR="008E306A" w:rsidRDefault="008E306A" w:rsidP="008439B4"/>
        </w:tc>
        <w:tc>
          <w:tcPr>
            <w:tcW w:w="4520" w:type="dxa"/>
          </w:tcPr>
          <w:p w14:paraId="220D70AD" w14:textId="77777777" w:rsidR="008E306A" w:rsidRDefault="002C305C" w:rsidP="008439B4">
            <w:r>
              <w:lastRenderedPageBreak/>
              <w:t xml:space="preserve">18 </w:t>
            </w:r>
            <w:r w:rsidR="008E306A">
              <w:t xml:space="preserve">punktów  –  stopień celujący   </w:t>
            </w:r>
          </w:p>
          <w:p w14:paraId="78A869B9" w14:textId="77777777" w:rsidR="008E306A" w:rsidRDefault="008E306A" w:rsidP="008439B4">
            <w:r>
              <w:t>1</w:t>
            </w:r>
            <w:r w:rsidR="002C305C">
              <w:t>7</w:t>
            </w:r>
            <w:r>
              <w:t xml:space="preserve"> punktów – stopień bardzo dobry </w:t>
            </w:r>
          </w:p>
          <w:p w14:paraId="6FECC5FB" w14:textId="77777777" w:rsidR="008E306A" w:rsidRDefault="008E306A" w:rsidP="008439B4">
            <w:r>
              <w:t>1</w:t>
            </w:r>
            <w:r w:rsidR="002C305C">
              <w:t>4</w:t>
            </w:r>
            <w:r>
              <w:t xml:space="preserve"> punktów  – stopień dobry </w:t>
            </w:r>
          </w:p>
          <w:p w14:paraId="69741E0D" w14:textId="77777777" w:rsidR="008E306A" w:rsidRDefault="007958FC" w:rsidP="008439B4">
            <w:r>
              <w:lastRenderedPageBreak/>
              <w:t>8 punktów  – stopień dostateczny</w:t>
            </w:r>
          </w:p>
          <w:p w14:paraId="26B1B9E8" w14:textId="77777777" w:rsidR="00D24CA2" w:rsidRDefault="007958FC" w:rsidP="008439B4">
            <w:r>
              <w:t>2 punkty  – stopień dopuszczający</w:t>
            </w:r>
          </w:p>
        </w:tc>
      </w:tr>
      <w:tr w:rsidR="007958FC" w14:paraId="59D1786C" w14:textId="77777777" w:rsidTr="008E306A">
        <w:tc>
          <w:tcPr>
            <w:tcW w:w="4519" w:type="dxa"/>
          </w:tcPr>
          <w:p w14:paraId="28929939" w14:textId="77777777" w:rsidR="007958FC" w:rsidRDefault="007958FC" w:rsidP="008439B4">
            <w:r>
              <w:lastRenderedPageBreak/>
              <w:t xml:space="preserve">Świadectwo  ukończenia </w:t>
            </w:r>
            <w:r w:rsidR="002C305C">
              <w:t xml:space="preserve">szkoły podstawowej </w:t>
            </w:r>
            <w:r>
              <w:t>z wyróżnieniem</w:t>
            </w:r>
          </w:p>
        </w:tc>
        <w:tc>
          <w:tcPr>
            <w:tcW w:w="4520" w:type="dxa"/>
          </w:tcPr>
          <w:p w14:paraId="1B0CEC49" w14:textId="77777777" w:rsidR="007958FC" w:rsidRDefault="002C305C" w:rsidP="008439B4">
            <w:r>
              <w:t>7</w:t>
            </w:r>
            <w:r w:rsidR="007958FC">
              <w:t xml:space="preserve"> punktów</w:t>
            </w:r>
          </w:p>
        </w:tc>
      </w:tr>
      <w:tr w:rsidR="007958FC" w14:paraId="6B3EAC91" w14:textId="77777777" w:rsidTr="008E306A">
        <w:tc>
          <w:tcPr>
            <w:tcW w:w="4519" w:type="dxa"/>
          </w:tcPr>
          <w:p w14:paraId="5405A126" w14:textId="77777777" w:rsidR="00200080" w:rsidRDefault="00200080" w:rsidP="008439B4">
            <w:r>
              <w:t xml:space="preserve">uzyskanie w zawodach wiedzy będących konkursem o zasięgu ponadwojewódzkim organizowanym przez kuratorów </w:t>
            </w:r>
          </w:p>
          <w:p w14:paraId="77040771" w14:textId="77777777" w:rsidR="007958FC" w:rsidRDefault="00200080" w:rsidP="008439B4">
            <w:r>
              <w:t>oświaty na podstawie zawartych porozumień</w:t>
            </w:r>
          </w:p>
        </w:tc>
        <w:tc>
          <w:tcPr>
            <w:tcW w:w="4520" w:type="dxa"/>
          </w:tcPr>
          <w:p w14:paraId="709E75AE" w14:textId="77777777" w:rsidR="00200080" w:rsidRDefault="00200080" w:rsidP="008439B4">
            <w:r>
              <w:t>tytułu finalisty konkursu przedmiotowego – przyznaje się 10 punktów,</w:t>
            </w:r>
          </w:p>
          <w:p w14:paraId="0A158954" w14:textId="77777777" w:rsidR="00200080" w:rsidRDefault="00200080" w:rsidP="008439B4"/>
          <w:p w14:paraId="77420B64" w14:textId="77777777" w:rsidR="00200080" w:rsidRDefault="00200080" w:rsidP="008439B4">
            <w:r>
              <w:t>tytułu laureata konkursu tematycznego lub interdyscyplinarnego – przyznaje się 7 punktów,</w:t>
            </w:r>
          </w:p>
          <w:p w14:paraId="3BBBFE27" w14:textId="77777777" w:rsidR="00200080" w:rsidRDefault="00200080" w:rsidP="008439B4"/>
          <w:p w14:paraId="3611FDB4" w14:textId="77777777" w:rsidR="007958FC" w:rsidRDefault="00200080" w:rsidP="008439B4">
            <w:r>
              <w:t xml:space="preserve"> tytułu finalisty konkursu tematycznego lub interdyscyplinarnego – przyznaje się 5 punktów;</w:t>
            </w:r>
          </w:p>
        </w:tc>
      </w:tr>
      <w:tr w:rsidR="00200080" w14:paraId="35EA030C" w14:textId="77777777" w:rsidTr="008E306A">
        <w:tc>
          <w:tcPr>
            <w:tcW w:w="4519" w:type="dxa"/>
          </w:tcPr>
          <w:p w14:paraId="5E6F3022" w14:textId="77777777" w:rsidR="00200080" w:rsidRDefault="00200080" w:rsidP="008439B4">
            <w:r>
              <w:t xml:space="preserve">uzyskanie w zawodach wiedzy będących konkursem o zasięgu międzynarodowym lub ogólnopolskim albo turniejem </w:t>
            </w:r>
          </w:p>
          <w:p w14:paraId="6A96731F" w14:textId="77777777" w:rsidR="00200080" w:rsidRDefault="00200080" w:rsidP="008439B4">
            <w:r>
              <w:t>o zasięgu ogólnopolskim,</w:t>
            </w:r>
            <w:r w:rsidR="008B43CD">
              <w:t xml:space="preserve"> przeprowadzanymi zgodnie z przepisami wydanymi na podstawie art.22 ust. 2 pkt 8 i art. 32 a ust. 4 ustawy</w:t>
            </w:r>
          </w:p>
        </w:tc>
        <w:tc>
          <w:tcPr>
            <w:tcW w:w="4520" w:type="dxa"/>
          </w:tcPr>
          <w:p w14:paraId="28CB663F" w14:textId="77777777" w:rsidR="00200080" w:rsidRDefault="00200080" w:rsidP="008439B4">
            <w:r>
              <w:t>tytułu finalisty konkursu z przedmiotu lub przedmiotów artystycznych objętych ramowym planem nauczania szkoły artystycznej – przyznaje się 10 punktów,</w:t>
            </w:r>
          </w:p>
          <w:p w14:paraId="1E1E4DA4" w14:textId="77777777" w:rsidR="00200080" w:rsidRDefault="00200080" w:rsidP="008439B4"/>
          <w:p w14:paraId="0B953C63" w14:textId="77777777" w:rsidR="00200080" w:rsidRDefault="00200080" w:rsidP="008439B4">
            <w:r>
              <w:t>tytułu laureata turnieju z przedmiotu lub przedmiotów artystycznych nieobjętych ramowym planem nauczania szkoły artystycznej – przyznaje się 4 punkty,</w:t>
            </w:r>
          </w:p>
          <w:p w14:paraId="773A5117" w14:textId="77777777" w:rsidR="00200080" w:rsidRDefault="00200080" w:rsidP="008439B4"/>
          <w:p w14:paraId="1345E93A" w14:textId="77777777" w:rsidR="00200080" w:rsidRDefault="00200080" w:rsidP="008439B4">
            <w:r>
              <w:t xml:space="preserve">tytułu finalisty turnieju z przedmiotu lub przedmiotów artystycznych nieobjętych ramowym planem nauczania </w:t>
            </w:r>
          </w:p>
          <w:p w14:paraId="7C1111EF" w14:textId="77777777" w:rsidR="00D24CA2" w:rsidRDefault="00200080" w:rsidP="008439B4">
            <w:r>
              <w:t>szkoły artystycznej – przyznaje się 3 punkty;</w:t>
            </w:r>
          </w:p>
        </w:tc>
      </w:tr>
      <w:tr w:rsidR="00200080" w14:paraId="1C7E7398" w14:textId="77777777" w:rsidTr="008E306A">
        <w:tc>
          <w:tcPr>
            <w:tcW w:w="4519" w:type="dxa"/>
          </w:tcPr>
          <w:p w14:paraId="6D83BBB3" w14:textId="77777777" w:rsidR="00200080" w:rsidRDefault="00200080" w:rsidP="008439B4">
            <w:r w:rsidRPr="00200080">
              <w:t>uzyskanie w zawodach wiedzy będących konkursem o zasięgu wojewódzkim organizowanym przez kuratora oświaty:</w:t>
            </w:r>
          </w:p>
        </w:tc>
        <w:tc>
          <w:tcPr>
            <w:tcW w:w="4520" w:type="dxa"/>
          </w:tcPr>
          <w:p w14:paraId="71C4A1C8" w14:textId="77777777" w:rsidR="00200080" w:rsidRDefault="00200080" w:rsidP="008439B4">
            <w:r>
              <w:t>dwóch lub więcej tytułów finalisty konkursu przedmiotowego – przyznaje się 10 punktów,</w:t>
            </w:r>
          </w:p>
          <w:p w14:paraId="1F7F7B41" w14:textId="77777777" w:rsidR="00200080" w:rsidRDefault="00200080" w:rsidP="008439B4"/>
          <w:p w14:paraId="78A8415B" w14:textId="77777777" w:rsidR="00200080" w:rsidRDefault="00200080" w:rsidP="008439B4">
            <w:r>
              <w:t xml:space="preserve"> dwóch lub więcej tytułów laureata konkursu tematycznego lub interdyscyplinarnego – przyznaje się 7 punktów,</w:t>
            </w:r>
          </w:p>
          <w:p w14:paraId="69E02A9B" w14:textId="77777777" w:rsidR="00200080" w:rsidRDefault="00200080" w:rsidP="008439B4"/>
          <w:p w14:paraId="57CF6189" w14:textId="77777777" w:rsidR="00200080" w:rsidRDefault="00200080" w:rsidP="008439B4">
            <w:r>
              <w:t xml:space="preserve">dwóch lub więcej tytułów finalisty konkursu tematycznego lub interdyscyplinarnego – przyznaje się </w:t>
            </w:r>
            <w:r w:rsidR="008B43CD">
              <w:t>7</w:t>
            </w:r>
            <w:r>
              <w:t xml:space="preserve"> punktów,</w:t>
            </w:r>
          </w:p>
          <w:p w14:paraId="49DDADD2" w14:textId="77777777" w:rsidR="00980AF5" w:rsidRDefault="00980AF5" w:rsidP="008439B4"/>
          <w:p w14:paraId="58621E17" w14:textId="77777777" w:rsidR="00980AF5" w:rsidRDefault="00980AF5" w:rsidP="008439B4">
            <w:r>
              <w:t>tytułu finalisty konkursu przedmiotowego – przyznaje się 7 punktów,</w:t>
            </w:r>
          </w:p>
          <w:p w14:paraId="4729392A" w14:textId="77777777" w:rsidR="00980AF5" w:rsidRDefault="00980AF5" w:rsidP="008439B4"/>
          <w:p w14:paraId="1382CDD0" w14:textId="77777777" w:rsidR="00980AF5" w:rsidRDefault="00980AF5" w:rsidP="008439B4">
            <w:r>
              <w:t>tytułu laureata konkursu tematycznego lub interdyscyplinarnego – przyznaje się 5 punktów,</w:t>
            </w:r>
          </w:p>
          <w:p w14:paraId="1C1E57F7" w14:textId="77777777" w:rsidR="00980AF5" w:rsidRDefault="00980AF5" w:rsidP="008439B4"/>
          <w:p w14:paraId="5321696F" w14:textId="77777777" w:rsidR="00980AF5" w:rsidRDefault="00980AF5" w:rsidP="008439B4">
            <w:r>
              <w:t>tytułu finalisty konkursu tematycznego lub interdyscyplinarnego – przyznaje się 3 punkty;</w:t>
            </w:r>
          </w:p>
          <w:p w14:paraId="43D6A4D6" w14:textId="77777777" w:rsidR="00D24CA2" w:rsidRDefault="00D24CA2" w:rsidP="008439B4"/>
        </w:tc>
      </w:tr>
      <w:tr w:rsidR="00980AF5" w14:paraId="752CC568" w14:textId="77777777" w:rsidTr="008E306A">
        <w:tc>
          <w:tcPr>
            <w:tcW w:w="4519" w:type="dxa"/>
          </w:tcPr>
          <w:p w14:paraId="3A255D7E" w14:textId="77777777" w:rsidR="00980AF5" w:rsidRPr="00200080" w:rsidRDefault="00980AF5" w:rsidP="008439B4">
            <w:r>
              <w:t>u</w:t>
            </w:r>
            <w:r w:rsidRPr="00980AF5">
              <w:t>zyskanie w zawodach wiedzy będących konkursem albo turniejem, o zasięgu ponadwojewódzkim lub wojewódzkim,</w:t>
            </w:r>
            <w:r w:rsidR="008B43CD">
              <w:t xml:space="preserve"> przeprowadzanymi zgodnie z przepisami wydanymi na podstawie art.22 ust. 2 pkt 8 i art. </w:t>
            </w:r>
            <w:r w:rsidR="008B43CD">
              <w:lastRenderedPageBreak/>
              <w:t>32 a ust. 4 ustawy</w:t>
            </w:r>
          </w:p>
        </w:tc>
        <w:tc>
          <w:tcPr>
            <w:tcW w:w="4520" w:type="dxa"/>
          </w:tcPr>
          <w:p w14:paraId="46808B5B" w14:textId="77777777" w:rsidR="00980AF5" w:rsidRDefault="00980AF5" w:rsidP="008439B4">
            <w:r>
              <w:lastRenderedPageBreak/>
              <w:t>dwóch lub więcej tytułów finalisty konkursu z przedmiotu lub przedmiotów artystycznych objętych ramowym planem nauczania szkoły artystycznej – przyznaje się 10 punktów,</w:t>
            </w:r>
          </w:p>
          <w:p w14:paraId="4C6F0111" w14:textId="77777777" w:rsidR="00980AF5" w:rsidRDefault="00980AF5" w:rsidP="008439B4"/>
          <w:p w14:paraId="5988CF4D" w14:textId="77777777" w:rsidR="00980AF5" w:rsidRDefault="00980AF5" w:rsidP="008439B4">
            <w:r>
              <w:lastRenderedPageBreak/>
              <w:t>dwóch lub więcej tytułów laureata turnieju z przedmiotu lub przedmiotów artystycznych nieobjętych ramowym planem nauczania szkoły artystycznej – przyznaje się 7 punktów,</w:t>
            </w:r>
          </w:p>
          <w:p w14:paraId="7085ACEA" w14:textId="77777777" w:rsidR="00980AF5" w:rsidRDefault="00980AF5" w:rsidP="008439B4"/>
          <w:p w14:paraId="53477515" w14:textId="77777777" w:rsidR="00980AF5" w:rsidRDefault="00980AF5" w:rsidP="008439B4">
            <w:r>
              <w:t>dwóch lub więcej tytułów finalisty turnieju z przedmiotu lub przedmiotów artystycznych nieobjętych ramowym planem nauczania szkoły artystycznej – przyznaje się 5 punktów,</w:t>
            </w:r>
          </w:p>
          <w:p w14:paraId="77638C01" w14:textId="77777777" w:rsidR="00980AF5" w:rsidRDefault="00980AF5" w:rsidP="008439B4"/>
          <w:p w14:paraId="40FEF95A" w14:textId="77777777" w:rsidR="00980AF5" w:rsidRDefault="00980AF5" w:rsidP="008439B4">
            <w:r>
              <w:t xml:space="preserve"> tytułu finalisty konkursu z przedmiotu lub przedmiotów artystycznych objętych ramowym planem nauczania szkoły artystycznej – przyznaje się 7 punktów,</w:t>
            </w:r>
          </w:p>
          <w:p w14:paraId="10B0B642" w14:textId="77777777" w:rsidR="00980AF5" w:rsidRDefault="00980AF5" w:rsidP="008439B4"/>
          <w:p w14:paraId="664CBD2B" w14:textId="77777777" w:rsidR="00980AF5" w:rsidRDefault="00980AF5" w:rsidP="008439B4">
            <w:r>
              <w:t>tytułu laureata turnieju z przedmiotu lub przedmiotów artystycznych nieobjętych ramowym planem nauczania szkoły artystycznej – przyznaje się 3 punkty,</w:t>
            </w:r>
          </w:p>
          <w:p w14:paraId="2902077E" w14:textId="77777777" w:rsidR="00980AF5" w:rsidRDefault="00980AF5" w:rsidP="008439B4"/>
          <w:p w14:paraId="4DE643B1" w14:textId="77777777" w:rsidR="00980AF5" w:rsidRDefault="00980AF5" w:rsidP="008439B4">
            <w:r>
              <w:t xml:space="preserve">tytułu finalisty turnieju z przedmiotu lub przedmiotów artystycznych nieobjętych ramowym planem nauczania </w:t>
            </w:r>
          </w:p>
          <w:p w14:paraId="15BFABC1" w14:textId="77777777" w:rsidR="00D24CA2" w:rsidRDefault="00980AF5" w:rsidP="008439B4">
            <w:r>
              <w:t>szkoły artystycznej – przyznaje się 2 punkty;</w:t>
            </w:r>
          </w:p>
        </w:tc>
      </w:tr>
      <w:tr w:rsidR="00980AF5" w14:paraId="252B8D98" w14:textId="77777777" w:rsidTr="008E306A">
        <w:tc>
          <w:tcPr>
            <w:tcW w:w="4519" w:type="dxa"/>
          </w:tcPr>
          <w:p w14:paraId="519E0CC2" w14:textId="77777777" w:rsidR="00980AF5" w:rsidRDefault="00980AF5" w:rsidP="008439B4">
            <w:r>
              <w:lastRenderedPageBreak/>
              <w:t xml:space="preserve">uzyskanie wysokiego miejsca w zawodach wiedzy innych niż wymienione wcześniej, artystycznych lub sportowych, </w:t>
            </w:r>
          </w:p>
          <w:p w14:paraId="375C508F" w14:textId="77777777" w:rsidR="00980AF5" w:rsidRDefault="00980AF5" w:rsidP="008439B4">
            <w:r>
              <w:t>organizowanych przez kuratora oświaty lub inne podmioty działające na terenie szkoły, na szczeblu:</w:t>
            </w:r>
          </w:p>
        </w:tc>
        <w:tc>
          <w:tcPr>
            <w:tcW w:w="4520" w:type="dxa"/>
          </w:tcPr>
          <w:p w14:paraId="6B8B4EDF" w14:textId="77777777" w:rsidR="00980AF5" w:rsidRDefault="00980AF5" w:rsidP="008439B4">
            <w:r>
              <w:t>międzynarodowym – przyznaje się 4 punkty,</w:t>
            </w:r>
          </w:p>
          <w:p w14:paraId="5A5DA171" w14:textId="77777777" w:rsidR="00980AF5" w:rsidRDefault="00980AF5" w:rsidP="008439B4">
            <w:r>
              <w:t>krajowym – przyznaje się 3 punkty,</w:t>
            </w:r>
          </w:p>
          <w:p w14:paraId="5507638F" w14:textId="77777777" w:rsidR="00980AF5" w:rsidRDefault="00980AF5" w:rsidP="008439B4">
            <w:r>
              <w:t>wojewódzkim – przyznaje się 2 punkty,</w:t>
            </w:r>
          </w:p>
          <w:p w14:paraId="17835A4A" w14:textId="77777777" w:rsidR="00980AF5" w:rsidRDefault="00980AF5" w:rsidP="008439B4">
            <w:r>
              <w:t>powiatowym – przyznaje się 1 punkt.</w:t>
            </w:r>
          </w:p>
        </w:tc>
      </w:tr>
      <w:tr w:rsidR="00980AF5" w14:paraId="4F929808" w14:textId="77777777" w:rsidTr="008E306A">
        <w:tc>
          <w:tcPr>
            <w:tcW w:w="4519" w:type="dxa"/>
          </w:tcPr>
          <w:p w14:paraId="12E3C95A" w14:textId="77777777" w:rsidR="00980AF5" w:rsidRDefault="00980AF5" w:rsidP="008439B4">
            <w:r>
              <w:t>Aktywność społeczna</w:t>
            </w:r>
          </w:p>
        </w:tc>
        <w:tc>
          <w:tcPr>
            <w:tcW w:w="4520" w:type="dxa"/>
          </w:tcPr>
          <w:p w14:paraId="47B03FF6" w14:textId="77777777" w:rsidR="00980AF5" w:rsidRDefault="008B43CD" w:rsidP="008439B4">
            <w:r>
              <w:t>W przypadku przeliczania na punkty kryterium za osiągnięcia  aktywności społecznej, w tym na rzecz środowiska szkolnego, w szczególności w formie wolontariatu, przyznaje się 3 punkty</w:t>
            </w:r>
            <w:r w:rsidR="00980AF5">
              <w:t xml:space="preserve"> </w:t>
            </w:r>
          </w:p>
        </w:tc>
      </w:tr>
    </w:tbl>
    <w:p w14:paraId="45DF58AD" w14:textId="77777777" w:rsidR="005F3812" w:rsidRDefault="005F3812" w:rsidP="008439B4">
      <w:pPr>
        <w:spacing w:after="0"/>
      </w:pPr>
    </w:p>
    <w:p w14:paraId="2459C2A9" w14:textId="034C3CCB" w:rsidR="005F3812" w:rsidRDefault="005F3812" w:rsidP="008439B4">
      <w:pPr>
        <w:spacing w:after="0"/>
        <w:jc w:val="center"/>
      </w:pPr>
      <w:r>
        <w:t xml:space="preserve">§ </w:t>
      </w:r>
      <w:r w:rsidR="000324FE">
        <w:t>6</w:t>
      </w:r>
    </w:p>
    <w:p w14:paraId="228D90C2" w14:textId="77777777" w:rsidR="005F3812" w:rsidRDefault="005F3812" w:rsidP="008439B4">
      <w:pPr>
        <w:spacing w:after="0"/>
      </w:pPr>
      <w:r>
        <w:t xml:space="preserve">1. </w:t>
      </w:r>
      <w:r w:rsidR="008B43CD">
        <w:t>W przypadku, gdy kandydat ma więcej niż jedno osiągnięcie z takich samych zawodów wiedzy, artystycznych i sportowych na tym samym szczeblu oraz z tego samego zakresu</w:t>
      </w:r>
      <w:r w:rsidR="00F732D9">
        <w:t xml:space="preserve">, wymienione na świadectwie ukończenia szkoły podstawowej, przyznaje się jednorazowo punkty za najwyższe osiągnięcie tego ucznia w tych zawodach, z tym, że maksymalna liczba punktów możliwych do uzyskania za te osiągnięcia wynosi 18 punktów.  </w:t>
      </w:r>
      <w:r>
        <w:t xml:space="preserve"> </w:t>
      </w:r>
    </w:p>
    <w:p w14:paraId="2BF72145" w14:textId="00789E4E" w:rsidR="005F3812" w:rsidRDefault="005F3812" w:rsidP="008439B4">
      <w:pPr>
        <w:spacing w:after="0"/>
        <w:jc w:val="center"/>
      </w:pPr>
      <w:r>
        <w:t xml:space="preserve">§ </w:t>
      </w:r>
      <w:r w:rsidR="000324FE">
        <w:t>7</w:t>
      </w:r>
    </w:p>
    <w:p w14:paraId="42C40FC9" w14:textId="77777777" w:rsidR="005F3812" w:rsidRDefault="005F3812" w:rsidP="008439B4">
      <w:pPr>
        <w:spacing w:after="0"/>
      </w:pPr>
      <w:r>
        <w:t xml:space="preserve">W  trakcie  rekrutacji  do  liceum  w  przypadku  równorzędnych  wyników  uzyskanych  w postępowaniu kwalifikacyjnym pierwszeństwo mają: </w:t>
      </w:r>
    </w:p>
    <w:p w14:paraId="769E62F0" w14:textId="77777777" w:rsidR="005F3812" w:rsidRDefault="005F3812" w:rsidP="008439B4">
      <w:pPr>
        <w:spacing w:after="0"/>
      </w:pPr>
      <w:r>
        <w:t xml:space="preserve">a)  sieroty,  osoby  przebywające  w  placówkach  opiekuńczo-wychowawczych  oraz  osoby umieszczone w rodzinach zastępczych, </w:t>
      </w:r>
    </w:p>
    <w:p w14:paraId="354697FC" w14:textId="77777777" w:rsidR="005F3812" w:rsidRDefault="005F3812" w:rsidP="008439B4">
      <w:pPr>
        <w:spacing w:after="0"/>
      </w:pPr>
      <w:r>
        <w:t xml:space="preserve">b) kandydaci  o  ukierunkowanych  i  udokumentowanych  zdolnościach,  którym  ustalono indywidualny program lub tok nauki, </w:t>
      </w:r>
    </w:p>
    <w:p w14:paraId="70416FB1" w14:textId="77777777" w:rsidR="005F3812" w:rsidRDefault="005F3812" w:rsidP="008439B4">
      <w:pPr>
        <w:spacing w:after="0"/>
      </w:pPr>
      <w:r>
        <w:lastRenderedPageBreak/>
        <w:t xml:space="preserve">c)  kandydaci  z  problemami  zdrowotnymi,  ograniczającymi  możliwości  wyboru  kierunku kształcenia  ze  względu  na  stan  zdrowia,  potwierdzonymi  opinią  poradni psychologiczno-pedagogicznej, w tym poradni specjalistycznej, </w:t>
      </w:r>
    </w:p>
    <w:p w14:paraId="1966CEA4" w14:textId="77777777" w:rsidR="005F3812" w:rsidRDefault="005F3812" w:rsidP="008439B4">
      <w:pPr>
        <w:spacing w:after="0"/>
      </w:pPr>
      <w:r>
        <w:t xml:space="preserve">d) kandydaci  posiadający  inne  niż  uwzględnione  w  postępowaniu  rekrutacyjnym osiągnięcia. </w:t>
      </w:r>
    </w:p>
    <w:p w14:paraId="18122E71" w14:textId="6A886E65" w:rsidR="005F3812" w:rsidRDefault="005F3812" w:rsidP="008439B4">
      <w:pPr>
        <w:spacing w:after="0"/>
        <w:jc w:val="center"/>
      </w:pPr>
      <w:r>
        <w:t xml:space="preserve">§ </w:t>
      </w:r>
      <w:r w:rsidR="000324FE">
        <w:t>8</w:t>
      </w:r>
    </w:p>
    <w:p w14:paraId="0C8C55C2" w14:textId="77777777" w:rsidR="005F3812" w:rsidRDefault="005F3812" w:rsidP="008439B4">
      <w:pPr>
        <w:spacing w:after="0"/>
      </w:pPr>
      <w:r>
        <w:t xml:space="preserve">Rodzice kandydata nieprzyjętego do szkoły zobowiązani są odebrać z sekretariatu oryginały </w:t>
      </w:r>
    </w:p>
    <w:p w14:paraId="7EC2A97F" w14:textId="77777777" w:rsidR="005F3812" w:rsidRDefault="005F3812" w:rsidP="008439B4">
      <w:pPr>
        <w:spacing w:after="0"/>
      </w:pPr>
      <w:r>
        <w:t xml:space="preserve">dokumentów  rekrutacyjnych  w  terminie  7  dni  po  zakończeniu  rekrutacji.  Dane  osobowe </w:t>
      </w:r>
    </w:p>
    <w:p w14:paraId="0CED6BEB" w14:textId="77777777" w:rsidR="005F3812" w:rsidRDefault="005F3812" w:rsidP="008439B4">
      <w:pPr>
        <w:spacing w:after="0"/>
      </w:pPr>
      <w:r>
        <w:t xml:space="preserve">kandydatów  nieprzyjętych  zgromadzone  w  celach  postępowania  rekrutacyjnego  są </w:t>
      </w:r>
    </w:p>
    <w:p w14:paraId="0B51D6BD" w14:textId="77777777" w:rsidR="005F3812" w:rsidRDefault="005F3812" w:rsidP="008439B4">
      <w:pPr>
        <w:spacing w:after="0"/>
      </w:pPr>
      <w:r>
        <w:t xml:space="preserve">przechowywane w szkole przez jeden rok. </w:t>
      </w:r>
    </w:p>
    <w:p w14:paraId="5DA7C542" w14:textId="3BDED851" w:rsidR="005F3812" w:rsidRDefault="005F3812" w:rsidP="008439B4">
      <w:pPr>
        <w:spacing w:after="0"/>
        <w:jc w:val="center"/>
      </w:pPr>
      <w:r>
        <w:t xml:space="preserve">§ </w:t>
      </w:r>
      <w:r w:rsidR="000324FE">
        <w:t>9</w:t>
      </w:r>
    </w:p>
    <w:p w14:paraId="08476273" w14:textId="77777777" w:rsidR="005F3812" w:rsidRDefault="005F3812" w:rsidP="008439B4">
      <w:pPr>
        <w:spacing w:after="0"/>
      </w:pPr>
      <w:r>
        <w:t xml:space="preserve">1.  Od  decyzji  Szkolnej  Komisji  Rekrutacyjno-Kwalifikacyjnej  przysługuje  odwołanie  do </w:t>
      </w:r>
    </w:p>
    <w:p w14:paraId="359897B7" w14:textId="77777777" w:rsidR="005F3812" w:rsidRDefault="005F3812" w:rsidP="008439B4">
      <w:pPr>
        <w:spacing w:after="0"/>
      </w:pPr>
      <w:r>
        <w:t xml:space="preserve">dyrektora szkoły w ciągu 7 dni od ogłoszenia wyników rekrutacji. </w:t>
      </w:r>
    </w:p>
    <w:p w14:paraId="3A011B53" w14:textId="77777777" w:rsidR="005F3812" w:rsidRDefault="005F3812" w:rsidP="008439B4">
      <w:pPr>
        <w:spacing w:after="0"/>
      </w:pPr>
      <w:r>
        <w:t xml:space="preserve">2. W sytuacjach nieopisanych wyżej lub wątpliwych decyzję podejmuje dyrektor. </w:t>
      </w:r>
    </w:p>
    <w:p w14:paraId="578222CE" w14:textId="77777777" w:rsidR="00E826AE" w:rsidRDefault="00E826AE" w:rsidP="008439B4">
      <w:pPr>
        <w:spacing w:after="0"/>
      </w:pPr>
    </w:p>
    <w:sectPr w:rsidR="00E826AE" w:rsidSect="00E8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614E"/>
    <w:multiLevelType w:val="multilevel"/>
    <w:tmpl w:val="5912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D811D4"/>
    <w:multiLevelType w:val="hybridMultilevel"/>
    <w:tmpl w:val="9162D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714A6"/>
    <w:multiLevelType w:val="hybridMultilevel"/>
    <w:tmpl w:val="1F2AF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E1465"/>
    <w:multiLevelType w:val="multilevel"/>
    <w:tmpl w:val="1960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A51491"/>
    <w:multiLevelType w:val="hybridMultilevel"/>
    <w:tmpl w:val="3CB6950A"/>
    <w:lvl w:ilvl="0" w:tplc="26C82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803698"/>
    <w:multiLevelType w:val="hybridMultilevel"/>
    <w:tmpl w:val="F01C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657563">
    <w:abstractNumId w:val="5"/>
  </w:num>
  <w:num w:numId="2" w16cid:durableId="731387991">
    <w:abstractNumId w:val="1"/>
  </w:num>
  <w:num w:numId="3" w16cid:durableId="2011178753">
    <w:abstractNumId w:val="2"/>
  </w:num>
  <w:num w:numId="4" w16cid:durableId="626394744">
    <w:abstractNumId w:val="4"/>
  </w:num>
  <w:num w:numId="5" w16cid:durableId="441267540">
    <w:abstractNumId w:val="3"/>
  </w:num>
  <w:num w:numId="6" w16cid:durableId="1717119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812"/>
    <w:rsid w:val="000025DE"/>
    <w:rsid w:val="00003C2C"/>
    <w:rsid w:val="00005B79"/>
    <w:rsid w:val="00012CD4"/>
    <w:rsid w:val="000213B8"/>
    <w:rsid w:val="000224FE"/>
    <w:rsid w:val="00025A15"/>
    <w:rsid w:val="000324FE"/>
    <w:rsid w:val="00036FEF"/>
    <w:rsid w:val="00040B2D"/>
    <w:rsid w:val="00047000"/>
    <w:rsid w:val="000504F7"/>
    <w:rsid w:val="00051C2E"/>
    <w:rsid w:val="00057081"/>
    <w:rsid w:val="00061497"/>
    <w:rsid w:val="00061755"/>
    <w:rsid w:val="000774E4"/>
    <w:rsid w:val="000915DE"/>
    <w:rsid w:val="00091F8B"/>
    <w:rsid w:val="00093490"/>
    <w:rsid w:val="00095BE8"/>
    <w:rsid w:val="00097989"/>
    <w:rsid w:val="000A448A"/>
    <w:rsid w:val="000B1A7C"/>
    <w:rsid w:val="000B7E3A"/>
    <w:rsid w:val="000C0E42"/>
    <w:rsid w:val="000C5C41"/>
    <w:rsid w:val="000D3AA3"/>
    <w:rsid w:val="000D5A9D"/>
    <w:rsid w:val="000E0E34"/>
    <w:rsid w:val="000E585E"/>
    <w:rsid w:val="000F00C3"/>
    <w:rsid w:val="000F139C"/>
    <w:rsid w:val="000F5148"/>
    <w:rsid w:val="001008FF"/>
    <w:rsid w:val="00100DBC"/>
    <w:rsid w:val="00105A1D"/>
    <w:rsid w:val="00106EF4"/>
    <w:rsid w:val="00110431"/>
    <w:rsid w:val="00114266"/>
    <w:rsid w:val="001151A9"/>
    <w:rsid w:val="00120E35"/>
    <w:rsid w:val="00121CA6"/>
    <w:rsid w:val="00134903"/>
    <w:rsid w:val="001432F3"/>
    <w:rsid w:val="00144220"/>
    <w:rsid w:val="001527CC"/>
    <w:rsid w:val="0015631B"/>
    <w:rsid w:val="00164315"/>
    <w:rsid w:val="001661B4"/>
    <w:rsid w:val="00167567"/>
    <w:rsid w:val="00180634"/>
    <w:rsid w:val="0018252F"/>
    <w:rsid w:val="00186509"/>
    <w:rsid w:val="00197AAA"/>
    <w:rsid w:val="001A2EE6"/>
    <w:rsid w:val="001B30FD"/>
    <w:rsid w:val="001B7B21"/>
    <w:rsid w:val="001C1406"/>
    <w:rsid w:val="001C3CDC"/>
    <w:rsid w:val="001C4804"/>
    <w:rsid w:val="001D3CA0"/>
    <w:rsid w:val="001E03ED"/>
    <w:rsid w:val="001E359E"/>
    <w:rsid w:val="001E543F"/>
    <w:rsid w:val="00200080"/>
    <w:rsid w:val="00203DD5"/>
    <w:rsid w:val="0020667D"/>
    <w:rsid w:val="00211121"/>
    <w:rsid w:val="00211610"/>
    <w:rsid w:val="00212C5A"/>
    <w:rsid w:val="00220ADE"/>
    <w:rsid w:val="00225F17"/>
    <w:rsid w:val="00227B44"/>
    <w:rsid w:val="002300A5"/>
    <w:rsid w:val="00231A31"/>
    <w:rsid w:val="00237665"/>
    <w:rsid w:val="002434C2"/>
    <w:rsid w:val="00245117"/>
    <w:rsid w:val="00245B9C"/>
    <w:rsid w:val="00251000"/>
    <w:rsid w:val="002532F7"/>
    <w:rsid w:val="00254271"/>
    <w:rsid w:val="00260985"/>
    <w:rsid w:val="00261AF2"/>
    <w:rsid w:val="00265FF4"/>
    <w:rsid w:val="0026654D"/>
    <w:rsid w:val="00270357"/>
    <w:rsid w:val="00270AD8"/>
    <w:rsid w:val="00270DF1"/>
    <w:rsid w:val="00274EF9"/>
    <w:rsid w:val="00282199"/>
    <w:rsid w:val="00291610"/>
    <w:rsid w:val="00295A80"/>
    <w:rsid w:val="002A0F63"/>
    <w:rsid w:val="002A58F6"/>
    <w:rsid w:val="002B5A05"/>
    <w:rsid w:val="002C0B70"/>
    <w:rsid w:val="002C150B"/>
    <w:rsid w:val="002C305C"/>
    <w:rsid w:val="002C37D0"/>
    <w:rsid w:val="002C653A"/>
    <w:rsid w:val="002C677D"/>
    <w:rsid w:val="002D1DC0"/>
    <w:rsid w:val="002D2331"/>
    <w:rsid w:val="002D3B57"/>
    <w:rsid w:val="002D4375"/>
    <w:rsid w:val="002D5A1A"/>
    <w:rsid w:val="002E660D"/>
    <w:rsid w:val="00304D47"/>
    <w:rsid w:val="003118F4"/>
    <w:rsid w:val="00320F36"/>
    <w:rsid w:val="00321200"/>
    <w:rsid w:val="00321D35"/>
    <w:rsid w:val="00333CAF"/>
    <w:rsid w:val="00340763"/>
    <w:rsid w:val="00344990"/>
    <w:rsid w:val="003478DC"/>
    <w:rsid w:val="00352570"/>
    <w:rsid w:val="0035385E"/>
    <w:rsid w:val="00354994"/>
    <w:rsid w:val="00356FBF"/>
    <w:rsid w:val="00361E76"/>
    <w:rsid w:val="00373FB3"/>
    <w:rsid w:val="0038165D"/>
    <w:rsid w:val="00385FA4"/>
    <w:rsid w:val="003923F2"/>
    <w:rsid w:val="00395310"/>
    <w:rsid w:val="003A16AF"/>
    <w:rsid w:val="003A36D1"/>
    <w:rsid w:val="003A62EB"/>
    <w:rsid w:val="003A77E3"/>
    <w:rsid w:val="003A794D"/>
    <w:rsid w:val="003A7B0B"/>
    <w:rsid w:val="003C19AD"/>
    <w:rsid w:val="003C22E9"/>
    <w:rsid w:val="003D1931"/>
    <w:rsid w:val="003D785D"/>
    <w:rsid w:val="003D7A15"/>
    <w:rsid w:val="003E379E"/>
    <w:rsid w:val="003F54CF"/>
    <w:rsid w:val="00405AED"/>
    <w:rsid w:val="0041106E"/>
    <w:rsid w:val="004112B3"/>
    <w:rsid w:val="00413423"/>
    <w:rsid w:val="0041711D"/>
    <w:rsid w:val="00420409"/>
    <w:rsid w:val="00432D29"/>
    <w:rsid w:val="00440E09"/>
    <w:rsid w:val="004560AE"/>
    <w:rsid w:val="00462C5D"/>
    <w:rsid w:val="004675BD"/>
    <w:rsid w:val="004713C1"/>
    <w:rsid w:val="004730DB"/>
    <w:rsid w:val="00475C98"/>
    <w:rsid w:val="0048416B"/>
    <w:rsid w:val="00491A24"/>
    <w:rsid w:val="00494E18"/>
    <w:rsid w:val="004973DD"/>
    <w:rsid w:val="004A2B45"/>
    <w:rsid w:val="004A5E0E"/>
    <w:rsid w:val="004C0CCA"/>
    <w:rsid w:val="004D04E7"/>
    <w:rsid w:val="004D0FAA"/>
    <w:rsid w:val="004D6547"/>
    <w:rsid w:val="004E2315"/>
    <w:rsid w:val="004E2380"/>
    <w:rsid w:val="004E7768"/>
    <w:rsid w:val="004E7DD7"/>
    <w:rsid w:val="004F595E"/>
    <w:rsid w:val="00510052"/>
    <w:rsid w:val="00532C63"/>
    <w:rsid w:val="00537C93"/>
    <w:rsid w:val="00550646"/>
    <w:rsid w:val="0055216C"/>
    <w:rsid w:val="00553DB3"/>
    <w:rsid w:val="005547E5"/>
    <w:rsid w:val="00562D00"/>
    <w:rsid w:val="00572CDE"/>
    <w:rsid w:val="00574FB7"/>
    <w:rsid w:val="005761FB"/>
    <w:rsid w:val="005966F0"/>
    <w:rsid w:val="00596F8C"/>
    <w:rsid w:val="005A3AF0"/>
    <w:rsid w:val="005B06C9"/>
    <w:rsid w:val="005B659C"/>
    <w:rsid w:val="005B65B1"/>
    <w:rsid w:val="005B6EB3"/>
    <w:rsid w:val="005B70EA"/>
    <w:rsid w:val="005C06D0"/>
    <w:rsid w:val="005C6683"/>
    <w:rsid w:val="005E1F76"/>
    <w:rsid w:val="005E20B0"/>
    <w:rsid w:val="005E5E50"/>
    <w:rsid w:val="005E628F"/>
    <w:rsid w:val="005F332B"/>
    <w:rsid w:val="005F3812"/>
    <w:rsid w:val="005F601F"/>
    <w:rsid w:val="006035A1"/>
    <w:rsid w:val="00603AF6"/>
    <w:rsid w:val="00603BFB"/>
    <w:rsid w:val="00610181"/>
    <w:rsid w:val="006116B8"/>
    <w:rsid w:val="00612663"/>
    <w:rsid w:val="00621977"/>
    <w:rsid w:val="00631DB6"/>
    <w:rsid w:val="00631FFB"/>
    <w:rsid w:val="00634FA0"/>
    <w:rsid w:val="00635B96"/>
    <w:rsid w:val="006377A0"/>
    <w:rsid w:val="00640CE1"/>
    <w:rsid w:val="0065009F"/>
    <w:rsid w:val="00651C4E"/>
    <w:rsid w:val="006606B7"/>
    <w:rsid w:val="00664722"/>
    <w:rsid w:val="00665F7C"/>
    <w:rsid w:val="0067447A"/>
    <w:rsid w:val="00692434"/>
    <w:rsid w:val="00696F24"/>
    <w:rsid w:val="006A440E"/>
    <w:rsid w:val="006B09CD"/>
    <w:rsid w:val="006B2343"/>
    <w:rsid w:val="006B4C84"/>
    <w:rsid w:val="006C279F"/>
    <w:rsid w:val="006C4C93"/>
    <w:rsid w:val="006E175E"/>
    <w:rsid w:val="006E29C5"/>
    <w:rsid w:val="006E4F4E"/>
    <w:rsid w:val="006E5299"/>
    <w:rsid w:val="006F3388"/>
    <w:rsid w:val="006F43C4"/>
    <w:rsid w:val="006F6A54"/>
    <w:rsid w:val="006F6D08"/>
    <w:rsid w:val="00700A01"/>
    <w:rsid w:val="00712BA4"/>
    <w:rsid w:val="007145A5"/>
    <w:rsid w:val="007237A3"/>
    <w:rsid w:val="00724D06"/>
    <w:rsid w:val="0073502C"/>
    <w:rsid w:val="0073719E"/>
    <w:rsid w:val="007416D4"/>
    <w:rsid w:val="00742DC4"/>
    <w:rsid w:val="00746B9A"/>
    <w:rsid w:val="00750C08"/>
    <w:rsid w:val="00756C8E"/>
    <w:rsid w:val="00763C3F"/>
    <w:rsid w:val="0076582E"/>
    <w:rsid w:val="00765A63"/>
    <w:rsid w:val="0077399C"/>
    <w:rsid w:val="00773A6B"/>
    <w:rsid w:val="00782989"/>
    <w:rsid w:val="007911B9"/>
    <w:rsid w:val="007924A6"/>
    <w:rsid w:val="00792948"/>
    <w:rsid w:val="00792CEB"/>
    <w:rsid w:val="007947B0"/>
    <w:rsid w:val="007958FC"/>
    <w:rsid w:val="00797484"/>
    <w:rsid w:val="007A04E7"/>
    <w:rsid w:val="007A6D08"/>
    <w:rsid w:val="007B0BC3"/>
    <w:rsid w:val="007B42AC"/>
    <w:rsid w:val="007B515E"/>
    <w:rsid w:val="007C0D87"/>
    <w:rsid w:val="007D2655"/>
    <w:rsid w:val="007D7B9C"/>
    <w:rsid w:val="007E13BE"/>
    <w:rsid w:val="007E67B0"/>
    <w:rsid w:val="007F48D7"/>
    <w:rsid w:val="007F6FA3"/>
    <w:rsid w:val="00820427"/>
    <w:rsid w:val="00823182"/>
    <w:rsid w:val="008234F8"/>
    <w:rsid w:val="0083441A"/>
    <w:rsid w:val="0083646C"/>
    <w:rsid w:val="00841A1D"/>
    <w:rsid w:val="00843091"/>
    <w:rsid w:val="0084310B"/>
    <w:rsid w:val="008439B4"/>
    <w:rsid w:val="00847E05"/>
    <w:rsid w:val="0085533E"/>
    <w:rsid w:val="008569B3"/>
    <w:rsid w:val="00860798"/>
    <w:rsid w:val="008704BD"/>
    <w:rsid w:val="00872151"/>
    <w:rsid w:val="00873D8F"/>
    <w:rsid w:val="0087475E"/>
    <w:rsid w:val="0087694B"/>
    <w:rsid w:val="00877990"/>
    <w:rsid w:val="008A19D3"/>
    <w:rsid w:val="008B13AD"/>
    <w:rsid w:val="008B222F"/>
    <w:rsid w:val="008B43CD"/>
    <w:rsid w:val="008C03AA"/>
    <w:rsid w:val="008C1579"/>
    <w:rsid w:val="008C17D4"/>
    <w:rsid w:val="008C24D6"/>
    <w:rsid w:val="008C2667"/>
    <w:rsid w:val="008D6B11"/>
    <w:rsid w:val="008E306A"/>
    <w:rsid w:val="008E43F9"/>
    <w:rsid w:val="008E6C91"/>
    <w:rsid w:val="008F0642"/>
    <w:rsid w:val="008F5A94"/>
    <w:rsid w:val="00900339"/>
    <w:rsid w:val="00907947"/>
    <w:rsid w:val="0091360D"/>
    <w:rsid w:val="00922D68"/>
    <w:rsid w:val="00923585"/>
    <w:rsid w:val="00923C10"/>
    <w:rsid w:val="0092708C"/>
    <w:rsid w:val="00927940"/>
    <w:rsid w:val="0094382E"/>
    <w:rsid w:val="009447B1"/>
    <w:rsid w:val="0095159A"/>
    <w:rsid w:val="00952CF1"/>
    <w:rsid w:val="009539AB"/>
    <w:rsid w:val="0095448A"/>
    <w:rsid w:val="009620D3"/>
    <w:rsid w:val="009622E1"/>
    <w:rsid w:val="0096602A"/>
    <w:rsid w:val="00966C76"/>
    <w:rsid w:val="00973DDC"/>
    <w:rsid w:val="00980AF5"/>
    <w:rsid w:val="00983778"/>
    <w:rsid w:val="009838E8"/>
    <w:rsid w:val="009860EB"/>
    <w:rsid w:val="00986187"/>
    <w:rsid w:val="00992284"/>
    <w:rsid w:val="00995D6B"/>
    <w:rsid w:val="009976C9"/>
    <w:rsid w:val="009A6BBD"/>
    <w:rsid w:val="009B0C28"/>
    <w:rsid w:val="009B1E12"/>
    <w:rsid w:val="009C1CF2"/>
    <w:rsid w:val="009C1E70"/>
    <w:rsid w:val="009C2E75"/>
    <w:rsid w:val="009C6EBE"/>
    <w:rsid w:val="009D2C8E"/>
    <w:rsid w:val="009D42BF"/>
    <w:rsid w:val="009E31C2"/>
    <w:rsid w:val="009E5ABA"/>
    <w:rsid w:val="009F132A"/>
    <w:rsid w:val="009F1556"/>
    <w:rsid w:val="009F2405"/>
    <w:rsid w:val="009F4543"/>
    <w:rsid w:val="009F6655"/>
    <w:rsid w:val="00A00730"/>
    <w:rsid w:val="00A01FF6"/>
    <w:rsid w:val="00A023AB"/>
    <w:rsid w:val="00A051BC"/>
    <w:rsid w:val="00A1617F"/>
    <w:rsid w:val="00A265DB"/>
    <w:rsid w:val="00A46C37"/>
    <w:rsid w:val="00A478E0"/>
    <w:rsid w:val="00A5238C"/>
    <w:rsid w:val="00A52395"/>
    <w:rsid w:val="00A57F8B"/>
    <w:rsid w:val="00A643D9"/>
    <w:rsid w:val="00A64D87"/>
    <w:rsid w:val="00A66725"/>
    <w:rsid w:val="00A7647A"/>
    <w:rsid w:val="00A773B1"/>
    <w:rsid w:val="00A82CD2"/>
    <w:rsid w:val="00A86C0B"/>
    <w:rsid w:val="00A93118"/>
    <w:rsid w:val="00A9547D"/>
    <w:rsid w:val="00A95BE3"/>
    <w:rsid w:val="00AA0490"/>
    <w:rsid w:val="00AA0D9F"/>
    <w:rsid w:val="00AA5389"/>
    <w:rsid w:val="00AA5723"/>
    <w:rsid w:val="00AA7CFC"/>
    <w:rsid w:val="00AB6328"/>
    <w:rsid w:val="00AB6B4C"/>
    <w:rsid w:val="00AC3E29"/>
    <w:rsid w:val="00AC4E83"/>
    <w:rsid w:val="00AD224F"/>
    <w:rsid w:val="00AE1DB8"/>
    <w:rsid w:val="00AE603D"/>
    <w:rsid w:val="00AF24E7"/>
    <w:rsid w:val="00AF75CD"/>
    <w:rsid w:val="00B00165"/>
    <w:rsid w:val="00B004F7"/>
    <w:rsid w:val="00B1161E"/>
    <w:rsid w:val="00B16D30"/>
    <w:rsid w:val="00B2065D"/>
    <w:rsid w:val="00B228D3"/>
    <w:rsid w:val="00B2375B"/>
    <w:rsid w:val="00B23F02"/>
    <w:rsid w:val="00B25E69"/>
    <w:rsid w:val="00B3253D"/>
    <w:rsid w:val="00B33E06"/>
    <w:rsid w:val="00B45071"/>
    <w:rsid w:val="00B47E81"/>
    <w:rsid w:val="00B64A36"/>
    <w:rsid w:val="00B6625E"/>
    <w:rsid w:val="00B74740"/>
    <w:rsid w:val="00B77C19"/>
    <w:rsid w:val="00B80699"/>
    <w:rsid w:val="00B81DDC"/>
    <w:rsid w:val="00B83397"/>
    <w:rsid w:val="00B85156"/>
    <w:rsid w:val="00B861C5"/>
    <w:rsid w:val="00B903EB"/>
    <w:rsid w:val="00B90701"/>
    <w:rsid w:val="00B91D43"/>
    <w:rsid w:val="00B91F29"/>
    <w:rsid w:val="00B927ED"/>
    <w:rsid w:val="00B946F8"/>
    <w:rsid w:val="00B96E64"/>
    <w:rsid w:val="00BA3B5E"/>
    <w:rsid w:val="00BA4192"/>
    <w:rsid w:val="00BA524A"/>
    <w:rsid w:val="00BB4D6A"/>
    <w:rsid w:val="00BB78DD"/>
    <w:rsid w:val="00BD403A"/>
    <w:rsid w:val="00BE21EA"/>
    <w:rsid w:val="00BF0899"/>
    <w:rsid w:val="00BF3D8A"/>
    <w:rsid w:val="00C0171F"/>
    <w:rsid w:val="00C01D00"/>
    <w:rsid w:val="00C01D8E"/>
    <w:rsid w:val="00C032D6"/>
    <w:rsid w:val="00C10C0E"/>
    <w:rsid w:val="00C17146"/>
    <w:rsid w:val="00C22B5C"/>
    <w:rsid w:val="00C255CA"/>
    <w:rsid w:val="00C272B8"/>
    <w:rsid w:val="00C27316"/>
    <w:rsid w:val="00C35899"/>
    <w:rsid w:val="00C35EBD"/>
    <w:rsid w:val="00C41E3D"/>
    <w:rsid w:val="00C45A98"/>
    <w:rsid w:val="00C4763D"/>
    <w:rsid w:val="00C53262"/>
    <w:rsid w:val="00C6074E"/>
    <w:rsid w:val="00C621D6"/>
    <w:rsid w:val="00C6715C"/>
    <w:rsid w:val="00C8094C"/>
    <w:rsid w:val="00C818E6"/>
    <w:rsid w:val="00C8323C"/>
    <w:rsid w:val="00C832CB"/>
    <w:rsid w:val="00C83D4B"/>
    <w:rsid w:val="00C8486A"/>
    <w:rsid w:val="00C851B9"/>
    <w:rsid w:val="00C915C7"/>
    <w:rsid w:val="00C94621"/>
    <w:rsid w:val="00C969CB"/>
    <w:rsid w:val="00CA1F4B"/>
    <w:rsid w:val="00CA4601"/>
    <w:rsid w:val="00CA6228"/>
    <w:rsid w:val="00CC2A10"/>
    <w:rsid w:val="00CC3A6A"/>
    <w:rsid w:val="00CC6BAC"/>
    <w:rsid w:val="00CD2ED0"/>
    <w:rsid w:val="00CE184D"/>
    <w:rsid w:val="00CE1B50"/>
    <w:rsid w:val="00CE31DC"/>
    <w:rsid w:val="00CE42E3"/>
    <w:rsid w:val="00CE59EF"/>
    <w:rsid w:val="00CF31FC"/>
    <w:rsid w:val="00D03885"/>
    <w:rsid w:val="00D0601A"/>
    <w:rsid w:val="00D07426"/>
    <w:rsid w:val="00D10CB0"/>
    <w:rsid w:val="00D13322"/>
    <w:rsid w:val="00D16E20"/>
    <w:rsid w:val="00D208E3"/>
    <w:rsid w:val="00D22842"/>
    <w:rsid w:val="00D24CA2"/>
    <w:rsid w:val="00D3030D"/>
    <w:rsid w:val="00D43062"/>
    <w:rsid w:val="00D47A9B"/>
    <w:rsid w:val="00D51958"/>
    <w:rsid w:val="00D57E11"/>
    <w:rsid w:val="00D60E2B"/>
    <w:rsid w:val="00D61957"/>
    <w:rsid w:val="00D61DC4"/>
    <w:rsid w:val="00D65AD9"/>
    <w:rsid w:val="00D763CA"/>
    <w:rsid w:val="00D80AD4"/>
    <w:rsid w:val="00D86E1D"/>
    <w:rsid w:val="00D87D8A"/>
    <w:rsid w:val="00D957EE"/>
    <w:rsid w:val="00DA2C58"/>
    <w:rsid w:val="00DA3CCE"/>
    <w:rsid w:val="00DA5F22"/>
    <w:rsid w:val="00DC0A13"/>
    <w:rsid w:val="00DC71D5"/>
    <w:rsid w:val="00DD6C55"/>
    <w:rsid w:val="00DF1DEA"/>
    <w:rsid w:val="00E010FF"/>
    <w:rsid w:val="00E071E8"/>
    <w:rsid w:val="00E35880"/>
    <w:rsid w:val="00E37804"/>
    <w:rsid w:val="00E50936"/>
    <w:rsid w:val="00E52C4C"/>
    <w:rsid w:val="00E5314C"/>
    <w:rsid w:val="00E54A90"/>
    <w:rsid w:val="00E61F08"/>
    <w:rsid w:val="00E63D71"/>
    <w:rsid w:val="00E72975"/>
    <w:rsid w:val="00E7462E"/>
    <w:rsid w:val="00E76782"/>
    <w:rsid w:val="00E81E51"/>
    <w:rsid w:val="00E826AE"/>
    <w:rsid w:val="00E961E4"/>
    <w:rsid w:val="00EA0C65"/>
    <w:rsid w:val="00EA0E4B"/>
    <w:rsid w:val="00EA6EE4"/>
    <w:rsid w:val="00EB2666"/>
    <w:rsid w:val="00EB5474"/>
    <w:rsid w:val="00EC21BC"/>
    <w:rsid w:val="00ED2458"/>
    <w:rsid w:val="00ED2CD0"/>
    <w:rsid w:val="00ED355A"/>
    <w:rsid w:val="00EE2615"/>
    <w:rsid w:val="00EF02A1"/>
    <w:rsid w:val="00EF1CCE"/>
    <w:rsid w:val="00EF64D9"/>
    <w:rsid w:val="00EF7D35"/>
    <w:rsid w:val="00F03E15"/>
    <w:rsid w:val="00F041E7"/>
    <w:rsid w:val="00F06D2F"/>
    <w:rsid w:val="00F1019A"/>
    <w:rsid w:val="00F128E6"/>
    <w:rsid w:val="00F2052F"/>
    <w:rsid w:val="00F25B2E"/>
    <w:rsid w:val="00F45DD5"/>
    <w:rsid w:val="00F515E8"/>
    <w:rsid w:val="00F531CF"/>
    <w:rsid w:val="00F54880"/>
    <w:rsid w:val="00F62FE5"/>
    <w:rsid w:val="00F70335"/>
    <w:rsid w:val="00F72886"/>
    <w:rsid w:val="00F732D9"/>
    <w:rsid w:val="00F73847"/>
    <w:rsid w:val="00F83538"/>
    <w:rsid w:val="00F84047"/>
    <w:rsid w:val="00F86F44"/>
    <w:rsid w:val="00F94903"/>
    <w:rsid w:val="00F94CA6"/>
    <w:rsid w:val="00F9685F"/>
    <w:rsid w:val="00FA4DF9"/>
    <w:rsid w:val="00FB59CC"/>
    <w:rsid w:val="00FB6EBC"/>
    <w:rsid w:val="00FB7227"/>
    <w:rsid w:val="00FC62CB"/>
    <w:rsid w:val="00FE07B9"/>
    <w:rsid w:val="00FE480D"/>
    <w:rsid w:val="00FF6C69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E1FC"/>
  <w15:docId w15:val="{6A179E8B-FF9E-4D83-8835-0C8B50FF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6AE"/>
  </w:style>
  <w:style w:type="paragraph" w:styleId="Nagwek3">
    <w:name w:val="heading 3"/>
    <w:basedOn w:val="Normalny"/>
    <w:link w:val="Nagwek3Znak"/>
    <w:uiPriority w:val="9"/>
    <w:qFormat/>
    <w:rsid w:val="00D957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6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21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3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257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957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Dorota Koprowska</cp:lastModifiedBy>
  <cp:revision>2</cp:revision>
  <cp:lastPrinted>2019-02-26T10:07:00Z</cp:lastPrinted>
  <dcterms:created xsi:type="dcterms:W3CDTF">2023-06-15T09:54:00Z</dcterms:created>
  <dcterms:modified xsi:type="dcterms:W3CDTF">2023-06-15T09:54:00Z</dcterms:modified>
</cp:coreProperties>
</file>