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A86A0" w14:textId="0F93E014" w:rsidR="000947DF" w:rsidRDefault="00384C4E" w:rsidP="00EC25EB">
      <w:pPr>
        <w:pStyle w:val="Odsekzoznamu"/>
        <w:autoSpaceDE w:val="0"/>
        <w:autoSpaceDN w:val="0"/>
        <w:adjustRightInd w:val="0"/>
        <w:spacing w:after="0"/>
        <w:ind w:left="708"/>
        <w:jc w:val="both"/>
        <w:rPr>
          <w:rFonts w:ascii="TimesNewRoman" w:hAnsi="TimesNewRoman" w:cs="TimesNewRoman"/>
          <w:b/>
          <w:sz w:val="28"/>
          <w:szCs w:val="28"/>
        </w:rPr>
      </w:pPr>
      <w:r>
        <w:rPr>
          <w:rFonts w:ascii="TimesNewRoman" w:hAnsi="TimesNewRoman" w:cs="TimesNewRoman"/>
          <w:b/>
          <w:noProof/>
          <w:sz w:val="28"/>
          <w:szCs w:val="28"/>
          <w:lang w:eastAsia="sk-SK"/>
        </w:rPr>
        <w:drawing>
          <wp:anchor distT="0" distB="0" distL="114300" distR="114300" simplePos="0" relativeHeight="251661312" behindDoc="1" locked="0" layoutInCell="1" allowOverlap="1" wp14:anchorId="51978C15" wp14:editId="3DE5DCD1">
            <wp:simplePos x="0" y="0"/>
            <wp:positionH relativeFrom="column">
              <wp:posOffset>2259965</wp:posOffset>
            </wp:positionH>
            <wp:positionV relativeFrom="paragraph">
              <wp:posOffset>17145</wp:posOffset>
            </wp:positionV>
            <wp:extent cx="1113790" cy="1092835"/>
            <wp:effectExtent l="19050" t="0" r="0" b="0"/>
            <wp:wrapSquare wrapText="bothSides"/>
            <wp:docPr id="2" name="Obrázok 11" descr="C:\Users\Skola\Desktop\logo ZŠ Ochod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kola\Desktop\logo ZŠ Ochodnica.JPG"/>
                    <pic:cNvPicPr>
                      <a:picLocks noChangeAspect="1" noChangeArrowheads="1"/>
                    </pic:cNvPicPr>
                  </pic:nvPicPr>
                  <pic:blipFill>
                    <a:blip r:embed="rId8" cstate="print"/>
                    <a:srcRect/>
                    <a:stretch>
                      <a:fillRect/>
                    </a:stretch>
                  </pic:blipFill>
                  <pic:spPr bwMode="auto">
                    <a:xfrm>
                      <a:off x="0" y="0"/>
                      <a:ext cx="1113790" cy="1092835"/>
                    </a:xfrm>
                    <a:prstGeom prst="rect">
                      <a:avLst/>
                    </a:prstGeom>
                    <a:noFill/>
                    <a:ln w="9525">
                      <a:noFill/>
                      <a:miter lim="800000"/>
                      <a:headEnd/>
                      <a:tailEnd/>
                    </a:ln>
                  </pic:spPr>
                </pic:pic>
              </a:graphicData>
            </a:graphic>
          </wp:anchor>
        </w:drawing>
      </w:r>
    </w:p>
    <w:p w14:paraId="0CBB7A66"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0F535F78"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0C822BDB"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78D918F1"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3B9ED215"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56EE4545"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0DE45983" w14:textId="424573CF" w:rsidR="000947DF" w:rsidRDefault="005D4D45" w:rsidP="00EC25EB">
      <w:pPr>
        <w:pStyle w:val="Odsekzoznamu"/>
        <w:autoSpaceDE w:val="0"/>
        <w:autoSpaceDN w:val="0"/>
        <w:adjustRightInd w:val="0"/>
        <w:spacing w:after="0"/>
        <w:ind w:left="-284"/>
        <w:jc w:val="both"/>
        <w:rPr>
          <w:rFonts w:ascii="TimesNewRoman" w:hAnsi="TimesNewRoman" w:cs="TimesNewRoman"/>
          <w:b/>
          <w:sz w:val="28"/>
          <w:szCs w:val="28"/>
        </w:rPr>
      </w:pPr>
      <w:r>
        <w:rPr>
          <w:rFonts w:ascii="TimesNewRoman" w:hAnsi="TimesNewRoman" w:cs="TimesNewRoman"/>
          <w:b/>
          <w:noProof/>
          <w:sz w:val="28"/>
          <w:szCs w:val="28"/>
          <w:lang w:eastAsia="sk-SK"/>
        </w:rPr>
        <mc:AlternateContent>
          <mc:Choice Requires="wps">
            <w:drawing>
              <wp:inline distT="0" distB="0" distL="0" distR="0" wp14:anchorId="365519F0" wp14:editId="4153ADF5">
                <wp:extent cx="6191250" cy="676275"/>
                <wp:effectExtent l="9525" t="19050" r="38100" b="2857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91250" cy="676275"/>
                        </a:xfrm>
                        <a:prstGeom prst="rect">
                          <a:avLst/>
                        </a:prstGeom>
                      </wps:spPr>
                      <wps:txbx>
                        <w:txbxContent>
                          <w:p w14:paraId="456C2D0F" w14:textId="3CC67E7D" w:rsidR="00763E1E" w:rsidRDefault="00763E1E" w:rsidP="005D4D45">
                            <w:pPr>
                              <w:jc w:val="center"/>
                              <w:rPr>
                                <w:rFonts w:ascii="Arial Black" w:hAnsi="Arial Black"/>
                                <w:shadow/>
                                <w:color w:val="92D05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92D050">
                                      <w14:alpha w14:val="50000"/>
                                    </w14:srgbClr>
                                  </w14:solidFill>
                                </w14:textFill>
                              </w:rPr>
                            </w:pPr>
                            <w:r>
                              <w:rPr>
                                <w:rFonts w:ascii="Arial Black" w:hAnsi="Arial Black"/>
                                <w:shadow/>
                                <w:color w:val="92D05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92D050">
                                      <w14:alpha w14:val="50000"/>
                                    </w14:srgbClr>
                                  </w14:solidFill>
                                </w14:textFill>
                              </w:rPr>
                              <w:t>Školský vzdelávací program</w:t>
                            </w:r>
                          </w:p>
                        </w:txbxContent>
                      </wps:txbx>
                      <wps:bodyPr wrap="square" numCol="1" fromWordArt="1">
                        <a:prstTxWarp prst="textPlain">
                          <a:avLst>
                            <a:gd name="adj" fmla="val 50000"/>
                          </a:avLst>
                        </a:prstTxWarp>
                        <a:spAutoFit/>
                      </wps:bodyPr>
                    </wps:wsp>
                  </a:graphicData>
                </a:graphic>
              </wp:inline>
            </w:drawing>
          </mc:Choice>
          <mc:Fallback>
            <w:pict>
              <v:shapetype w14:anchorId="365519F0" id="_x0000_t202" coordsize="21600,21600" o:spt="202" path="m,l,21600r21600,l21600,xe">
                <v:stroke joinstyle="miter"/>
                <v:path gradientshapeok="t" o:connecttype="rect"/>
              </v:shapetype>
              <v:shape id="WordArt 1" o:spid="_x0000_s1026" type="#_x0000_t202" style="width:48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" filled="f" stroked="f">
                <o:lock v:ext="edit" shapetype="t"/>
                <v:textbox style="mso-fit-shape-to-text:t">
                  <w:txbxContent>
                    <w:p w14:paraId="456C2D0F" w14:textId="3CC67E7D" w:rsidR="00763E1E" w:rsidRDefault="00763E1E" w:rsidP="005D4D45">
                      <w:pPr>
                        <w:jc w:val="center"/>
                        <w:rPr>
                          <w:rFonts w:ascii="Arial Black" w:hAnsi="Arial Black"/>
                          <w:shadow/>
                          <w:color w:val="92D05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92D050">
                                <w14:alpha w14:val="50000"/>
                              </w14:srgbClr>
                            </w14:solidFill>
                          </w14:textFill>
                        </w:rPr>
                      </w:pPr>
                      <w:r>
                        <w:rPr>
                          <w:rFonts w:ascii="Arial Black" w:hAnsi="Arial Black"/>
                          <w:shadow/>
                          <w:color w:val="92D05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92D050">
                                <w14:alpha w14:val="50000"/>
                              </w14:srgbClr>
                            </w14:solidFill>
                          </w14:textFill>
                        </w:rPr>
                        <w:t>Školský vzdelávací program</w:t>
                      </w:r>
                    </w:p>
                  </w:txbxContent>
                </v:textbox>
                <w10:anchorlock/>
              </v:shape>
            </w:pict>
          </mc:Fallback>
        </mc:AlternateContent>
      </w:r>
    </w:p>
    <w:p w14:paraId="0C4AAA38"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2770DF97"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303E7501"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671B7656"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2397AC51"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0CBA688F"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6649F436" w14:textId="77777777" w:rsidR="000947DF" w:rsidRDefault="00E32873" w:rsidP="00EC25EB">
      <w:pPr>
        <w:pStyle w:val="Odsekzoznamu"/>
        <w:autoSpaceDE w:val="0"/>
        <w:autoSpaceDN w:val="0"/>
        <w:adjustRightInd w:val="0"/>
        <w:spacing w:after="0"/>
        <w:ind w:left="708"/>
        <w:jc w:val="both"/>
        <w:rPr>
          <w:rFonts w:ascii="TimesNewRoman" w:hAnsi="TimesNewRoman" w:cs="TimesNewRoman"/>
          <w:b/>
          <w:sz w:val="28"/>
          <w:szCs w:val="28"/>
        </w:rPr>
      </w:pPr>
      <w:r>
        <w:rPr>
          <w:rFonts w:ascii="TimesNewRoman" w:hAnsi="TimesNewRoman" w:cs="TimesNewRoman"/>
          <w:b/>
          <w:noProof/>
          <w:sz w:val="28"/>
          <w:szCs w:val="28"/>
          <w:lang w:eastAsia="sk-SK"/>
        </w:rPr>
        <w:drawing>
          <wp:anchor distT="0" distB="0" distL="114300" distR="114300" simplePos="0" relativeHeight="251660288" behindDoc="1" locked="0" layoutInCell="1" allowOverlap="1" wp14:anchorId="79D0E81F" wp14:editId="5E65E898">
            <wp:simplePos x="0" y="0"/>
            <wp:positionH relativeFrom="column">
              <wp:posOffset>296545</wp:posOffset>
            </wp:positionH>
            <wp:positionV relativeFrom="paragraph">
              <wp:posOffset>140970</wp:posOffset>
            </wp:positionV>
            <wp:extent cx="4903470" cy="3061335"/>
            <wp:effectExtent l="19050" t="0" r="0" b="0"/>
            <wp:wrapTight wrapText="bothSides">
              <wp:wrapPolygon edited="0">
                <wp:start x="-84" y="0"/>
                <wp:lineTo x="-84" y="21506"/>
                <wp:lineTo x="21566" y="21506"/>
                <wp:lineTo x="21566" y="0"/>
                <wp:lineTo x="-84" y="0"/>
              </wp:wrapPolygon>
            </wp:wrapTight>
            <wp:docPr id="1" name="Obrázok 1" descr="C:\Users\Skola\Desktop\fotoš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la\Desktop\fotoškola.JPG"/>
                    <pic:cNvPicPr>
                      <a:picLocks noChangeAspect="1" noChangeArrowheads="1"/>
                    </pic:cNvPicPr>
                  </pic:nvPicPr>
                  <pic:blipFill>
                    <a:blip r:embed="rId9" cstate="print"/>
                    <a:srcRect/>
                    <a:stretch>
                      <a:fillRect/>
                    </a:stretch>
                  </pic:blipFill>
                  <pic:spPr bwMode="auto">
                    <a:xfrm>
                      <a:off x="0" y="0"/>
                      <a:ext cx="4903470" cy="3061335"/>
                    </a:xfrm>
                    <a:prstGeom prst="rect">
                      <a:avLst/>
                    </a:prstGeom>
                    <a:noFill/>
                    <a:ln w="9525">
                      <a:noFill/>
                      <a:miter lim="800000"/>
                      <a:headEnd/>
                      <a:tailEnd/>
                    </a:ln>
                  </pic:spPr>
                </pic:pic>
              </a:graphicData>
            </a:graphic>
          </wp:anchor>
        </w:drawing>
      </w:r>
    </w:p>
    <w:p w14:paraId="3E2AB9A6"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0820DCB7"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6FC00FED"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362FE0D3"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65D0BD84"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14035A01"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5FA0A52A"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30ED1D11"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1380E2BB"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5286D355"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196654F3" w14:textId="77777777" w:rsidR="000947DF" w:rsidRDefault="000947DF" w:rsidP="00EC25EB">
      <w:pPr>
        <w:pStyle w:val="Odsekzoznamu"/>
        <w:autoSpaceDE w:val="0"/>
        <w:autoSpaceDN w:val="0"/>
        <w:adjustRightInd w:val="0"/>
        <w:spacing w:after="0"/>
        <w:ind w:left="708"/>
        <w:jc w:val="both"/>
        <w:rPr>
          <w:rFonts w:ascii="TimesNewRoman" w:hAnsi="TimesNewRoman" w:cs="TimesNewRoman"/>
          <w:b/>
          <w:sz w:val="28"/>
          <w:szCs w:val="28"/>
        </w:rPr>
      </w:pPr>
    </w:p>
    <w:p w14:paraId="2F8DD8B6" w14:textId="240027B5" w:rsidR="000947DF" w:rsidRDefault="000947DF" w:rsidP="00EC25EB">
      <w:pPr>
        <w:autoSpaceDE w:val="0"/>
        <w:autoSpaceDN w:val="0"/>
        <w:adjustRightInd w:val="0"/>
        <w:spacing w:after="0"/>
        <w:jc w:val="both"/>
        <w:rPr>
          <w:rFonts w:ascii="TimesNewRoman" w:hAnsi="TimesNewRoman" w:cs="TimesNewRoman"/>
          <w:b/>
          <w:sz w:val="28"/>
          <w:szCs w:val="28"/>
        </w:rPr>
      </w:pPr>
    </w:p>
    <w:p w14:paraId="35001529" w14:textId="25793C5B" w:rsidR="00460148" w:rsidRDefault="00460148" w:rsidP="00EC25EB">
      <w:pPr>
        <w:autoSpaceDE w:val="0"/>
        <w:autoSpaceDN w:val="0"/>
        <w:adjustRightInd w:val="0"/>
        <w:spacing w:after="0"/>
        <w:jc w:val="both"/>
        <w:rPr>
          <w:rFonts w:ascii="TimesNewRoman" w:hAnsi="TimesNewRoman" w:cs="TimesNewRoman"/>
          <w:b/>
          <w:sz w:val="28"/>
          <w:szCs w:val="28"/>
        </w:rPr>
      </w:pPr>
    </w:p>
    <w:p w14:paraId="370D259B" w14:textId="77777777" w:rsidR="00460148" w:rsidRDefault="00460148" w:rsidP="00EC25EB">
      <w:pPr>
        <w:autoSpaceDE w:val="0"/>
        <w:autoSpaceDN w:val="0"/>
        <w:adjustRightInd w:val="0"/>
        <w:spacing w:after="0"/>
        <w:jc w:val="both"/>
        <w:rPr>
          <w:rFonts w:ascii="TimesNewRoman" w:hAnsi="TimesNewRoman" w:cs="TimesNewRoman"/>
          <w:b/>
          <w:sz w:val="28"/>
          <w:szCs w:val="28"/>
        </w:rPr>
      </w:pPr>
    </w:p>
    <w:p w14:paraId="592423E5" w14:textId="4DA2616D" w:rsidR="00DE3778" w:rsidRDefault="00DE3778" w:rsidP="00EC25EB">
      <w:pPr>
        <w:autoSpaceDE w:val="0"/>
        <w:autoSpaceDN w:val="0"/>
        <w:adjustRightInd w:val="0"/>
        <w:spacing w:after="0"/>
        <w:jc w:val="both"/>
        <w:rPr>
          <w:rFonts w:ascii="TimesNewRoman" w:hAnsi="TimesNewRoman" w:cs="TimesNewRoman"/>
          <w:b/>
          <w:sz w:val="28"/>
          <w:szCs w:val="28"/>
        </w:rPr>
      </w:pPr>
    </w:p>
    <w:p w14:paraId="69807FC4" w14:textId="5966B815" w:rsidR="003D2F5E" w:rsidRDefault="003D2F5E" w:rsidP="00EC25EB">
      <w:pPr>
        <w:autoSpaceDE w:val="0"/>
        <w:autoSpaceDN w:val="0"/>
        <w:adjustRightInd w:val="0"/>
        <w:spacing w:after="0"/>
        <w:jc w:val="both"/>
        <w:rPr>
          <w:rFonts w:ascii="TimesNewRoman" w:hAnsi="TimesNewRoman" w:cs="TimesNewRoman"/>
          <w:b/>
          <w:sz w:val="28"/>
          <w:szCs w:val="28"/>
        </w:rPr>
      </w:pPr>
    </w:p>
    <w:p w14:paraId="2F07B72B" w14:textId="43509DF7" w:rsidR="003D2F5E" w:rsidRDefault="003D2F5E" w:rsidP="00EC25EB">
      <w:pPr>
        <w:tabs>
          <w:tab w:val="left" w:pos="5245"/>
        </w:tabs>
        <w:autoSpaceDE w:val="0"/>
        <w:autoSpaceDN w:val="0"/>
        <w:adjustRightInd w:val="0"/>
        <w:spacing w:after="0"/>
        <w:jc w:val="both"/>
        <w:rPr>
          <w:rFonts w:ascii="TimesNewRoman" w:hAnsi="TimesNewRoman" w:cs="TimesNewRoman"/>
          <w:b/>
          <w:sz w:val="28"/>
          <w:szCs w:val="28"/>
        </w:rPr>
      </w:pPr>
    </w:p>
    <w:p w14:paraId="42F870F6" w14:textId="1F7D8B25" w:rsidR="003D2F5E" w:rsidRDefault="003D2F5E" w:rsidP="00EC25EB">
      <w:pPr>
        <w:autoSpaceDE w:val="0"/>
        <w:autoSpaceDN w:val="0"/>
        <w:adjustRightInd w:val="0"/>
        <w:spacing w:after="0"/>
        <w:jc w:val="both"/>
        <w:rPr>
          <w:rFonts w:ascii="TimesNewRoman" w:hAnsi="TimesNewRoman" w:cs="TimesNewRoman"/>
          <w:b/>
          <w:sz w:val="28"/>
          <w:szCs w:val="28"/>
        </w:rPr>
      </w:pPr>
      <w:r>
        <w:rPr>
          <w:rFonts w:ascii="TimesNewRoman" w:hAnsi="TimesNewRoman" w:cs="TimesNewRoman"/>
          <w:b/>
          <w:sz w:val="28"/>
          <w:szCs w:val="28"/>
        </w:rPr>
        <w:br w:type="page"/>
      </w:r>
    </w:p>
    <w:p w14:paraId="0A21E752" w14:textId="250D2308" w:rsidR="000947DF" w:rsidRPr="00F9000B" w:rsidRDefault="000947DF" w:rsidP="00EC25EB">
      <w:pPr>
        <w:pBdr>
          <w:bottom w:val="single" w:sz="12" w:space="1" w:color="auto"/>
        </w:pBdr>
        <w:spacing w:after="0"/>
        <w:jc w:val="center"/>
        <w:rPr>
          <w:rFonts w:ascii="Times New Roman" w:eastAsia="Times New Roman" w:hAnsi="Times New Roman" w:cs="Times New Roman"/>
          <w:b/>
          <w:bCs/>
          <w:sz w:val="28"/>
          <w:szCs w:val="24"/>
          <w:lang w:eastAsia="cs-CZ"/>
        </w:rPr>
      </w:pPr>
      <w:r w:rsidRPr="00F9000B">
        <w:rPr>
          <w:rFonts w:ascii="Times New Roman" w:eastAsia="Times New Roman" w:hAnsi="Times New Roman" w:cs="Times New Roman"/>
          <w:b/>
          <w:bCs/>
          <w:sz w:val="28"/>
          <w:szCs w:val="24"/>
          <w:lang w:eastAsia="cs-CZ"/>
        </w:rPr>
        <w:lastRenderedPageBreak/>
        <w:t xml:space="preserve">Základná škola, </w:t>
      </w:r>
      <w:r>
        <w:rPr>
          <w:rFonts w:ascii="Times New Roman" w:eastAsia="Times New Roman" w:hAnsi="Times New Roman" w:cs="Times New Roman"/>
          <w:b/>
          <w:bCs/>
          <w:sz w:val="28"/>
          <w:szCs w:val="24"/>
          <w:lang w:eastAsia="cs-CZ"/>
        </w:rPr>
        <w:t>Ochodnica</w:t>
      </w:r>
      <w:r w:rsidR="0075217B">
        <w:rPr>
          <w:rFonts w:ascii="Times New Roman" w:eastAsia="Times New Roman" w:hAnsi="Times New Roman" w:cs="Times New Roman"/>
          <w:b/>
          <w:bCs/>
          <w:sz w:val="28"/>
          <w:szCs w:val="24"/>
          <w:lang w:eastAsia="cs-CZ"/>
        </w:rPr>
        <w:t xml:space="preserve"> 19, Ochodnica 023 35</w:t>
      </w:r>
    </w:p>
    <w:p w14:paraId="51B3F9DF" w14:textId="77777777" w:rsidR="000947DF" w:rsidRPr="000B7A39" w:rsidRDefault="000947DF" w:rsidP="00EC25EB">
      <w:pPr>
        <w:spacing w:after="0"/>
        <w:jc w:val="both"/>
        <w:rPr>
          <w:rFonts w:ascii="Times New Roman" w:eastAsia="Times New Roman" w:hAnsi="Times New Roman" w:cs="Times New Roman"/>
          <w:b/>
          <w:bCs/>
          <w:sz w:val="16"/>
          <w:szCs w:val="24"/>
          <w:lang w:eastAsia="cs-CZ"/>
        </w:rPr>
      </w:pPr>
    </w:p>
    <w:p w14:paraId="0085CBFD" w14:textId="20442760" w:rsidR="000947DF" w:rsidRPr="008F23DD" w:rsidRDefault="00D24B73" w:rsidP="00EC25EB">
      <w:pPr>
        <w:spacing w:after="0"/>
        <w:jc w:val="both"/>
        <w:rPr>
          <w:rFonts w:ascii="Times New Roman" w:eastAsia="Times New Roman" w:hAnsi="Times New Roman" w:cs="Times New Roman"/>
          <w:b/>
          <w:bCs/>
          <w:sz w:val="24"/>
          <w:lang w:eastAsia="cs-CZ"/>
        </w:rPr>
      </w:pPr>
      <w:r>
        <w:rPr>
          <w:rFonts w:ascii="Times New Roman" w:eastAsia="Times New Roman" w:hAnsi="Times New Roman" w:cs="Times New Roman"/>
          <w:b/>
          <w:bCs/>
          <w:sz w:val="24"/>
          <w:lang w:eastAsia="cs-CZ"/>
        </w:rPr>
        <w:t>Š</w:t>
      </w:r>
      <w:r w:rsidR="000947DF" w:rsidRPr="008F23DD">
        <w:rPr>
          <w:rFonts w:ascii="Times New Roman" w:eastAsia="Times New Roman" w:hAnsi="Times New Roman" w:cs="Times New Roman"/>
          <w:b/>
          <w:bCs/>
          <w:sz w:val="24"/>
          <w:lang w:eastAsia="cs-CZ"/>
        </w:rPr>
        <w:t xml:space="preserve">kolský vzdelávací program </w:t>
      </w:r>
    </w:p>
    <w:p w14:paraId="27EF5292" w14:textId="77777777" w:rsidR="000947DF" w:rsidRPr="008F23DD" w:rsidRDefault="000947DF" w:rsidP="00EC25EB">
      <w:pPr>
        <w:spacing w:after="0"/>
        <w:jc w:val="both"/>
        <w:rPr>
          <w:rFonts w:ascii="Times New Roman" w:eastAsia="Times New Roman" w:hAnsi="Times New Roman" w:cs="Times New Roman"/>
          <w:b/>
          <w:bCs/>
          <w:sz w:val="24"/>
          <w:lang w:eastAsia="cs-CZ"/>
        </w:rPr>
      </w:pPr>
      <w:r w:rsidRPr="008F23DD">
        <w:rPr>
          <w:rFonts w:ascii="Times New Roman" w:eastAsia="Times New Roman" w:hAnsi="Times New Roman" w:cs="Times New Roman"/>
          <w:b/>
          <w:bCs/>
          <w:sz w:val="24"/>
          <w:lang w:eastAsia="cs-CZ"/>
        </w:rPr>
        <w:t>„Učenie podporuje ducha, šport posilňuje telo“</w:t>
      </w:r>
    </w:p>
    <w:p w14:paraId="56CE096E" w14:textId="59AFBD57" w:rsidR="008F23DD" w:rsidRPr="00DE3778" w:rsidRDefault="008F23DD" w:rsidP="00EC25EB">
      <w:pPr>
        <w:spacing w:after="0"/>
        <w:jc w:val="both"/>
        <w:rPr>
          <w:rFonts w:ascii="Times New Roman" w:eastAsia="Times New Roman" w:hAnsi="Times New Roman" w:cs="Times New Roman"/>
          <w:b/>
          <w:bCs/>
          <w:sz w:val="16"/>
          <w:szCs w:val="16"/>
          <w:u w:val="single"/>
          <w:lang w:eastAsia="cs-CZ"/>
        </w:rPr>
      </w:pPr>
    </w:p>
    <w:p w14:paraId="394C931F" w14:textId="77777777" w:rsidR="000947DF" w:rsidRPr="00B85ADA" w:rsidRDefault="000947DF" w:rsidP="00EC25EB">
      <w:pPr>
        <w:spacing w:after="0"/>
        <w:jc w:val="both"/>
        <w:rPr>
          <w:rFonts w:ascii="Times New Roman" w:eastAsia="Times New Roman" w:hAnsi="Times New Roman" w:cs="Times New Roman"/>
          <w:b/>
          <w:bCs/>
          <w:u w:val="single"/>
          <w:lang w:eastAsia="cs-CZ"/>
        </w:rPr>
      </w:pPr>
      <w:r w:rsidRPr="00B85ADA">
        <w:rPr>
          <w:rFonts w:ascii="Times New Roman" w:eastAsia="Times New Roman" w:hAnsi="Times New Roman" w:cs="Times New Roman"/>
          <w:b/>
          <w:bCs/>
          <w:u w:val="single"/>
          <w:lang w:eastAsia="cs-CZ"/>
        </w:rPr>
        <w:t>Predkladá:</w:t>
      </w:r>
      <w:r w:rsidRPr="00B85ADA">
        <w:rPr>
          <w:rFonts w:ascii="Times New Roman" w:eastAsia="Times New Roman" w:hAnsi="Times New Roman" w:cs="Times New Roman"/>
          <w:b/>
          <w:bCs/>
          <w:lang w:eastAsia="cs-CZ"/>
        </w:rPr>
        <w:tab/>
      </w:r>
      <w:r w:rsidRPr="00B85ADA">
        <w:rPr>
          <w:rFonts w:ascii="Times New Roman" w:eastAsia="Times New Roman" w:hAnsi="Times New Roman" w:cs="Times New Roman"/>
          <w:b/>
          <w:bCs/>
          <w:lang w:eastAsia="cs-CZ"/>
        </w:rPr>
        <w:tab/>
      </w:r>
      <w:r w:rsidRPr="00B85ADA">
        <w:rPr>
          <w:rFonts w:ascii="Times New Roman" w:eastAsia="Times New Roman" w:hAnsi="Times New Roman" w:cs="Times New Roman"/>
          <w:b/>
          <w:bCs/>
          <w:lang w:eastAsia="cs-CZ"/>
        </w:rPr>
        <w:tab/>
      </w:r>
      <w:r w:rsidRPr="00B85ADA">
        <w:rPr>
          <w:rFonts w:ascii="Times New Roman" w:eastAsia="Times New Roman" w:hAnsi="Times New Roman" w:cs="Times New Roman"/>
          <w:b/>
          <w:bCs/>
          <w:lang w:eastAsia="cs-CZ"/>
        </w:rPr>
        <w:tab/>
      </w:r>
      <w:r w:rsidRPr="00B85ADA">
        <w:rPr>
          <w:rFonts w:ascii="Times New Roman" w:eastAsia="Times New Roman" w:hAnsi="Times New Roman" w:cs="Times New Roman"/>
          <w:b/>
          <w:bCs/>
          <w:lang w:eastAsia="cs-CZ"/>
        </w:rPr>
        <w:tab/>
      </w:r>
    </w:p>
    <w:p w14:paraId="49B4D970" w14:textId="5FF9E401" w:rsidR="000947DF" w:rsidRPr="00B85ADA" w:rsidRDefault="00D24B73" w:rsidP="00EC25EB">
      <w:pPr>
        <w:spacing w:after="0"/>
        <w:jc w:val="both"/>
        <w:rPr>
          <w:rFonts w:ascii="Times New Roman" w:eastAsia="Times New Roman" w:hAnsi="Times New Roman" w:cs="Times New Roman"/>
          <w:lang w:eastAsia="cs-CZ"/>
        </w:rPr>
      </w:pPr>
      <w:r>
        <w:rPr>
          <w:rFonts w:ascii="Times New Roman" w:eastAsia="Times New Roman" w:hAnsi="Times New Roman" w:cs="Times New Roman"/>
          <w:lang w:eastAsia="cs-CZ"/>
        </w:rPr>
        <w:t>RND</w:t>
      </w:r>
      <w:r w:rsidR="0075217B">
        <w:rPr>
          <w:rFonts w:ascii="Times New Roman" w:eastAsia="Times New Roman" w:hAnsi="Times New Roman" w:cs="Times New Roman"/>
          <w:lang w:eastAsia="cs-CZ"/>
        </w:rPr>
        <w:t>r. Edita Brisudová</w:t>
      </w:r>
      <w:r w:rsidR="000947DF" w:rsidRPr="00B85ADA">
        <w:rPr>
          <w:rFonts w:ascii="Times New Roman" w:eastAsia="Times New Roman" w:hAnsi="Times New Roman" w:cs="Times New Roman"/>
          <w:lang w:eastAsia="cs-CZ"/>
        </w:rPr>
        <w:tab/>
      </w:r>
      <w:r w:rsidR="000947DF" w:rsidRPr="00B85ADA">
        <w:rPr>
          <w:rFonts w:ascii="Times New Roman" w:eastAsia="Times New Roman" w:hAnsi="Times New Roman" w:cs="Times New Roman"/>
          <w:lang w:eastAsia="cs-CZ"/>
        </w:rPr>
        <w:tab/>
      </w:r>
      <w:r w:rsidR="000947DF" w:rsidRPr="00B85ADA">
        <w:rPr>
          <w:rFonts w:ascii="Times New Roman" w:eastAsia="Times New Roman" w:hAnsi="Times New Roman" w:cs="Times New Roman"/>
          <w:lang w:eastAsia="cs-CZ"/>
        </w:rPr>
        <w:tab/>
      </w:r>
    </w:p>
    <w:p w14:paraId="3A067AF9" w14:textId="7F505DFF" w:rsidR="000947DF" w:rsidRPr="00B85ADA" w:rsidRDefault="000947DF" w:rsidP="00EC25EB">
      <w:pPr>
        <w:spacing w:after="0"/>
        <w:jc w:val="both"/>
        <w:rPr>
          <w:rFonts w:ascii="Times New Roman" w:eastAsia="Times New Roman" w:hAnsi="Times New Roman" w:cs="Times New Roman"/>
          <w:lang w:eastAsia="cs-CZ"/>
        </w:rPr>
      </w:pPr>
      <w:r w:rsidRPr="00B85ADA">
        <w:rPr>
          <w:rFonts w:ascii="Times New Roman" w:eastAsia="Times New Roman" w:hAnsi="Times New Roman" w:cs="Times New Roman"/>
          <w:lang w:eastAsia="cs-CZ"/>
        </w:rPr>
        <w:t xml:space="preserve">    riadite</w:t>
      </w:r>
      <w:r w:rsidR="000B7A39" w:rsidRPr="00B85ADA">
        <w:rPr>
          <w:rFonts w:ascii="Times New Roman" w:eastAsia="Times New Roman" w:hAnsi="Times New Roman" w:cs="Times New Roman"/>
          <w:lang w:eastAsia="cs-CZ"/>
        </w:rPr>
        <w:t>ľ</w:t>
      </w:r>
      <w:r w:rsidR="00F96407" w:rsidRPr="00B85ADA">
        <w:rPr>
          <w:rFonts w:ascii="Times New Roman" w:eastAsia="Times New Roman" w:hAnsi="Times New Roman" w:cs="Times New Roman"/>
          <w:lang w:eastAsia="cs-CZ"/>
        </w:rPr>
        <w:t>ka</w:t>
      </w:r>
      <w:r w:rsidR="00D24B73">
        <w:rPr>
          <w:rFonts w:ascii="Times New Roman" w:eastAsia="Times New Roman" w:hAnsi="Times New Roman" w:cs="Times New Roman"/>
          <w:lang w:eastAsia="cs-CZ"/>
        </w:rPr>
        <w:t xml:space="preserve"> školy</w:t>
      </w:r>
      <w:r w:rsidRPr="00B85ADA">
        <w:rPr>
          <w:rFonts w:ascii="Times New Roman" w:eastAsia="Times New Roman" w:hAnsi="Times New Roman" w:cs="Times New Roman"/>
          <w:lang w:eastAsia="cs-CZ"/>
        </w:rPr>
        <w:tab/>
      </w:r>
      <w:r w:rsidRPr="00B85ADA">
        <w:rPr>
          <w:rFonts w:ascii="Times New Roman" w:eastAsia="Times New Roman" w:hAnsi="Times New Roman" w:cs="Times New Roman"/>
          <w:lang w:eastAsia="cs-CZ"/>
        </w:rPr>
        <w:tab/>
      </w:r>
      <w:r w:rsidRPr="00B85ADA">
        <w:rPr>
          <w:rFonts w:ascii="Times New Roman" w:eastAsia="Times New Roman" w:hAnsi="Times New Roman" w:cs="Times New Roman"/>
          <w:lang w:eastAsia="cs-CZ"/>
        </w:rPr>
        <w:tab/>
      </w:r>
      <w:r w:rsidRPr="00B85ADA">
        <w:rPr>
          <w:rFonts w:ascii="Times New Roman" w:eastAsia="Times New Roman" w:hAnsi="Times New Roman" w:cs="Times New Roman"/>
          <w:lang w:eastAsia="cs-CZ"/>
        </w:rPr>
        <w:tab/>
      </w:r>
    </w:p>
    <w:p w14:paraId="25A881C5" w14:textId="09E6C44A" w:rsidR="000947DF" w:rsidRPr="00B85ADA" w:rsidRDefault="000947DF" w:rsidP="00EC25EB">
      <w:pPr>
        <w:spacing w:after="0"/>
        <w:jc w:val="both"/>
        <w:rPr>
          <w:rFonts w:ascii="Times New Roman" w:eastAsia="Times New Roman" w:hAnsi="Times New Roman" w:cs="Times New Roman"/>
          <w:lang w:eastAsia="cs-CZ"/>
        </w:rPr>
      </w:pPr>
      <w:r w:rsidRPr="00B85ADA">
        <w:rPr>
          <w:rFonts w:ascii="Times New Roman" w:eastAsia="Times New Roman" w:hAnsi="Times New Roman" w:cs="Times New Roman"/>
          <w:lang w:eastAsia="cs-CZ"/>
        </w:rPr>
        <w:t>ZŠ Ochodnica</w:t>
      </w:r>
      <w:r w:rsidR="00753F44">
        <w:rPr>
          <w:rFonts w:ascii="Times New Roman" w:eastAsia="Times New Roman" w:hAnsi="Times New Roman" w:cs="Times New Roman"/>
          <w:lang w:eastAsia="cs-CZ"/>
        </w:rPr>
        <w:t xml:space="preserve"> </w:t>
      </w:r>
      <w:r w:rsidRPr="00B85ADA">
        <w:rPr>
          <w:rFonts w:ascii="Times New Roman" w:eastAsia="Times New Roman" w:hAnsi="Times New Roman" w:cs="Times New Roman"/>
          <w:lang w:eastAsia="cs-CZ"/>
        </w:rPr>
        <w:t>19</w:t>
      </w:r>
    </w:p>
    <w:p w14:paraId="4C8717D7" w14:textId="77777777" w:rsidR="00DA702F" w:rsidRPr="00B85ADA" w:rsidRDefault="00DA702F" w:rsidP="00EC25EB">
      <w:pPr>
        <w:keepNext/>
        <w:spacing w:after="0"/>
        <w:jc w:val="both"/>
        <w:outlineLvl w:val="7"/>
        <w:rPr>
          <w:rFonts w:ascii="Times New Roman" w:eastAsia="Times New Roman" w:hAnsi="Times New Roman" w:cs="Times New Roman"/>
          <w:b/>
          <w:bCs/>
          <w:u w:val="single"/>
          <w:lang w:eastAsia="cs-CZ"/>
        </w:rPr>
      </w:pPr>
    </w:p>
    <w:p w14:paraId="75AA7290" w14:textId="77777777" w:rsidR="000947DF" w:rsidRPr="00B85ADA" w:rsidRDefault="000947DF" w:rsidP="00EC25EB">
      <w:pPr>
        <w:keepNext/>
        <w:spacing w:after="0"/>
        <w:jc w:val="both"/>
        <w:outlineLvl w:val="7"/>
        <w:rPr>
          <w:rFonts w:ascii="Times New Roman" w:eastAsia="Times New Roman" w:hAnsi="Times New Roman" w:cs="Times New Roman"/>
          <w:b/>
          <w:bCs/>
          <w:u w:val="single"/>
          <w:lang w:eastAsia="cs-CZ"/>
        </w:rPr>
      </w:pPr>
      <w:r w:rsidRPr="00B85ADA">
        <w:rPr>
          <w:rFonts w:ascii="Times New Roman" w:eastAsia="Times New Roman" w:hAnsi="Times New Roman" w:cs="Times New Roman"/>
          <w:b/>
          <w:bCs/>
          <w:u w:val="single"/>
          <w:lang w:eastAsia="cs-CZ"/>
        </w:rPr>
        <w:t>PEDAGOGICKÁ RADA</w:t>
      </w:r>
    </w:p>
    <w:p w14:paraId="26F9E7E3" w14:textId="77777777" w:rsidR="000947DF" w:rsidRPr="00B85ADA" w:rsidRDefault="000947DF" w:rsidP="00EC25EB">
      <w:pPr>
        <w:spacing w:after="0"/>
        <w:jc w:val="both"/>
        <w:rPr>
          <w:rFonts w:ascii="Times New Roman" w:eastAsia="Times New Roman" w:hAnsi="Times New Roman" w:cs="Times New Roman"/>
          <w:lang w:eastAsia="cs-CZ"/>
        </w:rPr>
      </w:pPr>
      <w:r w:rsidRPr="00B85ADA">
        <w:rPr>
          <w:rFonts w:ascii="Times New Roman" w:eastAsia="Times New Roman" w:hAnsi="Times New Roman" w:cs="Times New Roman"/>
          <w:b/>
          <w:bCs/>
          <w:u w:val="single"/>
          <w:lang w:eastAsia="cs-CZ"/>
        </w:rPr>
        <w:t>Prerokované</w:t>
      </w:r>
    </w:p>
    <w:p w14:paraId="5C41C6C1" w14:textId="77777777" w:rsidR="000947DF" w:rsidRPr="00B85ADA" w:rsidRDefault="000947DF" w:rsidP="00EC25EB">
      <w:pPr>
        <w:spacing w:after="0"/>
        <w:jc w:val="both"/>
        <w:rPr>
          <w:rFonts w:ascii="Times New Roman" w:eastAsia="Times New Roman" w:hAnsi="Times New Roman" w:cs="Times New Roman"/>
          <w:lang w:eastAsia="cs-CZ"/>
        </w:rPr>
      </w:pPr>
      <w:r w:rsidRPr="00B85ADA">
        <w:rPr>
          <w:rFonts w:ascii="Times New Roman" w:eastAsia="Times New Roman" w:hAnsi="Times New Roman" w:cs="Times New Roman"/>
          <w:b/>
          <w:bCs/>
          <w:lang w:eastAsia="cs-CZ"/>
        </w:rPr>
        <w:t>v Pedagogickej rade</w:t>
      </w:r>
      <w:r w:rsidR="001F7C84">
        <w:rPr>
          <w:rFonts w:ascii="Times New Roman" w:eastAsia="Times New Roman" w:hAnsi="Times New Roman" w:cs="Times New Roman"/>
          <w:b/>
          <w:bCs/>
          <w:lang w:eastAsia="cs-CZ"/>
        </w:rPr>
        <w:t xml:space="preserve"> </w:t>
      </w:r>
      <w:r w:rsidRPr="00B85ADA">
        <w:rPr>
          <w:rFonts w:ascii="Times New Roman" w:eastAsia="Times New Roman" w:hAnsi="Times New Roman" w:cs="Times New Roman"/>
          <w:lang w:eastAsia="cs-CZ"/>
        </w:rPr>
        <w:t>ZŠ Ochodnica</w:t>
      </w:r>
    </w:p>
    <w:p w14:paraId="6272CB67" w14:textId="4CC0A124" w:rsidR="000947DF" w:rsidRPr="00B85ADA" w:rsidRDefault="000947DF" w:rsidP="00EC25EB">
      <w:pPr>
        <w:spacing w:before="120" w:after="0"/>
        <w:jc w:val="both"/>
        <w:rPr>
          <w:rFonts w:ascii="Times New Roman" w:eastAsia="Times New Roman" w:hAnsi="Times New Roman" w:cs="Times New Roman"/>
          <w:lang w:eastAsia="cs-CZ"/>
        </w:rPr>
      </w:pPr>
      <w:r w:rsidRPr="00B85ADA">
        <w:rPr>
          <w:rFonts w:ascii="Times New Roman" w:eastAsia="Times New Roman" w:hAnsi="Times New Roman" w:cs="Times New Roman"/>
          <w:lang w:eastAsia="cs-CZ"/>
        </w:rPr>
        <w:t xml:space="preserve">dňa </w:t>
      </w:r>
      <w:r w:rsidR="00CA588E">
        <w:rPr>
          <w:rFonts w:ascii="Times New Roman" w:eastAsia="Times New Roman" w:hAnsi="Times New Roman" w:cs="Times New Roman"/>
          <w:lang w:eastAsia="cs-CZ"/>
        </w:rPr>
        <w:t>...</w:t>
      </w:r>
      <w:r w:rsidR="00D24B73">
        <w:rPr>
          <w:rFonts w:ascii="Times New Roman" w:eastAsia="Times New Roman" w:hAnsi="Times New Roman" w:cs="Times New Roman"/>
          <w:lang w:eastAsia="cs-CZ"/>
        </w:rPr>
        <w:t>...........................</w:t>
      </w:r>
      <w:r w:rsidR="00D24B73">
        <w:rPr>
          <w:rFonts w:ascii="Times New Roman" w:eastAsia="Times New Roman" w:hAnsi="Times New Roman" w:cs="Times New Roman"/>
          <w:lang w:eastAsia="cs-CZ"/>
        </w:rPr>
        <w:tab/>
      </w:r>
      <w:r w:rsidR="00D24B73">
        <w:rPr>
          <w:rFonts w:ascii="Times New Roman" w:eastAsia="Times New Roman" w:hAnsi="Times New Roman" w:cs="Times New Roman"/>
          <w:lang w:eastAsia="cs-CZ"/>
        </w:rPr>
        <w:tab/>
      </w:r>
      <w:r w:rsidR="00D24B73">
        <w:rPr>
          <w:rFonts w:ascii="Times New Roman" w:eastAsia="Times New Roman" w:hAnsi="Times New Roman" w:cs="Times New Roman"/>
          <w:lang w:eastAsia="cs-CZ"/>
        </w:rPr>
        <w:tab/>
      </w:r>
      <w:r w:rsidR="00D24B73">
        <w:rPr>
          <w:rFonts w:ascii="Times New Roman" w:eastAsia="Times New Roman" w:hAnsi="Times New Roman" w:cs="Times New Roman"/>
          <w:lang w:eastAsia="cs-CZ"/>
        </w:rPr>
        <w:tab/>
      </w:r>
      <w:r w:rsidR="00CA588E">
        <w:rPr>
          <w:rFonts w:ascii="Times New Roman" w:eastAsia="Times New Roman" w:hAnsi="Times New Roman" w:cs="Times New Roman"/>
          <w:lang w:eastAsia="cs-CZ"/>
        </w:rPr>
        <w:tab/>
      </w:r>
      <w:r w:rsidR="008F23DD">
        <w:rPr>
          <w:rFonts w:ascii="Times New Roman" w:eastAsia="Times New Roman" w:hAnsi="Times New Roman" w:cs="Times New Roman"/>
          <w:lang w:eastAsia="cs-CZ"/>
        </w:rPr>
        <w:t xml:space="preserve">     </w:t>
      </w:r>
      <w:r w:rsidR="00D24B73">
        <w:rPr>
          <w:rFonts w:ascii="Times New Roman" w:eastAsia="Times New Roman" w:hAnsi="Times New Roman" w:cs="Times New Roman"/>
          <w:lang w:eastAsia="cs-CZ"/>
        </w:rPr>
        <w:tab/>
        <w:t xml:space="preserve">     </w:t>
      </w:r>
      <w:r w:rsidR="00CA588E" w:rsidRPr="00B85ADA">
        <w:rPr>
          <w:rFonts w:ascii="Times New Roman" w:eastAsia="Times New Roman" w:hAnsi="Times New Roman" w:cs="Times New Roman"/>
          <w:lang w:eastAsia="cs-CZ"/>
        </w:rPr>
        <w:t>................</w:t>
      </w:r>
      <w:r w:rsidR="008F23DD">
        <w:rPr>
          <w:rFonts w:ascii="Times New Roman" w:eastAsia="Times New Roman" w:hAnsi="Times New Roman" w:cs="Times New Roman"/>
          <w:lang w:eastAsia="cs-CZ"/>
        </w:rPr>
        <w:t>..............................</w:t>
      </w:r>
      <w:r w:rsidR="00CA588E">
        <w:rPr>
          <w:rFonts w:ascii="Times New Roman" w:eastAsia="Times New Roman" w:hAnsi="Times New Roman" w:cs="Times New Roman"/>
          <w:lang w:eastAsia="cs-CZ"/>
        </w:rPr>
        <w:tab/>
      </w:r>
    </w:p>
    <w:p w14:paraId="539E6BEE" w14:textId="3A539433" w:rsidR="00D24B73" w:rsidRDefault="000947DF" w:rsidP="00EC25EB">
      <w:pPr>
        <w:spacing w:after="0"/>
        <w:jc w:val="both"/>
        <w:rPr>
          <w:rFonts w:ascii="Times New Roman" w:eastAsia="Times New Roman" w:hAnsi="Times New Roman" w:cs="Times New Roman"/>
          <w:lang w:eastAsia="cs-CZ"/>
        </w:rPr>
      </w:pPr>
      <w:r w:rsidRPr="00B85ADA">
        <w:rPr>
          <w:rFonts w:ascii="Times New Roman" w:eastAsia="Times New Roman" w:hAnsi="Times New Roman" w:cs="Times New Roman"/>
          <w:b/>
          <w:bCs/>
          <w:u w:val="single"/>
          <w:lang w:eastAsia="cs-CZ"/>
        </w:rPr>
        <w:t>Záver z pedagogickej rady:</w:t>
      </w:r>
      <w:r w:rsidR="008F23DD">
        <w:rPr>
          <w:rFonts w:ascii="Times New Roman" w:eastAsia="Times New Roman" w:hAnsi="Times New Roman" w:cs="Times New Roman"/>
          <w:bCs/>
          <w:lang w:eastAsia="cs-CZ"/>
        </w:rPr>
        <w:tab/>
      </w:r>
      <w:r w:rsidR="008F23DD">
        <w:rPr>
          <w:rFonts w:ascii="Times New Roman" w:eastAsia="Times New Roman" w:hAnsi="Times New Roman" w:cs="Times New Roman"/>
          <w:bCs/>
          <w:lang w:eastAsia="cs-CZ"/>
        </w:rPr>
        <w:tab/>
      </w:r>
      <w:r w:rsidR="008F23DD">
        <w:rPr>
          <w:rFonts w:ascii="Times New Roman" w:eastAsia="Times New Roman" w:hAnsi="Times New Roman" w:cs="Times New Roman"/>
          <w:bCs/>
          <w:lang w:eastAsia="cs-CZ"/>
        </w:rPr>
        <w:tab/>
      </w:r>
      <w:r w:rsidR="008F23DD">
        <w:rPr>
          <w:rFonts w:ascii="Times New Roman" w:eastAsia="Times New Roman" w:hAnsi="Times New Roman" w:cs="Times New Roman"/>
          <w:bCs/>
          <w:lang w:eastAsia="cs-CZ"/>
        </w:rPr>
        <w:tab/>
      </w:r>
      <w:r w:rsidR="00D24B73">
        <w:rPr>
          <w:rFonts w:ascii="Times New Roman" w:eastAsia="Times New Roman" w:hAnsi="Times New Roman" w:cs="Times New Roman"/>
          <w:bCs/>
          <w:lang w:eastAsia="cs-CZ"/>
        </w:rPr>
        <w:tab/>
        <w:t xml:space="preserve">       </w:t>
      </w:r>
      <w:r w:rsidR="00D24B73">
        <w:rPr>
          <w:rFonts w:ascii="Times New Roman" w:eastAsia="Times New Roman" w:hAnsi="Times New Roman" w:cs="Times New Roman"/>
          <w:lang w:eastAsia="cs-CZ"/>
        </w:rPr>
        <w:t>RND</w:t>
      </w:r>
      <w:r w:rsidR="0075217B">
        <w:rPr>
          <w:rFonts w:ascii="Times New Roman" w:eastAsia="Times New Roman" w:hAnsi="Times New Roman" w:cs="Times New Roman"/>
          <w:lang w:eastAsia="cs-CZ"/>
        </w:rPr>
        <w:t xml:space="preserve">r. Edita Brisudová </w:t>
      </w:r>
    </w:p>
    <w:p w14:paraId="2BE2733B" w14:textId="0F1C6361" w:rsidR="000947DF" w:rsidRPr="00B85ADA" w:rsidRDefault="0075217B" w:rsidP="00EC25EB">
      <w:pPr>
        <w:spacing w:after="0"/>
        <w:jc w:val="both"/>
        <w:rPr>
          <w:rFonts w:ascii="Times New Roman" w:eastAsia="Times New Roman" w:hAnsi="Times New Roman" w:cs="Times New Roman"/>
          <w:lang w:eastAsia="cs-CZ"/>
        </w:rPr>
      </w:pPr>
      <w:r>
        <w:rPr>
          <w:rFonts w:ascii="Times New Roman" w:eastAsia="Times New Roman" w:hAnsi="Times New Roman" w:cs="Times New Roman"/>
          <w:lang w:eastAsia="cs-CZ"/>
        </w:rPr>
        <w:t>P</w:t>
      </w:r>
      <w:r w:rsidR="00D24B73">
        <w:rPr>
          <w:rFonts w:ascii="Times New Roman" w:eastAsia="Times New Roman" w:hAnsi="Times New Roman" w:cs="Times New Roman"/>
          <w:lang w:eastAsia="cs-CZ"/>
        </w:rPr>
        <w:t xml:space="preserve">edagogická rada ZŠ Ochodnica </w:t>
      </w:r>
      <w:r w:rsidR="000947DF" w:rsidRPr="00B85ADA">
        <w:rPr>
          <w:rFonts w:ascii="Times New Roman" w:eastAsia="Times New Roman" w:hAnsi="Times New Roman" w:cs="Times New Roman"/>
          <w:lang w:eastAsia="cs-CZ"/>
        </w:rPr>
        <w:t>19</w:t>
      </w:r>
      <w:r w:rsidR="00B85ADA">
        <w:rPr>
          <w:rFonts w:ascii="Times New Roman" w:eastAsia="Times New Roman" w:hAnsi="Times New Roman" w:cs="Times New Roman"/>
          <w:lang w:eastAsia="cs-CZ"/>
        </w:rPr>
        <w:tab/>
      </w:r>
      <w:r w:rsidR="00B85ADA">
        <w:rPr>
          <w:rFonts w:ascii="Times New Roman" w:eastAsia="Times New Roman" w:hAnsi="Times New Roman" w:cs="Times New Roman"/>
          <w:lang w:eastAsia="cs-CZ"/>
        </w:rPr>
        <w:tab/>
      </w:r>
      <w:r w:rsidR="00B85ADA">
        <w:rPr>
          <w:rFonts w:ascii="Times New Roman" w:eastAsia="Times New Roman" w:hAnsi="Times New Roman" w:cs="Times New Roman"/>
          <w:lang w:eastAsia="cs-CZ"/>
        </w:rPr>
        <w:tab/>
      </w:r>
      <w:r w:rsidR="00B85ADA" w:rsidRPr="00B85ADA">
        <w:rPr>
          <w:rFonts w:ascii="Times New Roman" w:eastAsia="Times New Roman" w:hAnsi="Times New Roman" w:cs="Times New Roman"/>
          <w:lang w:eastAsia="cs-CZ"/>
        </w:rPr>
        <w:t xml:space="preserve">  </w:t>
      </w:r>
      <w:r w:rsidR="00CA588E">
        <w:rPr>
          <w:rFonts w:ascii="Times New Roman" w:eastAsia="Times New Roman" w:hAnsi="Times New Roman" w:cs="Times New Roman"/>
          <w:lang w:eastAsia="cs-CZ"/>
        </w:rPr>
        <w:t xml:space="preserve">   </w:t>
      </w:r>
      <w:r w:rsidR="008F23DD">
        <w:rPr>
          <w:rFonts w:ascii="Times New Roman" w:eastAsia="Times New Roman" w:hAnsi="Times New Roman" w:cs="Times New Roman"/>
          <w:lang w:eastAsia="cs-CZ"/>
        </w:rPr>
        <w:tab/>
        <w:t xml:space="preserve">     </w:t>
      </w:r>
      <w:r w:rsidR="00D24B73">
        <w:rPr>
          <w:rFonts w:ascii="Times New Roman" w:eastAsia="Times New Roman" w:hAnsi="Times New Roman" w:cs="Times New Roman"/>
          <w:lang w:eastAsia="cs-CZ"/>
        </w:rPr>
        <w:t xml:space="preserve">         riaditeľka školy</w:t>
      </w:r>
    </w:p>
    <w:p w14:paraId="296B6ED5" w14:textId="77777777" w:rsidR="000947DF" w:rsidRPr="00B85ADA" w:rsidRDefault="000947DF" w:rsidP="00EC25EB">
      <w:pPr>
        <w:spacing w:after="0"/>
        <w:jc w:val="both"/>
        <w:rPr>
          <w:rFonts w:ascii="Times New Roman" w:eastAsia="Times New Roman" w:hAnsi="Times New Roman" w:cs="Times New Roman"/>
          <w:lang w:eastAsia="cs-CZ"/>
        </w:rPr>
      </w:pPr>
      <w:r w:rsidRPr="00B85ADA">
        <w:rPr>
          <w:rFonts w:ascii="Times New Roman" w:eastAsia="Times New Roman" w:hAnsi="Times New Roman" w:cs="Times New Roman"/>
          <w:b/>
          <w:bCs/>
          <w:lang w:eastAsia="cs-CZ"/>
        </w:rPr>
        <w:t>berie na vedomie</w:t>
      </w:r>
      <w:r w:rsidR="00B85ADA">
        <w:rPr>
          <w:rFonts w:ascii="Times New Roman" w:eastAsia="Times New Roman" w:hAnsi="Times New Roman" w:cs="Times New Roman"/>
          <w:b/>
          <w:bCs/>
          <w:lang w:eastAsia="cs-CZ"/>
        </w:rPr>
        <w:tab/>
      </w:r>
      <w:r w:rsidR="00B85ADA">
        <w:rPr>
          <w:rFonts w:ascii="Times New Roman" w:eastAsia="Times New Roman" w:hAnsi="Times New Roman" w:cs="Times New Roman"/>
          <w:b/>
          <w:bCs/>
          <w:lang w:eastAsia="cs-CZ"/>
        </w:rPr>
        <w:tab/>
      </w:r>
      <w:r w:rsidR="00B85ADA">
        <w:rPr>
          <w:rFonts w:ascii="Times New Roman" w:eastAsia="Times New Roman" w:hAnsi="Times New Roman" w:cs="Times New Roman"/>
          <w:b/>
          <w:bCs/>
          <w:lang w:eastAsia="cs-CZ"/>
        </w:rPr>
        <w:tab/>
      </w:r>
      <w:r w:rsidR="00B85ADA">
        <w:rPr>
          <w:rFonts w:ascii="Times New Roman" w:eastAsia="Times New Roman" w:hAnsi="Times New Roman" w:cs="Times New Roman"/>
          <w:b/>
          <w:bCs/>
          <w:lang w:eastAsia="cs-CZ"/>
        </w:rPr>
        <w:tab/>
      </w:r>
      <w:r w:rsidR="00B85ADA">
        <w:rPr>
          <w:rFonts w:ascii="Times New Roman" w:eastAsia="Times New Roman" w:hAnsi="Times New Roman" w:cs="Times New Roman"/>
          <w:b/>
          <w:bCs/>
          <w:lang w:eastAsia="cs-CZ"/>
        </w:rPr>
        <w:tab/>
      </w:r>
      <w:r w:rsidR="00B85ADA">
        <w:rPr>
          <w:rFonts w:ascii="Times New Roman" w:eastAsia="Times New Roman" w:hAnsi="Times New Roman" w:cs="Times New Roman"/>
          <w:b/>
          <w:bCs/>
          <w:lang w:eastAsia="cs-CZ"/>
        </w:rPr>
        <w:tab/>
      </w:r>
      <w:r w:rsidR="00B85ADA" w:rsidRPr="00B85ADA">
        <w:rPr>
          <w:rFonts w:ascii="Times New Roman" w:eastAsia="Times New Roman" w:hAnsi="Times New Roman" w:cs="Times New Roman"/>
          <w:lang w:eastAsia="cs-CZ"/>
        </w:rPr>
        <w:t xml:space="preserve">        </w:t>
      </w:r>
      <w:r w:rsidR="00CA588E">
        <w:rPr>
          <w:rFonts w:ascii="Times New Roman" w:eastAsia="Times New Roman" w:hAnsi="Times New Roman" w:cs="Times New Roman"/>
          <w:lang w:eastAsia="cs-CZ"/>
        </w:rPr>
        <w:t xml:space="preserve">      </w:t>
      </w:r>
    </w:p>
    <w:p w14:paraId="1987B766" w14:textId="3B90C701" w:rsidR="000947DF" w:rsidRPr="00B85ADA" w:rsidRDefault="00D24B73" w:rsidP="00EC25EB">
      <w:pPr>
        <w:spacing w:after="0"/>
        <w:jc w:val="both"/>
        <w:rPr>
          <w:rFonts w:ascii="Times New Roman" w:eastAsia="Times New Roman" w:hAnsi="Times New Roman" w:cs="Times New Roman"/>
          <w:lang w:eastAsia="cs-CZ"/>
        </w:rPr>
      </w:pPr>
      <w:r>
        <w:rPr>
          <w:rFonts w:ascii="Times New Roman" w:eastAsia="Times New Roman" w:hAnsi="Times New Roman" w:cs="Times New Roman"/>
          <w:lang w:eastAsia="cs-CZ"/>
        </w:rPr>
        <w:t>Š</w:t>
      </w:r>
      <w:r w:rsidR="000947DF" w:rsidRPr="00B85ADA">
        <w:rPr>
          <w:rFonts w:ascii="Times New Roman" w:eastAsia="Times New Roman" w:hAnsi="Times New Roman" w:cs="Times New Roman"/>
          <w:lang w:eastAsia="cs-CZ"/>
        </w:rPr>
        <w:t xml:space="preserve">kolský vzdelávací program </w:t>
      </w:r>
      <w:r w:rsidR="00B85ADA">
        <w:rPr>
          <w:rFonts w:ascii="Times New Roman" w:eastAsia="Times New Roman" w:hAnsi="Times New Roman" w:cs="Times New Roman"/>
          <w:lang w:eastAsia="cs-CZ"/>
        </w:rPr>
        <w:tab/>
      </w:r>
      <w:r w:rsidR="00B85ADA">
        <w:rPr>
          <w:rFonts w:ascii="Times New Roman" w:eastAsia="Times New Roman" w:hAnsi="Times New Roman" w:cs="Times New Roman"/>
          <w:lang w:eastAsia="cs-CZ"/>
        </w:rPr>
        <w:tab/>
      </w:r>
      <w:r w:rsidR="00B85ADA">
        <w:rPr>
          <w:rFonts w:ascii="Times New Roman" w:eastAsia="Times New Roman" w:hAnsi="Times New Roman" w:cs="Times New Roman"/>
          <w:lang w:eastAsia="cs-CZ"/>
        </w:rPr>
        <w:tab/>
      </w:r>
      <w:r w:rsidR="00B85ADA">
        <w:rPr>
          <w:rFonts w:ascii="Times New Roman" w:eastAsia="Times New Roman" w:hAnsi="Times New Roman" w:cs="Times New Roman"/>
          <w:lang w:eastAsia="cs-CZ"/>
        </w:rPr>
        <w:tab/>
      </w:r>
      <w:r w:rsidR="00B85ADA">
        <w:rPr>
          <w:rFonts w:ascii="Times New Roman" w:eastAsia="Times New Roman" w:hAnsi="Times New Roman" w:cs="Times New Roman"/>
          <w:lang w:eastAsia="cs-CZ"/>
        </w:rPr>
        <w:tab/>
      </w:r>
      <w:r w:rsidR="00B85ADA">
        <w:rPr>
          <w:rFonts w:ascii="Times New Roman" w:eastAsia="Times New Roman" w:hAnsi="Times New Roman" w:cs="Times New Roman"/>
          <w:lang w:eastAsia="cs-CZ"/>
        </w:rPr>
        <w:tab/>
      </w:r>
      <w:r w:rsidR="00B85ADA" w:rsidRPr="00B85ADA">
        <w:rPr>
          <w:rFonts w:ascii="Times New Roman" w:eastAsia="Times New Roman" w:hAnsi="Times New Roman" w:cs="Times New Roman"/>
          <w:lang w:eastAsia="cs-CZ"/>
        </w:rPr>
        <w:tab/>
      </w:r>
    </w:p>
    <w:p w14:paraId="06938B9D" w14:textId="77777777" w:rsidR="000947DF" w:rsidRPr="00B85ADA" w:rsidRDefault="000947DF" w:rsidP="00EC25EB">
      <w:pPr>
        <w:spacing w:after="0"/>
        <w:jc w:val="both"/>
        <w:rPr>
          <w:rFonts w:ascii="Times New Roman" w:eastAsia="Times New Roman" w:hAnsi="Times New Roman" w:cs="Times New Roman"/>
          <w:b/>
          <w:bCs/>
          <w:lang w:eastAsia="cs-CZ"/>
        </w:rPr>
      </w:pPr>
      <w:r w:rsidRPr="00B85ADA">
        <w:rPr>
          <w:rFonts w:ascii="Times New Roman" w:eastAsia="Times New Roman" w:hAnsi="Times New Roman" w:cs="Times New Roman"/>
          <w:lang w:eastAsia="cs-CZ"/>
        </w:rPr>
        <w:t>„Učenie podporuje ducha , šport posilňuje telo</w:t>
      </w:r>
      <w:r w:rsidRPr="00B85ADA">
        <w:rPr>
          <w:rFonts w:ascii="Times New Roman" w:eastAsia="Times New Roman" w:hAnsi="Times New Roman" w:cs="Times New Roman"/>
          <w:b/>
          <w:bCs/>
          <w:lang w:eastAsia="cs-CZ"/>
        </w:rPr>
        <w:t>“</w:t>
      </w:r>
      <w:r w:rsidR="008F23DD">
        <w:rPr>
          <w:rFonts w:ascii="Times New Roman" w:eastAsia="Times New Roman" w:hAnsi="Times New Roman" w:cs="Times New Roman"/>
          <w:b/>
          <w:bCs/>
          <w:lang w:eastAsia="cs-CZ"/>
        </w:rPr>
        <w:tab/>
      </w:r>
      <w:r w:rsidR="008F23DD">
        <w:rPr>
          <w:rFonts w:ascii="Times New Roman" w:eastAsia="Times New Roman" w:hAnsi="Times New Roman" w:cs="Times New Roman"/>
          <w:b/>
          <w:bCs/>
          <w:lang w:eastAsia="cs-CZ"/>
        </w:rPr>
        <w:tab/>
      </w:r>
      <w:r w:rsidR="008F23DD">
        <w:rPr>
          <w:rFonts w:ascii="Times New Roman" w:eastAsia="Times New Roman" w:hAnsi="Times New Roman" w:cs="Times New Roman"/>
          <w:b/>
          <w:bCs/>
          <w:lang w:eastAsia="cs-CZ"/>
        </w:rPr>
        <w:tab/>
        <w:t xml:space="preserve">    </w:t>
      </w:r>
      <w:r w:rsidR="008F23DD" w:rsidRPr="00B85ADA">
        <w:rPr>
          <w:rFonts w:ascii="Times New Roman" w:eastAsia="Times New Roman" w:hAnsi="Times New Roman" w:cs="Times New Roman"/>
          <w:lang w:eastAsia="cs-CZ"/>
        </w:rPr>
        <w:t>................................................</w:t>
      </w:r>
    </w:p>
    <w:p w14:paraId="655FCB6B" w14:textId="0DB76678" w:rsidR="000947DF" w:rsidRPr="00B85ADA" w:rsidRDefault="00A10484" w:rsidP="00EC25EB">
      <w:pPr>
        <w:spacing w:after="0"/>
        <w:jc w:val="both"/>
        <w:rPr>
          <w:rFonts w:ascii="Times New Roman" w:eastAsia="Times New Roman" w:hAnsi="Times New Roman" w:cs="Times New Roman"/>
          <w:b/>
          <w:bCs/>
          <w:lang w:eastAsia="cs-CZ"/>
        </w:rPr>
      </w:pPr>
      <w:r>
        <w:rPr>
          <w:rFonts w:ascii="Times New Roman" w:eastAsia="Times New Roman" w:hAnsi="Times New Roman" w:cs="Times New Roman"/>
          <w:lang w:eastAsia="cs-CZ"/>
        </w:rPr>
        <w:t>ZŠ Ochodnica</w:t>
      </w:r>
      <w:r w:rsidR="000947DF" w:rsidRPr="00B85ADA">
        <w:rPr>
          <w:rFonts w:ascii="Times New Roman" w:eastAsia="Times New Roman" w:hAnsi="Times New Roman" w:cs="Times New Roman"/>
          <w:lang w:eastAsia="cs-CZ"/>
        </w:rPr>
        <w:t>19</w:t>
      </w:r>
      <w:r w:rsidR="008F23DD">
        <w:rPr>
          <w:rFonts w:ascii="Times New Roman" w:eastAsia="Times New Roman" w:hAnsi="Times New Roman" w:cs="Times New Roman"/>
          <w:lang w:eastAsia="cs-CZ"/>
        </w:rPr>
        <w:tab/>
      </w:r>
      <w:r w:rsidR="008F23DD">
        <w:rPr>
          <w:rFonts w:ascii="Times New Roman" w:eastAsia="Times New Roman" w:hAnsi="Times New Roman" w:cs="Times New Roman"/>
          <w:lang w:eastAsia="cs-CZ"/>
        </w:rPr>
        <w:tab/>
      </w:r>
      <w:r w:rsidR="008F23DD">
        <w:rPr>
          <w:rFonts w:ascii="Times New Roman" w:eastAsia="Times New Roman" w:hAnsi="Times New Roman" w:cs="Times New Roman"/>
          <w:lang w:eastAsia="cs-CZ"/>
        </w:rPr>
        <w:tab/>
      </w:r>
      <w:r w:rsidR="008F23DD">
        <w:rPr>
          <w:rFonts w:ascii="Times New Roman" w:eastAsia="Times New Roman" w:hAnsi="Times New Roman" w:cs="Times New Roman"/>
          <w:lang w:eastAsia="cs-CZ"/>
        </w:rPr>
        <w:tab/>
      </w:r>
      <w:r w:rsidR="008F23DD">
        <w:rPr>
          <w:rFonts w:ascii="Times New Roman" w:eastAsia="Times New Roman" w:hAnsi="Times New Roman" w:cs="Times New Roman"/>
          <w:lang w:eastAsia="cs-CZ"/>
        </w:rPr>
        <w:tab/>
      </w:r>
      <w:r w:rsidR="008F23DD">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8F23DD" w:rsidRPr="00B85ADA">
        <w:rPr>
          <w:rFonts w:ascii="Times New Roman" w:eastAsia="Times New Roman" w:hAnsi="Times New Roman" w:cs="Times New Roman"/>
          <w:lang w:eastAsia="cs-CZ"/>
        </w:rPr>
        <w:t xml:space="preserve">Mgr. </w:t>
      </w:r>
      <w:r w:rsidR="002B23C4">
        <w:rPr>
          <w:rFonts w:ascii="Times New Roman" w:eastAsia="Times New Roman" w:hAnsi="Times New Roman" w:cs="Times New Roman"/>
          <w:lang w:eastAsia="cs-CZ"/>
        </w:rPr>
        <w:t>Erika Hažiková</w:t>
      </w:r>
    </w:p>
    <w:p w14:paraId="270BA95B" w14:textId="77777777" w:rsidR="00B85ADA" w:rsidRPr="00B85ADA" w:rsidRDefault="00F96407" w:rsidP="00EC25EB">
      <w:pPr>
        <w:spacing w:after="0"/>
        <w:rPr>
          <w:rFonts w:ascii="Times New Roman" w:eastAsia="Times New Roman" w:hAnsi="Times New Roman" w:cs="Times New Roman"/>
          <w:lang w:eastAsia="cs-CZ"/>
        </w:rPr>
      </w:pPr>
      <w:r w:rsidRPr="00B85ADA">
        <w:rPr>
          <w:rFonts w:ascii="Times New Roman" w:eastAsia="Times New Roman" w:hAnsi="Times New Roman" w:cs="Times New Roman"/>
          <w:lang w:eastAsia="cs-CZ"/>
        </w:rPr>
        <w:t xml:space="preserve">V Ochodnici  </w:t>
      </w:r>
      <w:r w:rsidR="00CA588E">
        <w:rPr>
          <w:rFonts w:ascii="Times New Roman" w:eastAsia="Times New Roman" w:hAnsi="Times New Roman" w:cs="Times New Roman"/>
          <w:lang w:eastAsia="cs-CZ"/>
        </w:rPr>
        <w:t>dňa .......................</w:t>
      </w:r>
      <w:r w:rsidR="00B85ADA" w:rsidRPr="00B85ADA">
        <w:rPr>
          <w:rFonts w:ascii="Times New Roman" w:eastAsia="Times New Roman" w:hAnsi="Times New Roman" w:cs="Times New Roman"/>
          <w:lang w:eastAsia="cs-CZ"/>
        </w:rPr>
        <w:t xml:space="preserve">                                           </w:t>
      </w:r>
      <w:r w:rsidR="00B85ADA">
        <w:rPr>
          <w:rFonts w:ascii="Times New Roman" w:eastAsia="Times New Roman" w:hAnsi="Times New Roman" w:cs="Times New Roman"/>
          <w:lang w:eastAsia="cs-CZ"/>
        </w:rPr>
        <w:t xml:space="preserve">                   </w:t>
      </w:r>
      <w:r w:rsidR="00B85ADA" w:rsidRPr="00B85ADA">
        <w:rPr>
          <w:rFonts w:ascii="Times New Roman" w:eastAsia="Times New Roman" w:hAnsi="Times New Roman" w:cs="Times New Roman"/>
          <w:lang w:eastAsia="cs-CZ"/>
        </w:rPr>
        <w:t>zástupca zamestnancov</w:t>
      </w:r>
    </w:p>
    <w:p w14:paraId="056CC79A" w14:textId="77777777" w:rsidR="000947DF" w:rsidRPr="00B85ADA" w:rsidRDefault="000947DF" w:rsidP="00EC25EB">
      <w:pPr>
        <w:spacing w:after="0"/>
        <w:jc w:val="both"/>
        <w:rPr>
          <w:rFonts w:ascii="Times New Roman" w:eastAsia="Times New Roman" w:hAnsi="Times New Roman" w:cs="Times New Roman"/>
          <w:lang w:eastAsia="cs-CZ"/>
        </w:rPr>
      </w:pPr>
    </w:p>
    <w:p w14:paraId="3932139F" w14:textId="77777777" w:rsidR="000947DF" w:rsidRPr="00B85ADA" w:rsidRDefault="000947DF" w:rsidP="00EC25EB">
      <w:pPr>
        <w:spacing w:after="0"/>
        <w:jc w:val="both"/>
        <w:rPr>
          <w:rFonts w:ascii="Times New Roman" w:eastAsia="Times New Roman" w:hAnsi="Times New Roman" w:cs="Times New Roman"/>
          <w:b/>
          <w:bCs/>
          <w:u w:val="single"/>
          <w:lang w:eastAsia="cs-CZ"/>
        </w:rPr>
      </w:pPr>
      <w:r w:rsidRPr="00B85ADA">
        <w:rPr>
          <w:rFonts w:ascii="Times New Roman" w:eastAsia="Times New Roman" w:hAnsi="Times New Roman" w:cs="Times New Roman"/>
          <w:b/>
          <w:bCs/>
          <w:u w:val="single"/>
          <w:lang w:eastAsia="cs-CZ"/>
        </w:rPr>
        <w:t>RADA ŠKOLY</w:t>
      </w:r>
    </w:p>
    <w:p w14:paraId="512788D6" w14:textId="77777777" w:rsidR="000947DF" w:rsidRPr="00B85ADA" w:rsidRDefault="000947DF" w:rsidP="00EC25EB">
      <w:pPr>
        <w:spacing w:after="0"/>
        <w:jc w:val="both"/>
        <w:rPr>
          <w:rFonts w:ascii="Times New Roman" w:eastAsia="Times New Roman" w:hAnsi="Times New Roman" w:cs="Times New Roman"/>
          <w:lang w:eastAsia="cs-CZ"/>
        </w:rPr>
      </w:pPr>
      <w:r w:rsidRPr="00B85ADA">
        <w:rPr>
          <w:rFonts w:ascii="Times New Roman" w:eastAsia="Times New Roman" w:hAnsi="Times New Roman" w:cs="Times New Roman"/>
          <w:b/>
          <w:bCs/>
          <w:u w:val="single"/>
          <w:lang w:eastAsia="cs-CZ"/>
        </w:rPr>
        <w:t>Prerokované</w:t>
      </w:r>
    </w:p>
    <w:p w14:paraId="74B95DEB" w14:textId="77777777" w:rsidR="000947DF" w:rsidRPr="00B85ADA" w:rsidRDefault="000947DF" w:rsidP="00EC25EB">
      <w:pPr>
        <w:spacing w:after="0"/>
        <w:jc w:val="both"/>
        <w:rPr>
          <w:rFonts w:ascii="Times New Roman" w:eastAsia="Times New Roman" w:hAnsi="Times New Roman" w:cs="Times New Roman"/>
          <w:lang w:eastAsia="cs-CZ"/>
        </w:rPr>
      </w:pPr>
      <w:r w:rsidRPr="00B85ADA">
        <w:rPr>
          <w:rFonts w:ascii="Times New Roman" w:eastAsia="Times New Roman" w:hAnsi="Times New Roman" w:cs="Times New Roman"/>
          <w:b/>
          <w:bCs/>
          <w:lang w:eastAsia="cs-CZ"/>
        </w:rPr>
        <w:t xml:space="preserve">v Rade školy </w:t>
      </w:r>
      <w:r w:rsidRPr="00B85ADA">
        <w:rPr>
          <w:rFonts w:ascii="Times New Roman" w:eastAsia="Times New Roman" w:hAnsi="Times New Roman" w:cs="Times New Roman"/>
          <w:lang w:eastAsia="cs-CZ"/>
        </w:rPr>
        <w:t>pri ZŠ Ochodnica</w:t>
      </w:r>
    </w:p>
    <w:p w14:paraId="0654FAF5" w14:textId="77777777" w:rsidR="00F96407" w:rsidRPr="00B85ADA" w:rsidRDefault="00F96407" w:rsidP="00EC25EB">
      <w:pPr>
        <w:spacing w:after="0"/>
        <w:jc w:val="both"/>
        <w:rPr>
          <w:rFonts w:ascii="Times New Roman" w:eastAsia="Times New Roman" w:hAnsi="Times New Roman" w:cs="Times New Roman"/>
          <w:lang w:eastAsia="cs-CZ"/>
        </w:rPr>
      </w:pPr>
      <w:r w:rsidRPr="00B85ADA">
        <w:rPr>
          <w:rFonts w:ascii="Times New Roman" w:eastAsia="Times New Roman" w:hAnsi="Times New Roman" w:cs="Times New Roman"/>
          <w:lang w:eastAsia="cs-CZ"/>
        </w:rPr>
        <w:t xml:space="preserve">dňa </w:t>
      </w:r>
      <w:r w:rsidR="00CA588E">
        <w:rPr>
          <w:rFonts w:ascii="Times New Roman" w:eastAsia="Times New Roman" w:hAnsi="Times New Roman" w:cs="Times New Roman"/>
          <w:lang w:eastAsia="cs-CZ"/>
        </w:rPr>
        <w:t>.................................</w:t>
      </w:r>
    </w:p>
    <w:p w14:paraId="052C42C7" w14:textId="77777777" w:rsidR="000947DF" w:rsidRPr="00B85ADA" w:rsidRDefault="000947DF" w:rsidP="00EC25EB">
      <w:pPr>
        <w:spacing w:after="0"/>
        <w:jc w:val="both"/>
        <w:rPr>
          <w:rFonts w:ascii="Times New Roman" w:eastAsia="Times New Roman" w:hAnsi="Times New Roman" w:cs="Times New Roman"/>
          <w:b/>
          <w:bCs/>
          <w:u w:val="single"/>
          <w:lang w:eastAsia="cs-CZ"/>
        </w:rPr>
      </w:pPr>
      <w:r w:rsidRPr="00B85ADA">
        <w:rPr>
          <w:rFonts w:ascii="Times New Roman" w:eastAsia="Times New Roman" w:hAnsi="Times New Roman" w:cs="Times New Roman"/>
          <w:b/>
          <w:bCs/>
          <w:u w:val="single"/>
          <w:lang w:eastAsia="cs-CZ"/>
        </w:rPr>
        <w:t>Vyjadrenie rady školy:</w:t>
      </w:r>
    </w:p>
    <w:p w14:paraId="0E0A817F" w14:textId="77777777" w:rsidR="000947DF" w:rsidRPr="00B85ADA" w:rsidRDefault="000947DF" w:rsidP="00EC25EB">
      <w:pPr>
        <w:spacing w:after="0"/>
        <w:jc w:val="both"/>
        <w:rPr>
          <w:rFonts w:ascii="Times New Roman" w:eastAsia="Times New Roman" w:hAnsi="Times New Roman" w:cs="Times New Roman"/>
          <w:b/>
          <w:bCs/>
          <w:lang w:eastAsia="cs-CZ"/>
        </w:rPr>
      </w:pPr>
      <w:r w:rsidRPr="00B85ADA">
        <w:rPr>
          <w:rFonts w:ascii="Times New Roman" w:eastAsia="Times New Roman" w:hAnsi="Times New Roman" w:cs="Times New Roman"/>
          <w:lang w:eastAsia="cs-CZ"/>
        </w:rPr>
        <w:t>Rada školy pri ZŠ Ochodnica</w:t>
      </w:r>
    </w:p>
    <w:p w14:paraId="44169744" w14:textId="77777777" w:rsidR="000947DF" w:rsidRPr="00B85ADA" w:rsidRDefault="000947DF" w:rsidP="00EC25EB">
      <w:pPr>
        <w:spacing w:after="0"/>
        <w:jc w:val="both"/>
        <w:rPr>
          <w:rFonts w:ascii="Times New Roman" w:eastAsia="Times New Roman" w:hAnsi="Times New Roman" w:cs="Times New Roman"/>
          <w:lang w:eastAsia="cs-CZ"/>
        </w:rPr>
      </w:pPr>
      <w:r w:rsidRPr="00B85ADA">
        <w:rPr>
          <w:rFonts w:ascii="Times New Roman" w:eastAsia="Times New Roman" w:hAnsi="Times New Roman" w:cs="Times New Roman"/>
          <w:b/>
          <w:bCs/>
          <w:lang w:eastAsia="cs-CZ"/>
        </w:rPr>
        <w:t>berie na vedomie</w:t>
      </w:r>
    </w:p>
    <w:p w14:paraId="31B5D309" w14:textId="77777777" w:rsidR="000947DF" w:rsidRPr="00B85ADA" w:rsidRDefault="000947DF" w:rsidP="00EC25EB">
      <w:pPr>
        <w:spacing w:after="0"/>
        <w:jc w:val="both"/>
        <w:rPr>
          <w:rFonts w:ascii="Times New Roman" w:eastAsia="Times New Roman" w:hAnsi="Times New Roman" w:cs="Times New Roman"/>
          <w:b/>
          <w:bCs/>
          <w:lang w:eastAsia="cs-CZ"/>
        </w:rPr>
      </w:pPr>
      <w:r w:rsidRPr="00B85ADA">
        <w:rPr>
          <w:rFonts w:ascii="Times New Roman" w:eastAsia="Times New Roman" w:hAnsi="Times New Roman" w:cs="Times New Roman"/>
          <w:lang w:eastAsia="cs-CZ"/>
        </w:rPr>
        <w:t>a odporúča zriaďovateľovi Ochodnica</w:t>
      </w:r>
    </w:p>
    <w:p w14:paraId="276DD71D" w14:textId="77777777" w:rsidR="000947DF" w:rsidRPr="00B85ADA" w:rsidRDefault="000947DF" w:rsidP="00EC25EB">
      <w:pPr>
        <w:spacing w:after="0"/>
        <w:jc w:val="both"/>
        <w:rPr>
          <w:rFonts w:ascii="Times New Roman" w:eastAsia="Times New Roman" w:hAnsi="Times New Roman" w:cs="Times New Roman"/>
          <w:lang w:eastAsia="cs-CZ"/>
        </w:rPr>
      </w:pPr>
      <w:r w:rsidRPr="00B85ADA">
        <w:rPr>
          <w:rFonts w:ascii="Times New Roman" w:eastAsia="Times New Roman" w:hAnsi="Times New Roman" w:cs="Times New Roman"/>
          <w:b/>
          <w:bCs/>
          <w:lang w:eastAsia="cs-CZ"/>
        </w:rPr>
        <w:t>s c h v á l i ť</w:t>
      </w:r>
    </w:p>
    <w:p w14:paraId="3BE23B04" w14:textId="38A9B83F" w:rsidR="000947DF" w:rsidRPr="00B85ADA" w:rsidRDefault="00D24B73" w:rsidP="00EC25EB">
      <w:pPr>
        <w:spacing w:after="0"/>
        <w:jc w:val="both"/>
        <w:rPr>
          <w:rFonts w:ascii="Times New Roman" w:eastAsia="Times New Roman" w:hAnsi="Times New Roman" w:cs="Times New Roman"/>
          <w:lang w:eastAsia="cs-CZ"/>
        </w:rPr>
      </w:pPr>
      <w:r>
        <w:rPr>
          <w:rFonts w:ascii="Times New Roman" w:eastAsia="Times New Roman" w:hAnsi="Times New Roman" w:cs="Times New Roman"/>
          <w:lang w:eastAsia="cs-CZ"/>
        </w:rPr>
        <w:t>Š</w:t>
      </w:r>
      <w:r w:rsidR="000947DF" w:rsidRPr="00B85ADA">
        <w:rPr>
          <w:rFonts w:ascii="Times New Roman" w:eastAsia="Times New Roman" w:hAnsi="Times New Roman" w:cs="Times New Roman"/>
          <w:lang w:eastAsia="cs-CZ"/>
        </w:rPr>
        <w:t xml:space="preserve">kolský vzdelávací program </w:t>
      </w:r>
      <w:r w:rsidR="008F23DD">
        <w:rPr>
          <w:rFonts w:ascii="Times New Roman" w:eastAsia="Times New Roman" w:hAnsi="Times New Roman" w:cs="Times New Roman"/>
          <w:lang w:eastAsia="cs-CZ"/>
        </w:rPr>
        <w:tab/>
      </w:r>
      <w:r w:rsidR="008F23DD">
        <w:rPr>
          <w:rFonts w:ascii="Times New Roman" w:eastAsia="Times New Roman" w:hAnsi="Times New Roman" w:cs="Times New Roman"/>
          <w:lang w:eastAsia="cs-CZ"/>
        </w:rPr>
        <w:tab/>
      </w:r>
      <w:r w:rsidR="008F23DD">
        <w:rPr>
          <w:rFonts w:ascii="Times New Roman" w:eastAsia="Times New Roman" w:hAnsi="Times New Roman" w:cs="Times New Roman"/>
          <w:lang w:eastAsia="cs-CZ"/>
        </w:rPr>
        <w:tab/>
      </w:r>
      <w:r w:rsidR="008F23DD">
        <w:rPr>
          <w:rFonts w:ascii="Times New Roman" w:eastAsia="Times New Roman" w:hAnsi="Times New Roman" w:cs="Times New Roman"/>
          <w:lang w:eastAsia="cs-CZ"/>
        </w:rPr>
        <w:tab/>
        <w:t xml:space="preserve">  </w:t>
      </w:r>
      <w:r>
        <w:rPr>
          <w:rFonts w:ascii="Times New Roman" w:eastAsia="Times New Roman" w:hAnsi="Times New Roman" w:cs="Times New Roman"/>
          <w:lang w:eastAsia="cs-CZ"/>
        </w:rPr>
        <w:tab/>
        <w:t xml:space="preserve">      </w:t>
      </w:r>
      <w:r w:rsidR="008F23DD">
        <w:rPr>
          <w:rFonts w:ascii="Times New Roman" w:eastAsia="Times New Roman" w:hAnsi="Times New Roman" w:cs="Times New Roman"/>
          <w:lang w:eastAsia="cs-CZ"/>
        </w:rPr>
        <w:t xml:space="preserve"> </w:t>
      </w:r>
      <w:r w:rsidR="008F23DD" w:rsidRPr="00B85ADA">
        <w:rPr>
          <w:rFonts w:ascii="Times New Roman" w:eastAsia="Times New Roman" w:hAnsi="Times New Roman" w:cs="Times New Roman"/>
          <w:lang w:eastAsia="cs-CZ"/>
        </w:rPr>
        <w:t>................................................</w:t>
      </w:r>
    </w:p>
    <w:p w14:paraId="70FEED3B" w14:textId="77777777" w:rsidR="000947DF" w:rsidRPr="00B85ADA" w:rsidRDefault="000947DF" w:rsidP="00EC25EB">
      <w:pPr>
        <w:spacing w:after="0"/>
        <w:jc w:val="both"/>
        <w:rPr>
          <w:rFonts w:ascii="Times New Roman" w:eastAsia="Times New Roman" w:hAnsi="Times New Roman" w:cs="Times New Roman"/>
          <w:lang w:eastAsia="cs-CZ"/>
        </w:rPr>
      </w:pPr>
      <w:r w:rsidRPr="00B85ADA">
        <w:rPr>
          <w:rFonts w:ascii="Times New Roman" w:eastAsia="Times New Roman" w:hAnsi="Times New Roman" w:cs="Times New Roman"/>
          <w:lang w:eastAsia="cs-CZ"/>
        </w:rPr>
        <w:t>„Učenie podporuje ducha, šport posilňuje telo“</w:t>
      </w:r>
      <w:r w:rsidR="008F23DD">
        <w:rPr>
          <w:rFonts w:ascii="Times New Roman" w:eastAsia="Times New Roman" w:hAnsi="Times New Roman" w:cs="Times New Roman"/>
          <w:lang w:eastAsia="cs-CZ"/>
        </w:rPr>
        <w:tab/>
      </w:r>
      <w:r w:rsidR="008F23DD">
        <w:rPr>
          <w:rFonts w:ascii="Times New Roman" w:eastAsia="Times New Roman" w:hAnsi="Times New Roman" w:cs="Times New Roman"/>
          <w:lang w:eastAsia="cs-CZ"/>
        </w:rPr>
        <w:tab/>
      </w:r>
      <w:r w:rsidR="008F23DD">
        <w:rPr>
          <w:rFonts w:ascii="Times New Roman" w:eastAsia="Times New Roman" w:hAnsi="Times New Roman" w:cs="Times New Roman"/>
          <w:lang w:eastAsia="cs-CZ"/>
        </w:rPr>
        <w:tab/>
        <w:t xml:space="preserve">        Mgr. Katarína</w:t>
      </w:r>
      <w:r w:rsidR="008F23DD" w:rsidRPr="00B85ADA">
        <w:rPr>
          <w:rFonts w:ascii="Times New Roman" w:eastAsia="Times New Roman" w:hAnsi="Times New Roman" w:cs="Times New Roman"/>
          <w:lang w:eastAsia="cs-CZ"/>
        </w:rPr>
        <w:t xml:space="preserve"> Gocoliak</w:t>
      </w:r>
      <w:r w:rsidR="008F23DD">
        <w:rPr>
          <w:rFonts w:ascii="Times New Roman" w:eastAsia="Times New Roman" w:hAnsi="Times New Roman" w:cs="Times New Roman"/>
          <w:lang w:eastAsia="cs-CZ"/>
        </w:rPr>
        <w:t>ová</w:t>
      </w:r>
    </w:p>
    <w:p w14:paraId="7EDFD608" w14:textId="4E3A13F7" w:rsidR="000947DF" w:rsidRPr="00B85ADA" w:rsidRDefault="000947DF" w:rsidP="00EC25EB">
      <w:pPr>
        <w:spacing w:after="0"/>
        <w:jc w:val="both"/>
        <w:rPr>
          <w:rFonts w:ascii="Times New Roman" w:eastAsia="Times New Roman" w:hAnsi="Times New Roman" w:cs="Times New Roman"/>
          <w:lang w:eastAsia="cs-CZ"/>
        </w:rPr>
      </w:pPr>
      <w:r w:rsidRPr="00B85ADA">
        <w:rPr>
          <w:rFonts w:ascii="Times New Roman" w:eastAsia="Times New Roman" w:hAnsi="Times New Roman" w:cs="Times New Roman"/>
          <w:lang w:eastAsia="cs-CZ"/>
        </w:rPr>
        <w:t>ZŠ Ochodnica</w:t>
      </w:r>
      <w:r w:rsidR="00753F44">
        <w:rPr>
          <w:rFonts w:ascii="Times New Roman" w:eastAsia="Times New Roman" w:hAnsi="Times New Roman" w:cs="Times New Roman"/>
          <w:lang w:eastAsia="cs-CZ"/>
        </w:rPr>
        <w:t xml:space="preserve"> 19</w:t>
      </w:r>
      <w:r w:rsidRPr="00B85ADA">
        <w:rPr>
          <w:rFonts w:ascii="Times New Roman" w:eastAsia="Times New Roman" w:hAnsi="Times New Roman" w:cs="Times New Roman"/>
          <w:lang w:eastAsia="cs-CZ"/>
        </w:rPr>
        <w:t xml:space="preserve"> </w:t>
      </w:r>
      <w:r w:rsidR="008F23DD">
        <w:rPr>
          <w:rFonts w:ascii="Times New Roman" w:eastAsia="Times New Roman" w:hAnsi="Times New Roman" w:cs="Times New Roman"/>
          <w:lang w:eastAsia="cs-CZ"/>
        </w:rPr>
        <w:tab/>
      </w:r>
      <w:r w:rsidR="008F23DD">
        <w:rPr>
          <w:rFonts w:ascii="Times New Roman" w:eastAsia="Times New Roman" w:hAnsi="Times New Roman" w:cs="Times New Roman"/>
          <w:lang w:eastAsia="cs-CZ"/>
        </w:rPr>
        <w:tab/>
      </w:r>
      <w:r w:rsidR="008F23DD">
        <w:rPr>
          <w:rFonts w:ascii="Times New Roman" w:eastAsia="Times New Roman" w:hAnsi="Times New Roman" w:cs="Times New Roman"/>
          <w:lang w:eastAsia="cs-CZ"/>
        </w:rPr>
        <w:tab/>
      </w:r>
      <w:r w:rsidR="008F23DD">
        <w:rPr>
          <w:rFonts w:ascii="Times New Roman" w:eastAsia="Times New Roman" w:hAnsi="Times New Roman" w:cs="Times New Roman"/>
          <w:lang w:eastAsia="cs-CZ"/>
        </w:rPr>
        <w:tab/>
      </w:r>
      <w:r w:rsidR="008F23DD">
        <w:rPr>
          <w:rFonts w:ascii="Times New Roman" w:eastAsia="Times New Roman" w:hAnsi="Times New Roman" w:cs="Times New Roman"/>
          <w:lang w:eastAsia="cs-CZ"/>
        </w:rPr>
        <w:tab/>
      </w:r>
      <w:r w:rsidR="008F23DD">
        <w:rPr>
          <w:rFonts w:ascii="Times New Roman" w:eastAsia="Times New Roman" w:hAnsi="Times New Roman" w:cs="Times New Roman"/>
          <w:lang w:eastAsia="cs-CZ"/>
        </w:rPr>
        <w:tab/>
        <w:t xml:space="preserve">          </w:t>
      </w:r>
      <w:r w:rsidR="008F23DD" w:rsidRPr="00B85ADA">
        <w:rPr>
          <w:rFonts w:ascii="Times New Roman" w:eastAsia="Times New Roman" w:hAnsi="Times New Roman" w:cs="Times New Roman"/>
          <w:lang w:eastAsia="cs-CZ"/>
        </w:rPr>
        <w:t xml:space="preserve">predseda Rady školy pri ZŠ </w:t>
      </w:r>
    </w:p>
    <w:p w14:paraId="6C22FCCC" w14:textId="77777777" w:rsidR="00B85ADA" w:rsidRPr="00B85ADA" w:rsidRDefault="00CA588E" w:rsidP="00EC25EB">
      <w:pPr>
        <w:spacing w:after="0"/>
        <w:jc w:val="both"/>
        <w:rPr>
          <w:rFonts w:ascii="Times New Roman" w:eastAsia="Times New Roman" w:hAnsi="Times New Roman" w:cs="Times New Roman"/>
          <w:lang w:eastAsia="cs-CZ"/>
        </w:rPr>
      </w:pPr>
      <w:r>
        <w:rPr>
          <w:rFonts w:ascii="Times New Roman" w:eastAsia="Times New Roman" w:hAnsi="Times New Roman" w:cs="Times New Roman"/>
          <w:lang w:eastAsia="cs-CZ"/>
        </w:rPr>
        <w:t>V Ochodnici dňa........................</w:t>
      </w:r>
      <w:r w:rsidR="00DA702F" w:rsidRPr="00B85ADA">
        <w:rPr>
          <w:rFonts w:ascii="Times New Roman" w:eastAsia="Times New Roman" w:hAnsi="Times New Roman" w:cs="Times New Roman"/>
          <w:lang w:eastAsia="cs-CZ"/>
        </w:rPr>
        <w:tab/>
      </w:r>
      <w:r w:rsidR="00DA702F" w:rsidRPr="00B85ADA">
        <w:rPr>
          <w:rFonts w:ascii="Times New Roman" w:eastAsia="Times New Roman" w:hAnsi="Times New Roman" w:cs="Times New Roman"/>
          <w:lang w:eastAsia="cs-CZ"/>
        </w:rPr>
        <w:tab/>
      </w:r>
      <w:r w:rsidR="00DA702F" w:rsidRPr="00B85ADA">
        <w:rPr>
          <w:rFonts w:ascii="Times New Roman" w:eastAsia="Times New Roman" w:hAnsi="Times New Roman" w:cs="Times New Roman"/>
          <w:lang w:eastAsia="cs-CZ"/>
        </w:rPr>
        <w:tab/>
      </w:r>
      <w:r w:rsidR="00DA702F" w:rsidRPr="00B85ADA">
        <w:rPr>
          <w:rFonts w:ascii="Times New Roman" w:eastAsia="Times New Roman" w:hAnsi="Times New Roman" w:cs="Times New Roman"/>
          <w:lang w:eastAsia="cs-CZ"/>
        </w:rPr>
        <w:tab/>
      </w:r>
      <w:r>
        <w:rPr>
          <w:rFonts w:ascii="Times New Roman" w:eastAsia="Times New Roman" w:hAnsi="Times New Roman" w:cs="Times New Roman"/>
          <w:lang w:eastAsia="cs-CZ"/>
        </w:rPr>
        <w:t xml:space="preserve">        </w:t>
      </w:r>
    </w:p>
    <w:p w14:paraId="2C14EEC0" w14:textId="5A70EB04" w:rsidR="008F23DD" w:rsidRPr="00DE3778" w:rsidRDefault="00B85ADA" w:rsidP="00EC25EB">
      <w:pPr>
        <w:spacing w:after="0"/>
        <w:jc w:val="both"/>
        <w:rPr>
          <w:rFonts w:ascii="Times New Roman" w:eastAsia="Times New Roman" w:hAnsi="Times New Roman" w:cs="Times New Roman"/>
          <w:lang w:eastAsia="cs-CZ"/>
        </w:rPr>
      </w:pPr>
      <w:r w:rsidRPr="00B85ADA">
        <w:rPr>
          <w:rFonts w:ascii="Times New Roman" w:eastAsia="Times New Roman" w:hAnsi="Times New Roman" w:cs="Times New Roman"/>
          <w:lang w:eastAsia="cs-CZ"/>
        </w:rPr>
        <w:tab/>
      </w:r>
      <w:r w:rsidRPr="00B85ADA">
        <w:rPr>
          <w:rFonts w:ascii="Times New Roman" w:eastAsia="Times New Roman" w:hAnsi="Times New Roman" w:cs="Times New Roman"/>
          <w:lang w:eastAsia="cs-CZ"/>
        </w:rPr>
        <w:tab/>
      </w:r>
      <w:r w:rsidRPr="00B85ADA">
        <w:rPr>
          <w:rFonts w:ascii="Times New Roman" w:eastAsia="Times New Roman" w:hAnsi="Times New Roman" w:cs="Times New Roman"/>
          <w:lang w:eastAsia="cs-CZ"/>
        </w:rPr>
        <w:tab/>
      </w:r>
      <w:r w:rsidRPr="00B85ADA">
        <w:rPr>
          <w:rFonts w:ascii="Times New Roman" w:eastAsia="Times New Roman" w:hAnsi="Times New Roman" w:cs="Times New Roman"/>
          <w:lang w:eastAsia="cs-CZ"/>
        </w:rPr>
        <w:tab/>
        <w:t xml:space="preserve">                </w:t>
      </w:r>
      <w:r w:rsidR="008F23DD">
        <w:rPr>
          <w:rFonts w:ascii="Times New Roman" w:eastAsia="Times New Roman" w:hAnsi="Times New Roman" w:cs="Times New Roman"/>
          <w:lang w:eastAsia="cs-CZ"/>
        </w:rPr>
        <w:t xml:space="preserve">                            </w:t>
      </w:r>
    </w:p>
    <w:p w14:paraId="3A17FA8A" w14:textId="77777777" w:rsidR="000947DF" w:rsidRPr="00B85ADA" w:rsidRDefault="000947DF" w:rsidP="00EC25EB">
      <w:pPr>
        <w:spacing w:after="0"/>
        <w:jc w:val="both"/>
        <w:rPr>
          <w:rFonts w:ascii="Times New Roman" w:eastAsia="Times New Roman" w:hAnsi="Times New Roman" w:cs="Times New Roman"/>
          <w:b/>
          <w:bCs/>
          <w:u w:val="single"/>
          <w:lang w:eastAsia="cs-CZ"/>
        </w:rPr>
      </w:pPr>
      <w:r w:rsidRPr="00B85ADA">
        <w:rPr>
          <w:rFonts w:ascii="Times New Roman" w:eastAsia="Times New Roman" w:hAnsi="Times New Roman" w:cs="Times New Roman"/>
          <w:b/>
          <w:bCs/>
          <w:u w:val="single"/>
          <w:lang w:eastAsia="cs-CZ"/>
        </w:rPr>
        <w:t>ZRIAĎOVATEĽ</w:t>
      </w:r>
    </w:p>
    <w:p w14:paraId="44F36237" w14:textId="1D8F3BF2" w:rsidR="000947DF" w:rsidRPr="00B85ADA" w:rsidRDefault="000947DF" w:rsidP="00EC25EB">
      <w:pPr>
        <w:spacing w:after="0"/>
        <w:jc w:val="both"/>
        <w:rPr>
          <w:rFonts w:ascii="Times New Roman" w:eastAsia="Times New Roman" w:hAnsi="Times New Roman" w:cs="Times New Roman"/>
          <w:b/>
          <w:bCs/>
          <w:u w:val="single"/>
          <w:lang w:eastAsia="cs-CZ"/>
        </w:rPr>
      </w:pPr>
      <w:r w:rsidRPr="00B85ADA">
        <w:rPr>
          <w:rFonts w:ascii="Times New Roman" w:eastAsia="Times New Roman" w:hAnsi="Times New Roman" w:cs="Times New Roman"/>
          <w:lang w:eastAsia="cs-CZ"/>
        </w:rPr>
        <w:t>Zriaďovateľ ZŠ Ochodnica</w:t>
      </w:r>
      <w:r w:rsidR="0075217B">
        <w:rPr>
          <w:rFonts w:ascii="Times New Roman" w:eastAsia="Times New Roman" w:hAnsi="Times New Roman" w:cs="Times New Roman"/>
          <w:lang w:eastAsia="cs-CZ"/>
        </w:rPr>
        <w:t xml:space="preserve"> </w:t>
      </w:r>
      <w:r w:rsidRPr="00B85ADA">
        <w:rPr>
          <w:rFonts w:ascii="Times New Roman" w:eastAsia="Times New Roman" w:hAnsi="Times New Roman" w:cs="Times New Roman"/>
          <w:lang w:eastAsia="cs-CZ"/>
        </w:rPr>
        <w:t>19</w:t>
      </w:r>
      <w:r w:rsidR="0075217B">
        <w:rPr>
          <w:rFonts w:ascii="Times New Roman" w:eastAsia="Times New Roman" w:hAnsi="Times New Roman" w:cs="Times New Roman"/>
          <w:lang w:eastAsia="cs-CZ"/>
        </w:rPr>
        <w:t>,</w:t>
      </w:r>
      <w:r w:rsidRPr="00B85ADA">
        <w:rPr>
          <w:rFonts w:ascii="Times New Roman" w:eastAsia="Times New Roman" w:hAnsi="Times New Roman" w:cs="Times New Roman"/>
          <w:lang w:eastAsia="cs-CZ"/>
        </w:rPr>
        <w:t xml:space="preserve"> Obec Ochodnica</w:t>
      </w:r>
    </w:p>
    <w:p w14:paraId="480BA8E7" w14:textId="77777777" w:rsidR="000947DF" w:rsidRPr="00B85ADA" w:rsidRDefault="000947DF" w:rsidP="00EC25EB">
      <w:pPr>
        <w:spacing w:after="0"/>
        <w:jc w:val="both"/>
        <w:rPr>
          <w:rFonts w:ascii="Times New Roman" w:eastAsia="Times New Roman" w:hAnsi="Times New Roman" w:cs="Times New Roman"/>
          <w:b/>
          <w:bCs/>
          <w:u w:val="single"/>
          <w:lang w:eastAsia="cs-CZ"/>
        </w:rPr>
      </w:pPr>
      <w:r w:rsidRPr="00B85ADA">
        <w:rPr>
          <w:rFonts w:ascii="Times New Roman" w:eastAsia="Times New Roman" w:hAnsi="Times New Roman" w:cs="Times New Roman"/>
          <w:b/>
          <w:bCs/>
          <w:u w:val="single"/>
          <w:lang w:eastAsia="cs-CZ"/>
        </w:rPr>
        <w:t>Stanovisko zriaďovateľa:</w:t>
      </w:r>
    </w:p>
    <w:p w14:paraId="025B865B" w14:textId="1AFB7C45" w:rsidR="000947DF" w:rsidRPr="00B85ADA" w:rsidRDefault="000947DF" w:rsidP="00EC25EB">
      <w:pPr>
        <w:spacing w:after="0"/>
        <w:jc w:val="both"/>
        <w:rPr>
          <w:rFonts w:ascii="Times New Roman" w:eastAsia="Times New Roman" w:hAnsi="Times New Roman" w:cs="Times New Roman"/>
          <w:lang w:eastAsia="cs-CZ"/>
        </w:rPr>
      </w:pPr>
      <w:r w:rsidRPr="00B85ADA">
        <w:rPr>
          <w:rFonts w:ascii="Times New Roman" w:eastAsia="Times New Roman" w:hAnsi="Times New Roman" w:cs="Times New Roman"/>
          <w:lang w:eastAsia="cs-CZ"/>
        </w:rPr>
        <w:t>Zriaďovateľ ZŠ Ochodnica</w:t>
      </w:r>
      <w:r w:rsidR="0075217B">
        <w:rPr>
          <w:rFonts w:ascii="Times New Roman" w:eastAsia="Times New Roman" w:hAnsi="Times New Roman" w:cs="Times New Roman"/>
          <w:lang w:eastAsia="cs-CZ"/>
        </w:rPr>
        <w:t xml:space="preserve"> </w:t>
      </w:r>
      <w:r w:rsidRPr="00B85ADA">
        <w:rPr>
          <w:rFonts w:ascii="Times New Roman" w:eastAsia="Times New Roman" w:hAnsi="Times New Roman" w:cs="Times New Roman"/>
          <w:lang w:eastAsia="cs-CZ"/>
        </w:rPr>
        <w:t>19</w:t>
      </w:r>
      <w:r w:rsidR="0075217B">
        <w:rPr>
          <w:rFonts w:ascii="Times New Roman" w:eastAsia="Times New Roman" w:hAnsi="Times New Roman" w:cs="Times New Roman"/>
          <w:lang w:eastAsia="cs-CZ"/>
        </w:rPr>
        <w:t>,</w:t>
      </w:r>
      <w:r w:rsidRPr="00B85ADA">
        <w:rPr>
          <w:rFonts w:ascii="Times New Roman" w:eastAsia="Times New Roman" w:hAnsi="Times New Roman" w:cs="Times New Roman"/>
          <w:lang w:eastAsia="cs-CZ"/>
        </w:rPr>
        <w:t xml:space="preserve"> Obec Ochodnica</w:t>
      </w:r>
    </w:p>
    <w:p w14:paraId="0C3DFBC5" w14:textId="77777777" w:rsidR="000947DF" w:rsidRPr="00B85ADA" w:rsidRDefault="000947DF" w:rsidP="00EC25EB">
      <w:pPr>
        <w:spacing w:after="0"/>
        <w:jc w:val="both"/>
        <w:rPr>
          <w:rFonts w:ascii="Times New Roman" w:eastAsia="Times New Roman" w:hAnsi="Times New Roman" w:cs="Times New Roman"/>
          <w:lang w:eastAsia="cs-CZ"/>
        </w:rPr>
      </w:pPr>
      <w:r w:rsidRPr="00B85ADA">
        <w:rPr>
          <w:rFonts w:ascii="Times New Roman" w:eastAsia="Times New Roman" w:hAnsi="Times New Roman" w:cs="Times New Roman"/>
          <w:b/>
          <w:bCs/>
          <w:lang w:eastAsia="cs-CZ"/>
        </w:rPr>
        <w:t>s c h v a ľ u j e</w:t>
      </w:r>
    </w:p>
    <w:p w14:paraId="40F07C93" w14:textId="1AA8586F" w:rsidR="000947DF" w:rsidRPr="00B85ADA" w:rsidRDefault="0025688A" w:rsidP="00EC25EB">
      <w:pPr>
        <w:spacing w:after="0"/>
        <w:jc w:val="both"/>
        <w:rPr>
          <w:rFonts w:ascii="Times New Roman" w:eastAsia="Times New Roman" w:hAnsi="Times New Roman" w:cs="Times New Roman"/>
          <w:lang w:eastAsia="cs-CZ"/>
        </w:rPr>
      </w:pPr>
      <w:r>
        <w:rPr>
          <w:rFonts w:ascii="Times New Roman" w:eastAsia="Times New Roman" w:hAnsi="Times New Roman" w:cs="Times New Roman"/>
          <w:lang w:eastAsia="cs-CZ"/>
        </w:rPr>
        <w:t>Š</w:t>
      </w:r>
      <w:r w:rsidR="000947DF" w:rsidRPr="00B85ADA">
        <w:rPr>
          <w:rFonts w:ascii="Times New Roman" w:eastAsia="Times New Roman" w:hAnsi="Times New Roman" w:cs="Times New Roman"/>
          <w:lang w:eastAsia="cs-CZ"/>
        </w:rPr>
        <w:t>kolský</w:t>
      </w:r>
      <w:r>
        <w:rPr>
          <w:rFonts w:ascii="Times New Roman" w:eastAsia="Times New Roman" w:hAnsi="Times New Roman" w:cs="Times New Roman"/>
          <w:lang w:eastAsia="cs-CZ"/>
        </w:rPr>
        <w:t xml:space="preserve"> </w:t>
      </w:r>
      <w:r w:rsidR="000947DF" w:rsidRPr="00B85ADA">
        <w:rPr>
          <w:rFonts w:ascii="Times New Roman" w:eastAsia="Times New Roman" w:hAnsi="Times New Roman" w:cs="Times New Roman"/>
          <w:lang w:eastAsia="cs-CZ"/>
        </w:rPr>
        <w:t xml:space="preserve">vzdelávací program </w:t>
      </w:r>
    </w:p>
    <w:p w14:paraId="64E7F339" w14:textId="77777777" w:rsidR="000947DF" w:rsidRPr="00B85ADA" w:rsidRDefault="000947DF" w:rsidP="00EC25EB">
      <w:pPr>
        <w:spacing w:after="0"/>
        <w:jc w:val="both"/>
        <w:rPr>
          <w:rFonts w:ascii="Times New Roman" w:eastAsia="Times New Roman" w:hAnsi="Times New Roman" w:cs="Times New Roman"/>
          <w:lang w:eastAsia="cs-CZ"/>
        </w:rPr>
      </w:pPr>
      <w:r w:rsidRPr="00B85ADA">
        <w:rPr>
          <w:rFonts w:ascii="Times New Roman" w:eastAsia="Times New Roman" w:hAnsi="Times New Roman" w:cs="Times New Roman"/>
          <w:lang w:eastAsia="cs-CZ"/>
        </w:rPr>
        <w:t>„Učenie podporuje ducha, šport posilňuje telo“</w:t>
      </w:r>
    </w:p>
    <w:p w14:paraId="316ACED7" w14:textId="3BBACA16" w:rsidR="000947DF" w:rsidRPr="00B85ADA" w:rsidRDefault="000947DF" w:rsidP="00EC25EB">
      <w:pPr>
        <w:spacing w:after="0"/>
        <w:jc w:val="both"/>
        <w:rPr>
          <w:rFonts w:ascii="Times New Roman" w:eastAsia="Times New Roman" w:hAnsi="Times New Roman" w:cs="Times New Roman"/>
          <w:lang w:eastAsia="cs-CZ"/>
        </w:rPr>
      </w:pPr>
      <w:r w:rsidRPr="00B85ADA">
        <w:rPr>
          <w:rFonts w:ascii="Times New Roman" w:eastAsia="Times New Roman" w:hAnsi="Times New Roman" w:cs="Times New Roman"/>
          <w:lang w:eastAsia="cs-CZ"/>
        </w:rPr>
        <w:t>ZŠ Ochodnica</w:t>
      </w:r>
      <w:r w:rsidR="0075217B">
        <w:rPr>
          <w:rFonts w:ascii="Times New Roman" w:eastAsia="Times New Roman" w:hAnsi="Times New Roman" w:cs="Times New Roman"/>
          <w:lang w:eastAsia="cs-CZ"/>
        </w:rPr>
        <w:t xml:space="preserve"> </w:t>
      </w:r>
      <w:r w:rsidRPr="00B85ADA">
        <w:rPr>
          <w:rFonts w:ascii="Times New Roman" w:eastAsia="Times New Roman" w:hAnsi="Times New Roman" w:cs="Times New Roman"/>
          <w:lang w:eastAsia="cs-CZ"/>
        </w:rPr>
        <w:t xml:space="preserve">19 </w:t>
      </w:r>
    </w:p>
    <w:p w14:paraId="698DCE9E" w14:textId="77777777" w:rsidR="000947DF" w:rsidRPr="00B85ADA" w:rsidRDefault="000947DF" w:rsidP="00EC25EB">
      <w:pPr>
        <w:spacing w:before="120" w:after="0"/>
        <w:jc w:val="both"/>
        <w:rPr>
          <w:rFonts w:ascii="Times New Roman" w:eastAsia="Times New Roman" w:hAnsi="Times New Roman" w:cs="Times New Roman"/>
          <w:lang w:eastAsia="cs-CZ"/>
        </w:rPr>
      </w:pPr>
      <w:r w:rsidRPr="00B85ADA">
        <w:rPr>
          <w:rFonts w:ascii="Times New Roman" w:eastAsia="Times New Roman" w:hAnsi="Times New Roman" w:cs="Times New Roman"/>
          <w:lang w:eastAsia="cs-CZ"/>
        </w:rPr>
        <w:t xml:space="preserve">V Ochodnici </w:t>
      </w:r>
      <w:r w:rsidR="00CA588E">
        <w:rPr>
          <w:rFonts w:ascii="Times New Roman" w:eastAsia="Times New Roman" w:hAnsi="Times New Roman" w:cs="Times New Roman"/>
          <w:lang w:eastAsia="cs-CZ"/>
        </w:rPr>
        <w:t>dňa ........................</w:t>
      </w:r>
      <w:r w:rsidRPr="00B85ADA">
        <w:rPr>
          <w:rFonts w:ascii="Times New Roman" w:eastAsia="Times New Roman" w:hAnsi="Times New Roman" w:cs="Times New Roman"/>
          <w:lang w:eastAsia="cs-CZ"/>
        </w:rPr>
        <w:tab/>
      </w:r>
    </w:p>
    <w:p w14:paraId="003C6C4D" w14:textId="77777777" w:rsidR="000947DF" w:rsidRPr="00B85ADA" w:rsidRDefault="000947DF" w:rsidP="00EC25EB">
      <w:pPr>
        <w:spacing w:after="0"/>
        <w:ind w:left="4956" w:firstLine="708"/>
        <w:jc w:val="both"/>
        <w:rPr>
          <w:rFonts w:ascii="Times New Roman" w:eastAsia="Times New Roman" w:hAnsi="Times New Roman" w:cs="Times New Roman"/>
          <w:lang w:eastAsia="cs-CZ"/>
        </w:rPr>
      </w:pPr>
      <w:r w:rsidRPr="00B85ADA">
        <w:rPr>
          <w:rFonts w:ascii="Times New Roman" w:eastAsia="Times New Roman" w:hAnsi="Times New Roman" w:cs="Times New Roman"/>
          <w:lang w:eastAsia="cs-CZ"/>
        </w:rPr>
        <w:t>........................................................</w:t>
      </w:r>
    </w:p>
    <w:p w14:paraId="291384D7" w14:textId="77777777" w:rsidR="000947DF" w:rsidRDefault="000947DF" w:rsidP="00EC25EB">
      <w:pPr>
        <w:spacing w:after="0"/>
        <w:ind w:left="4956"/>
        <w:jc w:val="both"/>
        <w:rPr>
          <w:rFonts w:ascii="Times New Roman" w:eastAsia="Times New Roman" w:hAnsi="Times New Roman" w:cs="Times New Roman"/>
          <w:lang w:eastAsia="cs-CZ"/>
        </w:rPr>
      </w:pPr>
      <w:r w:rsidRPr="00B85ADA">
        <w:rPr>
          <w:rFonts w:ascii="Times New Roman" w:eastAsia="Times New Roman" w:hAnsi="Times New Roman" w:cs="Times New Roman"/>
          <w:lang w:eastAsia="cs-CZ"/>
        </w:rPr>
        <w:tab/>
      </w:r>
      <w:r w:rsidRPr="00B85ADA">
        <w:rPr>
          <w:rFonts w:ascii="Times New Roman" w:eastAsia="Times New Roman" w:hAnsi="Times New Roman" w:cs="Times New Roman"/>
          <w:lang w:eastAsia="cs-CZ"/>
        </w:rPr>
        <w:tab/>
        <w:t xml:space="preserve">      Radoslav Ďuroška</w:t>
      </w:r>
    </w:p>
    <w:p w14:paraId="6CDBEECA" w14:textId="1168149D" w:rsidR="00B85ADA" w:rsidRPr="00B85ADA" w:rsidRDefault="00753F44" w:rsidP="00EC25EB">
      <w:pPr>
        <w:spacing w:after="0"/>
        <w:ind w:left="4956"/>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B85ADA">
        <w:rPr>
          <w:rFonts w:ascii="Times New Roman" w:eastAsia="Times New Roman" w:hAnsi="Times New Roman" w:cs="Times New Roman"/>
          <w:lang w:eastAsia="cs-CZ"/>
        </w:rPr>
        <w:tab/>
        <w:t xml:space="preserve">      </w:t>
      </w:r>
      <w:r>
        <w:rPr>
          <w:rFonts w:ascii="Times New Roman" w:eastAsia="Times New Roman" w:hAnsi="Times New Roman" w:cs="Times New Roman"/>
          <w:lang w:eastAsia="cs-CZ"/>
        </w:rPr>
        <w:t xml:space="preserve">        </w:t>
      </w:r>
      <w:r w:rsidR="00B85ADA">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00B85ADA">
        <w:rPr>
          <w:rFonts w:ascii="Times New Roman" w:eastAsia="Times New Roman" w:hAnsi="Times New Roman" w:cs="Times New Roman"/>
          <w:lang w:eastAsia="cs-CZ"/>
        </w:rPr>
        <w:t xml:space="preserve"> starosta obce</w:t>
      </w:r>
    </w:p>
    <w:p w14:paraId="4FB0F8E9" w14:textId="1CAEF27D" w:rsidR="000947DF" w:rsidRPr="00B85ADA" w:rsidRDefault="00463E83" w:rsidP="00EC25EB">
      <w:pPr>
        <w:spacing w:after="0"/>
        <w:jc w:val="both"/>
        <w:rPr>
          <w:rFonts w:ascii="Times New Roman" w:eastAsia="Times New Roman" w:hAnsi="Times New Roman" w:cs="Times New Roman"/>
          <w:bCs/>
          <w:lang w:eastAsia="cs-CZ"/>
        </w:rPr>
      </w:pPr>
      <w:r>
        <w:rPr>
          <w:rFonts w:ascii="Times New Roman" w:eastAsia="Times New Roman" w:hAnsi="Times New Roman" w:cs="Times New Roman"/>
          <w:b/>
          <w:bCs/>
          <w:u w:val="single"/>
          <w:lang w:eastAsia="cs-CZ"/>
        </w:rPr>
        <w:t>Vypracovala</w:t>
      </w:r>
      <w:r w:rsidR="000947DF" w:rsidRPr="00B85ADA">
        <w:rPr>
          <w:rFonts w:ascii="Times New Roman" w:eastAsia="Times New Roman" w:hAnsi="Times New Roman" w:cs="Times New Roman"/>
          <w:b/>
          <w:bCs/>
          <w:u w:val="single"/>
          <w:lang w:eastAsia="cs-CZ"/>
        </w:rPr>
        <w:t>:</w:t>
      </w:r>
      <w:r w:rsidR="000947DF" w:rsidRPr="00B85ADA">
        <w:rPr>
          <w:rFonts w:ascii="Times New Roman" w:eastAsia="Times New Roman" w:hAnsi="Times New Roman" w:cs="Times New Roman"/>
          <w:lang w:eastAsia="cs-CZ"/>
        </w:rPr>
        <w:t xml:space="preserve"> </w:t>
      </w:r>
      <w:r w:rsidR="009048DE">
        <w:rPr>
          <w:rFonts w:ascii="Times New Roman" w:eastAsia="Times New Roman" w:hAnsi="Times New Roman" w:cs="Times New Roman"/>
          <w:lang w:eastAsia="cs-CZ"/>
        </w:rPr>
        <w:t xml:space="preserve"> RNDr. Edita Brisudová</w:t>
      </w:r>
    </w:p>
    <w:p w14:paraId="1365CE09" w14:textId="7A94C14C" w:rsidR="00D24B73" w:rsidRPr="00B85ADA" w:rsidRDefault="00460148" w:rsidP="00EC25EB">
      <w:pPr>
        <w:spacing w:after="0"/>
        <w:jc w:val="both"/>
        <w:rPr>
          <w:rFonts w:ascii="Times New Roman" w:eastAsia="Times New Roman" w:hAnsi="Times New Roman" w:cs="Times New Roman"/>
          <w:bCs/>
          <w:lang w:eastAsia="cs-CZ"/>
        </w:rPr>
      </w:pPr>
      <w:r>
        <w:rPr>
          <w:rFonts w:ascii="Times New Roman" w:eastAsia="Times New Roman" w:hAnsi="Times New Roman" w:cs="Times New Roman"/>
          <w:bCs/>
          <w:lang w:eastAsia="cs-CZ"/>
        </w:rPr>
        <w:br w:type="page"/>
      </w:r>
    </w:p>
    <w:p w14:paraId="54F82312" w14:textId="0DA6BDA0" w:rsidR="000947DF" w:rsidRPr="00DE3778" w:rsidRDefault="000947DF" w:rsidP="00EC25EB">
      <w:pPr>
        <w:spacing w:after="0"/>
        <w:jc w:val="both"/>
        <w:rPr>
          <w:rFonts w:ascii="Times New Roman" w:eastAsia="Times New Roman" w:hAnsi="Times New Roman" w:cs="Times New Roman"/>
          <w:sz w:val="24"/>
          <w:szCs w:val="24"/>
          <w:lang w:eastAsia="cs-CZ"/>
        </w:rPr>
      </w:pPr>
      <w:r w:rsidRPr="00DE3778">
        <w:rPr>
          <w:rFonts w:ascii="Times New Roman" w:eastAsia="Times New Roman" w:hAnsi="Times New Roman" w:cs="Times New Roman"/>
          <w:b/>
          <w:bCs/>
          <w:color w:val="00B0F0"/>
          <w:sz w:val="24"/>
          <w:szCs w:val="24"/>
          <w:u w:val="single"/>
          <w:lang w:eastAsia="cs-CZ"/>
        </w:rPr>
        <w:lastRenderedPageBreak/>
        <w:t>Základné identifikačné údaje o škole</w:t>
      </w:r>
      <w:r w:rsidRPr="00DE3778">
        <w:rPr>
          <w:rFonts w:ascii="Times New Roman" w:eastAsia="Times New Roman" w:hAnsi="Times New Roman" w:cs="Times New Roman"/>
          <w:sz w:val="24"/>
          <w:szCs w:val="24"/>
          <w:lang w:eastAsia="cs-CZ"/>
        </w:rPr>
        <w:t xml:space="preserve"> </w:t>
      </w:r>
    </w:p>
    <w:p w14:paraId="4E664301" w14:textId="77777777" w:rsidR="000947DF" w:rsidRPr="00460148" w:rsidRDefault="000947DF" w:rsidP="00EC25EB">
      <w:pPr>
        <w:spacing w:after="0"/>
        <w:jc w:val="both"/>
        <w:rPr>
          <w:rFonts w:ascii="Times New Roman" w:eastAsia="Times New Roman" w:hAnsi="Times New Roman" w:cs="Times New Roman"/>
          <w:sz w:val="16"/>
          <w:szCs w:val="16"/>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246"/>
      </w:tblGrid>
      <w:tr w:rsidR="000947DF" w:rsidRPr="00F9000B" w14:paraId="0E724347" w14:textId="77777777" w:rsidTr="00C824F5">
        <w:tc>
          <w:tcPr>
            <w:tcW w:w="4390" w:type="dxa"/>
          </w:tcPr>
          <w:p w14:paraId="4425528F" w14:textId="77777777" w:rsidR="00DA702F" w:rsidRDefault="000947DF" w:rsidP="00EC25EB">
            <w:pPr>
              <w:keepNext/>
              <w:spacing w:after="0"/>
              <w:jc w:val="both"/>
              <w:outlineLvl w:val="0"/>
              <w:rPr>
                <w:rFonts w:ascii="Times New Roman" w:eastAsia="Times New Roman" w:hAnsi="Times New Roman" w:cs="Times New Roman"/>
                <w:sz w:val="24"/>
                <w:szCs w:val="24"/>
                <w:lang w:eastAsia="cs-CZ"/>
              </w:rPr>
            </w:pPr>
            <w:r w:rsidRPr="00F9000B">
              <w:rPr>
                <w:rFonts w:ascii="Times New Roman" w:eastAsia="Times New Roman" w:hAnsi="Times New Roman" w:cs="Times New Roman"/>
                <w:b/>
                <w:bCs/>
                <w:sz w:val="24"/>
                <w:szCs w:val="24"/>
                <w:lang w:eastAsia="cs-CZ"/>
              </w:rPr>
              <w:t>1.Názov školy</w:t>
            </w:r>
            <w:r w:rsidRPr="00F9000B">
              <w:rPr>
                <w:rFonts w:ascii="Times New Roman" w:eastAsia="Times New Roman" w:hAnsi="Times New Roman" w:cs="Times New Roman"/>
                <w:sz w:val="24"/>
                <w:szCs w:val="24"/>
                <w:lang w:eastAsia="cs-CZ"/>
              </w:rPr>
              <w:t xml:space="preserve">: </w:t>
            </w:r>
          </w:p>
          <w:p w14:paraId="66DCFF94" w14:textId="615B4930" w:rsidR="000947DF" w:rsidRPr="00F9000B" w:rsidRDefault="000947DF" w:rsidP="00EC25EB">
            <w:pPr>
              <w:keepNext/>
              <w:spacing w:after="0"/>
              <w:jc w:val="both"/>
              <w:outlineLvl w:val="0"/>
              <w:rPr>
                <w:rFonts w:ascii="Times New Roman" w:eastAsia="Times New Roman" w:hAnsi="Times New Roman" w:cs="Times New Roman"/>
                <w:sz w:val="24"/>
                <w:szCs w:val="24"/>
                <w:lang w:eastAsia="cs-CZ"/>
              </w:rPr>
            </w:pPr>
            <w:r w:rsidRPr="00F9000B">
              <w:rPr>
                <w:rFonts w:ascii="Times New Roman" w:eastAsia="Times New Roman" w:hAnsi="Times New Roman" w:cs="Times New Roman"/>
                <w:sz w:val="24"/>
                <w:szCs w:val="24"/>
                <w:lang w:eastAsia="cs-CZ"/>
              </w:rPr>
              <w:t>Základná škola,</w:t>
            </w:r>
            <w:r>
              <w:rPr>
                <w:rFonts w:ascii="Times New Roman" w:eastAsia="Times New Roman" w:hAnsi="Times New Roman" w:cs="Times New Roman"/>
                <w:sz w:val="24"/>
                <w:szCs w:val="24"/>
                <w:lang w:eastAsia="cs-CZ"/>
              </w:rPr>
              <w:t xml:space="preserve"> </w:t>
            </w:r>
            <w:r w:rsidR="0075217B">
              <w:rPr>
                <w:rFonts w:ascii="Times New Roman" w:eastAsia="Times New Roman" w:hAnsi="Times New Roman" w:cs="Times New Roman"/>
                <w:sz w:val="24"/>
                <w:szCs w:val="24"/>
                <w:lang w:eastAsia="cs-CZ"/>
              </w:rPr>
              <w:t xml:space="preserve">Ochodnica </w:t>
            </w:r>
            <w:r>
              <w:rPr>
                <w:rFonts w:ascii="Times New Roman" w:eastAsia="Times New Roman" w:hAnsi="Times New Roman" w:cs="Times New Roman"/>
                <w:sz w:val="24"/>
                <w:szCs w:val="24"/>
                <w:lang w:eastAsia="cs-CZ"/>
              </w:rPr>
              <w:t>19</w:t>
            </w:r>
          </w:p>
        </w:tc>
        <w:tc>
          <w:tcPr>
            <w:tcW w:w="5246" w:type="dxa"/>
          </w:tcPr>
          <w:p w14:paraId="4745C37B" w14:textId="77777777" w:rsidR="00DA702F" w:rsidRDefault="000947DF" w:rsidP="00EC25EB">
            <w:pPr>
              <w:spacing w:after="0"/>
              <w:jc w:val="both"/>
              <w:rPr>
                <w:rFonts w:ascii="Times New Roman" w:eastAsia="Times New Roman" w:hAnsi="Times New Roman" w:cs="Times New Roman"/>
                <w:b/>
                <w:bCs/>
                <w:sz w:val="24"/>
                <w:szCs w:val="24"/>
                <w:lang w:eastAsia="cs-CZ"/>
              </w:rPr>
            </w:pPr>
            <w:r w:rsidRPr="00F9000B">
              <w:rPr>
                <w:rFonts w:ascii="Times New Roman" w:eastAsia="Times New Roman" w:hAnsi="Times New Roman" w:cs="Times New Roman"/>
                <w:b/>
                <w:bCs/>
                <w:sz w:val="24"/>
                <w:szCs w:val="24"/>
                <w:lang w:eastAsia="cs-CZ"/>
              </w:rPr>
              <w:t>2. Adresa školy:</w:t>
            </w:r>
            <w:r>
              <w:rPr>
                <w:rFonts w:ascii="Times New Roman" w:eastAsia="Times New Roman" w:hAnsi="Times New Roman" w:cs="Times New Roman"/>
                <w:b/>
                <w:bCs/>
                <w:sz w:val="24"/>
                <w:szCs w:val="24"/>
                <w:lang w:eastAsia="cs-CZ"/>
              </w:rPr>
              <w:t xml:space="preserve"> </w:t>
            </w:r>
          </w:p>
          <w:p w14:paraId="5A69230B" w14:textId="1442B1AD" w:rsidR="000947DF" w:rsidRPr="00F9000B" w:rsidRDefault="000947DF" w:rsidP="00EC25E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ZŠ</w:t>
            </w:r>
            <w:r w:rsidR="0075217B">
              <w:rPr>
                <w:rFonts w:ascii="Times New Roman" w:eastAsia="Times New Roman" w:hAnsi="Times New Roman" w:cs="Times New Roman"/>
                <w:sz w:val="24"/>
                <w:szCs w:val="24"/>
                <w:lang w:eastAsia="cs-CZ"/>
              </w:rPr>
              <w:t xml:space="preserve"> Ochodnica</w:t>
            </w:r>
            <w:r w:rsidR="002B23C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19,</w:t>
            </w:r>
            <w:r w:rsidR="00DA702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023</w:t>
            </w:r>
            <w:r w:rsidR="001F7C8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35 Ochodnica</w:t>
            </w:r>
          </w:p>
        </w:tc>
      </w:tr>
      <w:tr w:rsidR="000947DF" w:rsidRPr="00F9000B" w14:paraId="371D7F71" w14:textId="77777777" w:rsidTr="00C824F5">
        <w:trPr>
          <w:cantSplit/>
          <w:trHeight w:val="419"/>
        </w:trPr>
        <w:tc>
          <w:tcPr>
            <w:tcW w:w="4390" w:type="dxa"/>
            <w:vAlign w:val="center"/>
          </w:tcPr>
          <w:p w14:paraId="508BABF2" w14:textId="6F5407D4" w:rsidR="000947DF" w:rsidRPr="00F9000B" w:rsidRDefault="0088117C" w:rsidP="00EC25E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3. T</w:t>
            </w:r>
            <w:r w:rsidR="000947DF" w:rsidRPr="00F9000B">
              <w:rPr>
                <w:rFonts w:ascii="Times New Roman" w:eastAsia="Times New Roman" w:hAnsi="Times New Roman" w:cs="Times New Roman"/>
                <w:b/>
                <w:bCs/>
                <w:sz w:val="24"/>
                <w:szCs w:val="24"/>
                <w:lang w:eastAsia="cs-CZ"/>
              </w:rPr>
              <w:t>elefónne</w:t>
            </w:r>
            <w:r>
              <w:rPr>
                <w:rFonts w:ascii="Times New Roman" w:eastAsia="Times New Roman" w:hAnsi="Times New Roman" w:cs="Times New Roman"/>
                <w:b/>
                <w:bCs/>
                <w:sz w:val="24"/>
                <w:szCs w:val="24"/>
                <w:lang w:eastAsia="cs-CZ"/>
              </w:rPr>
              <w:t xml:space="preserve"> </w:t>
            </w:r>
            <w:r w:rsidR="000947DF" w:rsidRPr="00F9000B">
              <w:rPr>
                <w:rFonts w:ascii="Times New Roman" w:eastAsia="Times New Roman" w:hAnsi="Times New Roman" w:cs="Times New Roman"/>
                <w:b/>
                <w:bCs/>
                <w:sz w:val="24"/>
                <w:szCs w:val="24"/>
                <w:lang w:eastAsia="cs-CZ"/>
              </w:rPr>
              <w:t>číslo:</w:t>
            </w:r>
            <w:r w:rsidR="000947DF">
              <w:rPr>
                <w:rFonts w:ascii="Times New Roman" w:eastAsia="Times New Roman" w:hAnsi="Times New Roman" w:cs="Times New Roman"/>
                <w:sz w:val="24"/>
                <w:szCs w:val="24"/>
                <w:lang w:eastAsia="cs-CZ"/>
              </w:rPr>
              <w:t xml:space="preserve"> 041/4233129</w:t>
            </w:r>
            <w:r w:rsidR="000947DF" w:rsidRPr="00F9000B">
              <w:rPr>
                <w:rFonts w:ascii="Times New Roman" w:eastAsia="Times New Roman" w:hAnsi="Times New Roman" w:cs="Times New Roman"/>
                <w:sz w:val="24"/>
                <w:szCs w:val="24"/>
                <w:lang w:eastAsia="cs-CZ"/>
              </w:rPr>
              <w:t xml:space="preserve">                               </w:t>
            </w:r>
          </w:p>
        </w:tc>
        <w:tc>
          <w:tcPr>
            <w:tcW w:w="5246" w:type="dxa"/>
            <w:vAlign w:val="center"/>
          </w:tcPr>
          <w:p w14:paraId="195042C0" w14:textId="4279AC65" w:rsidR="000947DF" w:rsidRPr="00F9000B" w:rsidRDefault="000947DF" w:rsidP="00EC25EB">
            <w:pPr>
              <w:spacing w:after="0"/>
              <w:jc w:val="both"/>
              <w:rPr>
                <w:rFonts w:ascii="Times New Roman" w:eastAsia="Times New Roman" w:hAnsi="Times New Roman" w:cs="Times New Roman"/>
                <w:sz w:val="24"/>
                <w:szCs w:val="24"/>
                <w:lang w:eastAsia="cs-CZ"/>
              </w:rPr>
            </w:pPr>
            <w:r w:rsidRPr="00F9000B">
              <w:rPr>
                <w:rFonts w:ascii="Times New Roman" w:eastAsia="Times New Roman" w:hAnsi="Times New Roman" w:cs="Times New Roman"/>
                <w:b/>
                <w:bCs/>
                <w:sz w:val="24"/>
                <w:szCs w:val="24"/>
                <w:lang w:eastAsia="cs-CZ"/>
              </w:rPr>
              <w:t xml:space="preserve">4. </w:t>
            </w:r>
            <w:r w:rsidR="002A7857">
              <w:rPr>
                <w:rFonts w:ascii="Times New Roman" w:eastAsia="Times New Roman" w:hAnsi="Times New Roman" w:cs="Times New Roman"/>
                <w:b/>
                <w:bCs/>
                <w:sz w:val="24"/>
                <w:szCs w:val="24"/>
                <w:lang w:eastAsia="cs-CZ"/>
              </w:rPr>
              <w:t>Webové sídlo</w:t>
            </w:r>
            <w:r w:rsidR="002A7857" w:rsidRPr="00F9000B">
              <w:rPr>
                <w:rFonts w:ascii="Times New Roman" w:eastAsia="Times New Roman" w:hAnsi="Times New Roman" w:cs="Times New Roman"/>
                <w:b/>
                <w:bCs/>
                <w:sz w:val="24"/>
                <w:szCs w:val="24"/>
                <w:lang w:eastAsia="cs-CZ"/>
              </w:rPr>
              <w:t>:</w:t>
            </w:r>
            <w:r w:rsidR="002A7857">
              <w:t xml:space="preserve"> </w:t>
            </w:r>
            <w:r w:rsidR="002A7857" w:rsidRPr="002B23C4">
              <w:rPr>
                <w:rFonts w:ascii="Times New Roman" w:eastAsia="Times New Roman" w:hAnsi="Times New Roman" w:cs="Times New Roman"/>
                <w:color w:val="0000FF"/>
                <w:sz w:val="24"/>
                <w:szCs w:val="24"/>
                <w:u w:val="single"/>
                <w:lang w:eastAsia="cs-CZ"/>
              </w:rPr>
              <w:t>https://zsochodnica.edupage.org/</w:t>
            </w:r>
          </w:p>
        </w:tc>
      </w:tr>
      <w:tr w:rsidR="000947DF" w:rsidRPr="00F9000B" w14:paraId="362ADCCA" w14:textId="77777777" w:rsidTr="00C824F5">
        <w:trPr>
          <w:cantSplit/>
          <w:trHeight w:val="511"/>
        </w:trPr>
        <w:tc>
          <w:tcPr>
            <w:tcW w:w="4390" w:type="dxa"/>
            <w:vAlign w:val="center"/>
          </w:tcPr>
          <w:p w14:paraId="01AED4AB" w14:textId="5F9F8FE0" w:rsidR="000947DF" w:rsidRPr="00F9000B" w:rsidRDefault="0088117C" w:rsidP="00EC25EB">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5. </w:t>
            </w:r>
            <w:r w:rsidR="002A7857">
              <w:rPr>
                <w:rFonts w:ascii="Times New Roman" w:eastAsia="Times New Roman" w:hAnsi="Times New Roman" w:cs="Times New Roman"/>
                <w:b/>
                <w:bCs/>
                <w:sz w:val="24"/>
                <w:szCs w:val="24"/>
                <w:lang w:eastAsia="cs-CZ"/>
              </w:rPr>
              <w:t>E</w:t>
            </w:r>
            <w:r w:rsidR="002A7857" w:rsidRPr="00F9000B">
              <w:rPr>
                <w:rFonts w:ascii="Times New Roman" w:eastAsia="Times New Roman" w:hAnsi="Times New Roman" w:cs="Times New Roman"/>
                <w:b/>
                <w:bCs/>
                <w:sz w:val="24"/>
                <w:szCs w:val="24"/>
                <w:lang w:eastAsia="cs-CZ"/>
              </w:rPr>
              <w:t>-mailová adresa:</w:t>
            </w:r>
            <w:r w:rsidR="002A7857">
              <w:rPr>
                <w:rFonts w:ascii="Times New Roman" w:eastAsia="Times New Roman" w:hAnsi="Times New Roman" w:cs="Times New Roman"/>
                <w:b/>
                <w:bCs/>
                <w:sz w:val="24"/>
                <w:szCs w:val="24"/>
                <w:lang w:eastAsia="cs-CZ"/>
              </w:rPr>
              <w:t xml:space="preserve"> </w:t>
            </w:r>
            <w:r w:rsidR="002A7857">
              <w:rPr>
                <w:rFonts w:ascii="Times New Roman" w:eastAsia="Times New Roman" w:hAnsi="Times New Roman" w:cs="Times New Roman"/>
                <w:color w:val="0000FF"/>
                <w:sz w:val="24"/>
                <w:szCs w:val="24"/>
                <w:u w:val="single"/>
                <w:lang w:eastAsia="cs-CZ"/>
              </w:rPr>
              <w:t>zs@ochodnica.sk</w:t>
            </w:r>
          </w:p>
        </w:tc>
        <w:tc>
          <w:tcPr>
            <w:tcW w:w="5246" w:type="dxa"/>
            <w:vAlign w:val="center"/>
          </w:tcPr>
          <w:p w14:paraId="2B214398" w14:textId="32B9459E" w:rsidR="000947DF" w:rsidRPr="00F9000B" w:rsidRDefault="00D24B73" w:rsidP="00EC25E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6. </w:t>
            </w:r>
            <w:r w:rsidR="002A7857" w:rsidRPr="00F9000B">
              <w:rPr>
                <w:rFonts w:ascii="Times New Roman" w:eastAsia="Times New Roman" w:hAnsi="Times New Roman" w:cs="Times New Roman"/>
                <w:b/>
                <w:bCs/>
                <w:sz w:val="24"/>
                <w:szCs w:val="24"/>
                <w:lang w:eastAsia="cs-CZ"/>
              </w:rPr>
              <w:t>Zriaďovateľ</w:t>
            </w:r>
            <w:r w:rsidR="002A7857" w:rsidRPr="00F9000B">
              <w:rPr>
                <w:rFonts w:ascii="Times New Roman" w:eastAsia="Times New Roman" w:hAnsi="Times New Roman" w:cs="Times New Roman"/>
                <w:sz w:val="24"/>
                <w:szCs w:val="24"/>
                <w:lang w:eastAsia="cs-CZ"/>
              </w:rPr>
              <w:t xml:space="preserve">: Obec </w:t>
            </w:r>
            <w:r w:rsidR="002A7857">
              <w:rPr>
                <w:rFonts w:ascii="Times New Roman" w:eastAsia="Times New Roman" w:hAnsi="Times New Roman" w:cs="Times New Roman"/>
                <w:sz w:val="24"/>
                <w:szCs w:val="24"/>
                <w:lang w:eastAsia="cs-CZ"/>
              </w:rPr>
              <w:t>Ochodnica</w:t>
            </w:r>
          </w:p>
        </w:tc>
      </w:tr>
    </w:tbl>
    <w:p w14:paraId="1C68CFE2" w14:textId="68074989" w:rsidR="000947DF" w:rsidRPr="00C824F5" w:rsidRDefault="000947DF" w:rsidP="00EC25EB">
      <w:pPr>
        <w:spacing w:after="0"/>
        <w:jc w:val="both"/>
        <w:rPr>
          <w:rFonts w:ascii="Times New Roman" w:eastAsia="Times New Roman" w:hAnsi="Times New Roman" w:cs="Times New Roman"/>
          <w:bCs/>
          <w:sz w:val="16"/>
          <w:szCs w:val="16"/>
          <w:lang w:eastAsia="cs-CZ"/>
        </w:rPr>
      </w:pPr>
    </w:p>
    <w:p w14:paraId="409E59C6" w14:textId="1A07F5C4" w:rsidR="0059411D" w:rsidRDefault="000947DF" w:rsidP="00EC25EB">
      <w:pPr>
        <w:spacing w:after="120"/>
        <w:ind w:left="2832" w:hanging="2832"/>
        <w:jc w:val="both"/>
        <w:rPr>
          <w:rFonts w:ascii="Times New Roman" w:hAnsi="Times New Roman" w:cs="Times New Roman"/>
          <w:bCs/>
          <w:color w:val="000000"/>
          <w:sz w:val="24"/>
          <w:szCs w:val="24"/>
        </w:rPr>
      </w:pPr>
      <w:r w:rsidRPr="002A7857">
        <w:rPr>
          <w:rFonts w:ascii="Times New Roman" w:hAnsi="Times New Roman" w:cs="Times New Roman"/>
          <w:sz w:val="24"/>
          <w:szCs w:val="24"/>
        </w:rPr>
        <w:t>Názov</w:t>
      </w:r>
      <w:r w:rsidR="00D24B73" w:rsidRPr="002A7857">
        <w:rPr>
          <w:rFonts w:ascii="Times New Roman" w:hAnsi="Times New Roman" w:cs="Times New Roman"/>
          <w:sz w:val="24"/>
          <w:szCs w:val="24"/>
        </w:rPr>
        <w:t xml:space="preserve"> </w:t>
      </w:r>
      <w:r w:rsidRPr="002A7857">
        <w:rPr>
          <w:rFonts w:ascii="Times New Roman" w:hAnsi="Times New Roman" w:cs="Times New Roman"/>
          <w:sz w:val="24"/>
          <w:szCs w:val="24"/>
        </w:rPr>
        <w:t>ŠVP</w:t>
      </w:r>
      <w:r w:rsidR="0059411D">
        <w:rPr>
          <w:rFonts w:ascii="Times New Roman" w:hAnsi="Times New Roman" w:cs="Times New Roman"/>
          <w:sz w:val="24"/>
          <w:szCs w:val="24"/>
        </w:rPr>
        <w:t>:</w:t>
      </w:r>
      <w:r w:rsidR="0059411D">
        <w:rPr>
          <w:rFonts w:ascii="Times New Roman" w:hAnsi="Times New Roman" w:cs="Times New Roman"/>
          <w:sz w:val="24"/>
          <w:szCs w:val="24"/>
        </w:rPr>
        <w:tab/>
      </w:r>
      <w:r w:rsidR="00A10484">
        <w:rPr>
          <w:rFonts w:ascii="Times New Roman" w:hAnsi="Times New Roman" w:cs="Times New Roman"/>
          <w:sz w:val="24"/>
          <w:szCs w:val="24"/>
        </w:rPr>
        <w:t xml:space="preserve">Štátny vzdelávací program </w:t>
      </w:r>
      <w:r w:rsidR="0059411D">
        <w:rPr>
          <w:rFonts w:ascii="Times New Roman" w:hAnsi="Times New Roman" w:cs="Times New Roman"/>
          <w:sz w:val="24"/>
          <w:szCs w:val="24"/>
        </w:rPr>
        <w:t xml:space="preserve">primárne vzdelávanie – 1. </w:t>
      </w:r>
      <w:r w:rsidRPr="00E84385">
        <w:rPr>
          <w:rFonts w:ascii="Times New Roman" w:hAnsi="Times New Roman" w:cs="Times New Roman"/>
          <w:sz w:val="24"/>
          <w:szCs w:val="24"/>
        </w:rPr>
        <w:t>stup</w:t>
      </w:r>
      <w:r w:rsidR="0059411D">
        <w:rPr>
          <w:rFonts w:ascii="Times New Roman" w:hAnsi="Times New Roman" w:cs="Times New Roman"/>
          <w:sz w:val="24"/>
          <w:szCs w:val="24"/>
        </w:rPr>
        <w:t>eň</w:t>
      </w:r>
      <w:r w:rsidRPr="00E84385">
        <w:rPr>
          <w:rFonts w:ascii="Times New Roman" w:hAnsi="Times New Roman" w:cs="Times New Roman"/>
          <w:sz w:val="24"/>
          <w:szCs w:val="24"/>
        </w:rPr>
        <w:t xml:space="preserve"> základnej školy </w:t>
      </w:r>
      <w:r w:rsidR="00C306C9">
        <w:rPr>
          <w:rFonts w:ascii="Times New Roman" w:hAnsi="Times New Roman" w:cs="Times New Roman"/>
          <w:sz w:val="24"/>
          <w:szCs w:val="24"/>
        </w:rPr>
        <w:t xml:space="preserve">- </w:t>
      </w:r>
      <w:r w:rsidR="0059411D" w:rsidRPr="0059411D">
        <w:rPr>
          <w:rFonts w:ascii="Times New Roman" w:hAnsi="Times New Roman" w:cs="Times New Roman"/>
          <w:bCs/>
          <w:color w:val="000000"/>
          <w:sz w:val="24"/>
          <w:szCs w:val="24"/>
        </w:rPr>
        <w:t>Konsolidované znenie</w:t>
      </w:r>
    </w:p>
    <w:p w14:paraId="476CCE27" w14:textId="0980FBB6" w:rsidR="0059411D" w:rsidRPr="0059411D" w:rsidRDefault="0059411D" w:rsidP="00EC25EB">
      <w:pPr>
        <w:spacing w:after="120"/>
        <w:ind w:left="2832" w:hanging="283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Štátny vzdelávací program </w:t>
      </w:r>
      <w:r w:rsidR="00C306C9">
        <w:rPr>
          <w:rFonts w:ascii="Times New Roman" w:hAnsi="Times New Roman" w:cs="Times New Roman"/>
          <w:sz w:val="24"/>
          <w:szCs w:val="24"/>
        </w:rPr>
        <w:t>nižšie stredn</w:t>
      </w:r>
      <w:r>
        <w:rPr>
          <w:rFonts w:ascii="Times New Roman" w:hAnsi="Times New Roman" w:cs="Times New Roman"/>
          <w:sz w:val="24"/>
          <w:szCs w:val="24"/>
        </w:rPr>
        <w:t xml:space="preserve">e vzdelávanie – 2. </w:t>
      </w:r>
      <w:r w:rsidRPr="00E84385">
        <w:rPr>
          <w:rFonts w:ascii="Times New Roman" w:hAnsi="Times New Roman" w:cs="Times New Roman"/>
          <w:sz w:val="24"/>
          <w:szCs w:val="24"/>
        </w:rPr>
        <w:t>stup</w:t>
      </w:r>
      <w:r>
        <w:rPr>
          <w:rFonts w:ascii="Times New Roman" w:hAnsi="Times New Roman" w:cs="Times New Roman"/>
          <w:sz w:val="24"/>
          <w:szCs w:val="24"/>
        </w:rPr>
        <w:t>eň</w:t>
      </w:r>
      <w:r w:rsidRPr="00E84385">
        <w:rPr>
          <w:rFonts w:ascii="Times New Roman" w:hAnsi="Times New Roman" w:cs="Times New Roman"/>
          <w:sz w:val="24"/>
          <w:szCs w:val="24"/>
        </w:rPr>
        <w:t xml:space="preserve"> základnej školy</w:t>
      </w:r>
      <w:r w:rsidR="00C306C9">
        <w:rPr>
          <w:rFonts w:ascii="Times New Roman" w:hAnsi="Times New Roman" w:cs="Times New Roman"/>
          <w:sz w:val="24"/>
          <w:szCs w:val="24"/>
        </w:rPr>
        <w:t xml:space="preserve">- </w:t>
      </w:r>
      <w:r w:rsidRPr="00E84385">
        <w:rPr>
          <w:rFonts w:ascii="Times New Roman" w:hAnsi="Times New Roman" w:cs="Times New Roman"/>
          <w:sz w:val="24"/>
          <w:szCs w:val="24"/>
        </w:rPr>
        <w:t xml:space="preserve"> </w:t>
      </w:r>
      <w:r w:rsidRPr="0059411D">
        <w:rPr>
          <w:rFonts w:ascii="Times New Roman" w:hAnsi="Times New Roman" w:cs="Times New Roman"/>
          <w:bCs/>
          <w:color w:val="000000"/>
          <w:sz w:val="24"/>
          <w:szCs w:val="24"/>
        </w:rPr>
        <w:t>Konsolidované znenie</w:t>
      </w:r>
    </w:p>
    <w:p w14:paraId="6A2832E2" w14:textId="4AC02DB6" w:rsidR="000947DF" w:rsidRPr="00E84385" w:rsidRDefault="00FB6A2D" w:rsidP="00EC25EB">
      <w:pPr>
        <w:tabs>
          <w:tab w:val="left" w:pos="2835"/>
        </w:tabs>
        <w:jc w:val="both"/>
        <w:rPr>
          <w:rFonts w:ascii="Times New Roman" w:hAnsi="Times New Roman" w:cs="Times New Roman"/>
          <w:b/>
          <w:sz w:val="24"/>
          <w:szCs w:val="24"/>
        </w:rPr>
      </w:pPr>
      <w:r>
        <w:rPr>
          <w:rFonts w:ascii="Times New Roman" w:hAnsi="Times New Roman" w:cs="Times New Roman"/>
          <w:sz w:val="24"/>
          <w:szCs w:val="24"/>
        </w:rPr>
        <w:t>Názov ŠkVP</w:t>
      </w:r>
      <w:r w:rsidR="000947DF" w:rsidRPr="00E84385">
        <w:rPr>
          <w:rFonts w:ascii="Times New Roman" w:hAnsi="Times New Roman" w:cs="Times New Roman"/>
          <w:sz w:val="24"/>
          <w:szCs w:val="24"/>
        </w:rPr>
        <w:t>:</w:t>
      </w:r>
      <w:r w:rsidR="00C306C9">
        <w:rPr>
          <w:rFonts w:ascii="Times New Roman" w:hAnsi="Times New Roman" w:cs="Times New Roman"/>
          <w:sz w:val="24"/>
          <w:szCs w:val="24"/>
        </w:rPr>
        <w:tab/>
      </w:r>
      <w:r w:rsidR="001F7C84" w:rsidRPr="001F7C84">
        <w:rPr>
          <w:rFonts w:ascii="Times New Roman" w:hAnsi="Times New Roman" w:cs="Times New Roman"/>
          <w:b/>
          <w:sz w:val="24"/>
          <w:szCs w:val="24"/>
        </w:rPr>
        <w:t>„</w:t>
      </w:r>
      <w:r w:rsidR="000947DF" w:rsidRPr="00B51773">
        <w:rPr>
          <w:rFonts w:ascii="Times New Roman" w:hAnsi="Times New Roman" w:cs="Times New Roman"/>
          <w:b/>
          <w:sz w:val="28"/>
          <w:szCs w:val="28"/>
        </w:rPr>
        <w:t>Učenie podporuje ducha, šport posilňuje telo</w:t>
      </w:r>
      <w:r w:rsidR="001F7C84">
        <w:rPr>
          <w:rFonts w:ascii="Times New Roman" w:hAnsi="Times New Roman" w:cs="Times New Roman"/>
          <w:b/>
          <w:sz w:val="28"/>
          <w:szCs w:val="28"/>
        </w:rPr>
        <w:t>“</w:t>
      </w:r>
    </w:p>
    <w:p w14:paraId="2334EDB5" w14:textId="63841D73" w:rsidR="000947DF" w:rsidRPr="00E84385" w:rsidRDefault="00FB6A2D" w:rsidP="00EC25EB">
      <w:pPr>
        <w:jc w:val="both"/>
        <w:rPr>
          <w:rFonts w:ascii="Times New Roman" w:hAnsi="Times New Roman" w:cs="Times New Roman"/>
          <w:sz w:val="24"/>
          <w:szCs w:val="24"/>
        </w:rPr>
      </w:pPr>
      <w:r>
        <w:rPr>
          <w:rFonts w:ascii="Times New Roman" w:hAnsi="Times New Roman" w:cs="Times New Roman"/>
          <w:sz w:val="24"/>
          <w:szCs w:val="24"/>
        </w:rPr>
        <w:t>Stupeň vzdelania</w:t>
      </w:r>
      <w:r w:rsidR="000947DF" w:rsidRPr="00E84385">
        <w:rPr>
          <w:rFonts w:ascii="Times New Roman" w:hAnsi="Times New Roman" w:cs="Times New Roman"/>
          <w:sz w:val="24"/>
          <w:szCs w:val="24"/>
        </w:rPr>
        <w:t>:</w:t>
      </w:r>
      <w:r w:rsidR="00C306C9">
        <w:rPr>
          <w:rFonts w:ascii="Times New Roman" w:hAnsi="Times New Roman" w:cs="Times New Roman"/>
          <w:sz w:val="24"/>
          <w:szCs w:val="24"/>
        </w:rPr>
        <w:tab/>
      </w:r>
      <w:r w:rsidR="001F7C84">
        <w:rPr>
          <w:rFonts w:ascii="Times New Roman" w:hAnsi="Times New Roman" w:cs="Times New Roman"/>
          <w:sz w:val="24"/>
          <w:szCs w:val="24"/>
        </w:rPr>
        <w:tab/>
        <w:t>ISCED 1 – primárne vzdelávanie</w:t>
      </w:r>
    </w:p>
    <w:p w14:paraId="408FF7EB" w14:textId="6DDCAF2E" w:rsidR="000947DF" w:rsidRPr="00E84385" w:rsidRDefault="006C6BF1" w:rsidP="00EC25EB">
      <w:pPr>
        <w:ind w:left="2124" w:firstLine="708"/>
        <w:jc w:val="both"/>
        <w:rPr>
          <w:rFonts w:ascii="Times New Roman" w:hAnsi="Times New Roman" w:cs="Times New Roman"/>
          <w:sz w:val="24"/>
          <w:szCs w:val="24"/>
        </w:rPr>
      </w:pPr>
      <w:r>
        <w:rPr>
          <w:rFonts w:ascii="Times New Roman" w:hAnsi="Times New Roman" w:cs="Times New Roman"/>
          <w:sz w:val="24"/>
          <w:szCs w:val="24"/>
        </w:rPr>
        <w:t>ISCED 2 -  nižšie stredné</w:t>
      </w:r>
      <w:r w:rsidR="000947DF" w:rsidRPr="00E84385">
        <w:rPr>
          <w:rFonts w:ascii="Times New Roman" w:hAnsi="Times New Roman" w:cs="Times New Roman"/>
          <w:sz w:val="24"/>
          <w:szCs w:val="24"/>
        </w:rPr>
        <w:t xml:space="preserve"> vzdelávanie</w:t>
      </w:r>
    </w:p>
    <w:p w14:paraId="6E26D0EE" w14:textId="661382EB" w:rsidR="000947DF" w:rsidRPr="00E84385" w:rsidRDefault="00FB6A2D" w:rsidP="00EC25EB">
      <w:pPr>
        <w:spacing w:after="120"/>
        <w:jc w:val="both"/>
        <w:rPr>
          <w:rFonts w:ascii="Times New Roman" w:hAnsi="Times New Roman" w:cs="Times New Roman"/>
          <w:sz w:val="24"/>
          <w:szCs w:val="24"/>
        </w:rPr>
      </w:pPr>
      <w:r>
        <w:rPr>
          <w:rFonts w:ascii="Times New Roman" w:hAnsi="Times New Roman" w:cs="Times New Roman"/>
          <w:sz w:val="24"/>
          <w:szCs w:val="24"/>
        </w:rPr>
        <w:t>Dĺžka štúdia</w:t>
      </w:r>
      <w:r w:rsidR="000947DF" w:rsidRPr="00E84385">
        <w:rPr>
          <w:rFonts w:ascii="Times New Roman" w:hAnsi="Times New Roman" w:cs="Times New Roman"/>
          <w:sz w:val="24"/>
          <w:szCs w:val="24"/>
        </w:rPr>
        <w:t xml:space="preserve">:  </w:t>
      </w:r>
      <w:r w:rsidR="000947DF" w:rsidRPr="00E84385">
        <w:rPr>
          <w:rFonts w:ascii="Times New Roman" w:hAnsi="Times New Roman" w:cs="Times New Roman"/>
          <w:sz w:val="24"/>
          <w:szCs w:val="24"/>
        </w:rPr>
        <w:tab/>
        <w:t xml:space="preserve">  </w:t>
      </w:r>
      <w:r>
        <w:rPr>
          <w:rFonts w:ascii="Times New Roman" w:hAnsi="Times New Roman" w:cs="Times New Roman"/>
          <w:sz w:val="24"/>
          <w:szCs w:val="24"/>
        </w:rPr>
        <w:tab/>
      </w:r>
      <w:r w:rsidR="000947DF" w:rsidRPr="00E84385">
        <w:rPr>
          <w:rFonts w:ascii="Times New Roman" w:hAnsi="Times New Roman" w:cs="Times New Roman"/>
          <w:sz w:val="24"/>
          <w:szCs w:val="24"/>
        </w:rPr>
        <w:tab/>
        <w:t>ISCED 1</w:t>
      </w:r>
      <w:r w:rsidR="00A10484">
        <w:rPr>
          <w:rFonts w:ascii="Times New Roman" w:hAnsi="Times New Roman" w:cs="Times New Roman"/>
          <w:sz w:val="24"/>
          <w:szCs w:val="24"/>
        </w:rPr>
        <w:t>:</w:t>
      </w:r>
      <w:r w:rsidR="00A10484">
        <w:rPr>
          <w:rFonts w:ascii="Times New Roman" w:hAnsi="Times New Roman" w:cs="Times New Roman"/>
          <w:sz w:val="24"/>
          <w:szCs w:val="24"/>
        </w:rPr>
        <w:tab/>
      </w:r>
      <w:r w:rsidR="000947DF" w:rsidRPr="00E84385">
        <w:rPr>
          <w:rFonts w:ascii="Times New Roman" w:hAnsi="Times New Roman" w:cs="Times New Roman"/>
          <w:sz w:val="24"/>
          <w:szCs w:val="24"/>
        </w:rPr>
        <w:t xml:space="preserve">4 roky, </w:t>
      </w:r>
      <w:r w:rsidR="000B7A39">
        <w:rPr>
          <w:rFonts w:ascii="Times New Roman" w:hAnsi="Times New Roman" w:cs="Times New Roman"/>
          <w:sz w:val="24"/>
          <w:szCs w:val="24"/>
        </w:rPr>
        <w:t xml:space="preserve"> </w:t>
      </w:r>
      <w:r w:rsidR="00B53C40">
        <w:rPr>
          <w:rFonts w:ascii="Times New Roman" w:hAnsi="Times New Roman" w:cs="Times New Roman"/>
          <w:sz w:val="24"/>
          <w:szCs w:val="24"/>
        </w:rPr>
        <w:t>ISCED 2</w:t>
      </w:r>
      <w:r w:rsidR="00A10484">
        <w:rPr>
          <w:rFonts w:ascii="Times New Roman" w:hAnsi="Times New Roman" w:cs="Times New Roman"/>
          <w:sz w:val="24"/>
          <w:szCs w:val="24"/>
        </w:rPr>
        <w:t>:</w:t>
      </w:r>
      <w:r w:rsidR="00A10484">
        <w:rPr>
          <w:rFonts w:ascii="Times New Roman" w:hAnsi="Times New Roman" w:cs="Times New Roman"/>
          <w:sz w:val="24"/>
          <w:szCs w:val="24"/>
        </w:rPr>
        <w:tab/>
      </w:r>
      <w:r w:rsidR="000947DF" w:rsidRPr="00E84385">
        <w:rPr>
          <w:rFonts w:ascii="Times New Roman" w:hAnsi="Times New Roman" w:cs="Times New Roman"/>
          <w:sz w:val="24"/>
          <w:szCs w:val="24"/>
        </w:rPr>
        <w:t>5 rokov</w:t>
      </w:r>
    </w:p>
    <w:p w14:paraId="622A1D24" w14:textId="5BD84067" w:rsidR="000947DF" w:rsidRPr="00E84385" w:rsidRDefault="00FB6A2D" w:rsidP="00EC25EB">
      <w:pPr>
        <w:spacing w:after="120"/>
        <w:jc w:val="both"/>
        <w:rPr>
          <w:rFonts w:ascii="Times New Roman" w:hAnsi="Times New Roman" w:cs="Times New Roman"/>
          <w:sz w:val="24"/>
          <w:szCs w:val="24"/>
        </w:rPr>
      </w:pPr>
      <w:r>
        <w:rPr>
          <w:rFonts w:ascii="Times New Roman" w:hAnsi="Times New Roman" w:cs="Times New Roman"/>
          <w:sz w:val="24"/>
          <w:szCs w:val="24"/>
        </w:rPr>
        <w:t>Forma štúdia</w:t>
      </w:r>
      <w:r w:rsidR="000947DF" w:rsidRPr="00E84385">
        <w:rPr>
          <w:rFonts w:ascii="Times New Roman" w:hAnsi="Times New Roman" w:cs="Times New Roman"/>
          <w:sz w:val="24"/>
          <w:szCs w:val="24"/>
        </w:rPr>
        <w:t xml:space="preserve">: </w:t>
      </w:r>
      <w:r w:rsidR="000947DF" w:rsidRPr="00E84385">
        <w:rPr>
          <w:rFonts w:ascii="Times New Roman" w:hAnsi="Times New Roman" w:cs="Times New Roman"/>
          <w:sz w:val="24"/>
          <w:szCs w:val="24"/>
        </w:rPr>
        <w:tab/>
        <w:t xml:space="preserve">  </w:t>
      </w:r>
      <w:r>
        <w:rPr>
          <w:rFonts w:ascii="Times New Roman" w:hAnsi="Times New Roman" w:cs="Times New Roman"/>
          <w:sz w:val="24"/>
          <w:szCs w:val="24"/>
        </w:rPr>
        <w:tab/>
      </w:r>
      <w:r w:rsidR="000947DF" w:rsidRPr="00E84385">
        <w:rPr>
          <w:rFonts w:ascii="Times New Roman" w:hAnsi="Times New Roman" w:cs="Times New Roman"/>
          <w:sz w:val="24"/>
          <w:szCs w:val="24"/>
        </w:rPr>
        <w:tab/>
        <w:t>denná</w:t>
      </w:r>
    </w:p>
    <w:p w14:paraId="04ACD077" w14:textId="77777777" w:rsidR="000947DF" w:rsidRPr="00E84385" w:rsidRDefault="000947DF" w:rsidP="00EC25EB">
      <w:pPr>
        <w:spacing w:after="120"/>
        <w:jc w:val="both"/>
        <w:rPr>
          <w:rFonts w:ascii="Times New Roman" w:hAnsi="Times New Roman" w:cs="Times New Roman"/>
          <w:sz w:val="24"/>
          <w:szCs w:val="24"/>
        </w:rPr>
      </w:pPr>
      <w:r w:rsidRPr="00E84385">
        <w:rPr>
          <w:rFonts w:ascii="Times New Roman" w:hAnsi="Times New Roman" w:cs="Times New Roman"/>
          <w:sz w:val="24"/>
          <w:szCs w:val="24"/>
        </w:rPr>
        <w:t xml:space="preserve">Vyučovací jazyk: </w:t>
      </w:r>
      <w:r w:rsidRPr="00E84385">
        <w:rPr>
          <w:rFonts w:ascii="Times New Roman" w:hAnsi="Times New Roman" w:cs="Times New Roman"/>
          <w:sz w:val="24"/>
          <w:szCs w:val="24"/>
        </w:rPr>
        <w:tab/>
        <w:t xml:space="preserve">  </w:t>
      </w:r>
      <w:r w:rsidRPr="00E84385">
        <w:rPr>
          <w:rFonts w:ascii="Times New Roman" w:hAnsi="Times New Roman" w:cs="Times New Roman"/>
          <w:sz w:val="24"/>
          <w:szCs w:val="24"/>
        </w:rPr>
        <w:tab/>
        <w:t>slovenský</w:t>
      </w:r>
    </w:p>
    <w:p w14:paraId="74C6054C" w14:textId="37803295" w:rsidR="000947DF" w:rsidRPr="00E84385" w:rsidRDefault="002A7857" w:rsidP="00EC25EB">
      <w:pPr>
        <w:spacing w:after="120"/>
        <w:jc w:val="both"/>
        <w:rPr>
          <w:rFonts w:ascii="Times New Roman" w:hAnsi="Times New Roman" w:cs="Times New Roman"/>
          <w:sz w:val="24"/>
          <w:szCs w:val="24"/>
        </w:rPr>
      </w:pPr>
      <w:r>
        <w:rPr>
          <w:rFonts w:ascii="Times New Roman" w:hAnsi="Times New Roman" w:cs="Times New Roman"/>
          <w:sz w:val="24"/>
          <w:szCs w:val="24"/>
        </w:rPr>
        <w:t xml:space="preserve">Druh školy: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štátna</w:t>
      </w:r>
    </w:p>
    <w:p w14:paraId="6BC62AEB" w14:textId="77777777" w:rsidR="000947DF" w:rsidRPr="00E84385" w:rsidRDefault="000947DF" w:rsidP="00EC25EB">
      <w:pPr>
        <w:spacing w:after="12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37812068</w:t>
      </w:r>
    </w:p>
    <w:p w14:paraId="2C697262" w14:textId="62B07DA9" w:rsidR="000B7A39" w:rsidRDefault="000947DF" w:rsidP="00EC25EB">
      <w:pPr>
        <w:spacing w:after="0"/>
        <w:jc w:val="both"/>
        <w:rPr>
          <w:rFonts w:ascii="Times New Roman" w:hAnsi="Times New Roman" w:cs="Times New Roman"/>
          <w:sz w:val="24"/>
          <w:szCs w:val="24"/>
        </w:rPr>
      </w:pPr>
      <w:r w:rsidRPr="001415F8">
        <w:rPr>
          <w:rFonts w:ascii="Times New Roman" w:hAnsi="Times New Roman" w:cs="Times New Roman"/>
          <w:sz w:val="24"/>
          <w:szCs w:val="24"/>
        </w:rPr>
        <w:t>DIČO:</w:t>
      </w:r>
      <w:r w:rsidRPr="001415F8">
        <w:rPr>
          <w:rFonts w:ascii="Times New Roman" w:hAnsi="Times New Roman" w:cs="Times New Roman"/>
          <w:sz w:val="24"/>
          <w:szCs w:val="24"/>
        </w:rPr>
        <w:tab/>
      </w:r>
      <w:r w:rsidRPr="001415F8">
        <w:rPr>
          <w:rFonts w:ascii="Times New Roman" w:hAnsi="Times New Roman" w:cs="Times New Roman"/>
          <w:sz w:val="24"/>
          <w:szCs w:val="24"/>
        </w:rPr>
        <w:tab/>
      </w:r>
      <w:r w:rsidRPr="001415F8">
        <w:rPr>
          <w:rFonts w:ascii="Times New Roman" w:hAnsi="Times New Roman" w:cs="Times New Roman"/>
          <w:sz w:val="24"/>
          <w:szCs w:val="24"/>
        </w:rPr>
        <w:tab/>
      </w:r>
      <w:r w:rsidRPr="001415F8">
        <w:rPr>
          <w:rFonts w:ascii="Times New Roman" w:hAnsi="Times New Roman" w:cs="Times New Roman"/>
          <w:sz w:val="24"/>
          <w:szCs w:val="24"/>
        </w:rPr>
        <w:tab/>
        <w:t>2021681068</w:t>
      </w:r>
    </w:p>
    <w:p w14:paraId="27D1A7C5" w14:textId="77777777" w:rsidR="00397780" w:rsidRPr="00C824F5" w:rsidRDefault="00397780" w:rsidP="00EC25EB">
      <w:pPr>
        <w:spacing w:after="0"/>
        <w:jc w:val="both"/>
        <w:rPr>
          <w:rFonts w:ascii="Times New Roman" w:hAnsi="Times New Roman" w:cs="Times New Roman"/>
          <w:sz w:val="16"/>
          <w:szCs w:val="16"/>
        </w:rPr>
      </w:pP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276"/>
        <w:gridCol w:w="6945"/>
      </w:tblGrid>
      <w:tr w:rsidR="00397780" w:rsidRPr="00397780" w14:paraId="63D33E3A" w14:textId="77777777" w:rsidTr="00C824F5">
        <w:trPr>
          <w:trHeight w:val="107"/>
        </w:trPr>
        <w:tc>
          <w:tcPr>
            <w:tcW w:w="2088" w:type="dxa"/>
          </w:tcPr>
          <w:p w14:paraId="54B003EE" w14:textId="77777777" w:rsidR="00397780" w:rsidRPr="00397780" w:rsidRDefault="00397780" w:rsidP="00EC25EB">
            <w:pPr>
              <w:autoSpaceDE w:val="0"/>
              <w:autoSpaceDN w:val="0"/>
              <w:adjustRightInd w:val="0"/>
              <w:spacing w:after="0" w:line="240" w:lineRule="auto"/>
              <w:rPr>
                <w:rFonts w:ascii="Times New Roman" w:hAnsi="Times New Roman" w:cs="Times New Roman"/>
                <w:color w:val="000000"/>
                <w:sz w:val="23"/>
                <w:szCs w:val="23"/>
              </w:rPr>
            </w:pPr>
            <w:r w:rsidRPr="00397780">
              <w:rPr>
                <w:rFonts w:ascii="Times New Roman" w:hAnsi="Times New Roman" w:cs="Times New Roman"/>
                <w:b/>
                <w:bCs/>
                <w:color w:val="000000"/>
                <w:sz w:val="23"/>
                <w:szCs w:val="23"/>
              </w:rPr>
              <w:t xml:space="preserve">Platnosť </w:t>
            </w:r>
          </w:p>
        </w:tc>
        <w:tc>
          <w:tcPr>
            <w:tcW w:w="1276" w:type="dxa"/>
          </w:tcPr>
          <w:p w14:paraId="7F93954D" w14:textId="77777777" w:rsidR="00397780" w:rsidRPr="00397780" w:rsidRDefault="00397780" w:rsidP="00EC25EB">
            <w:pPr>
              <w:autoSpaceDE w:val="0"/>
              <w:autoSpaceDN w:val="0"/>
              <w:adjustRightInd w:val="0"/>
              <w:spacing w:after="0" w:line="240" w:lineRule="auto"/>
              <w:rPr>
                <w:rFonts w:ascii="Times New Roman" w:hAnsi="Times New Roman" w:cs="Times New Roman"/>
                <w:color w:val="000000"/>
                <w:sz w:val="23"/>
                <w:szCs w:val="23"/>
              </w:rPr>
            </w:pPr>
            <w:r w:rsidRPr="00397780">
              <w:rPr>
                <w:rFonts w:ascii="Times New Roman" w:hAnsi="Times New Roman" w:cs="Times New Roman"/>
                <w:b/>
                <w:bCs/>
                <w:color w:val="000000"/>
                <w:sz w:val="23"/>
                <w:szCs w:val="23"/>
              </w:rPr>
              <w:t xml:space="preserve">Dátum </w:t>
            </w:r>
          </w:p>
        </w:tc>
        <w:tc>
          <w:tcPr>
            <w:tcW w:w="6945" w:type="dxa"/>
          </w:tcPr>
          <w:p w14:paraId="5BD3B4FD" w14:textId="77777777" w:rsidR="00397780" w:rsidRPr="00397780" w:rsidRDefault="00397780" w:rsidP="00EC25EB">
            <w:pPr>
              <w:autoSpaceDE w:val="0"/>
              <w:autoSpaceDN w:val="0"/>
              <w:adjustRightInd w:val="0"/>
              <w:spacing w:after="0" w:line="240" w:lineRule="auto"/>
              <w:rPr>
                <w:rFonts w:ascii="Times New Roman" w:hAnsi="Times New Roman" w:cs="Times New Roman"/>
                <w:color w:val="000000"/>
                <w:sz w:val="23"/>
                <w:szCs w:val="23"/>
              </w:rPr>
            </w:pPr>
            <w:r w:rsidRPr="00397780">
              <w:rPr>
                <w:rFonts w:ascii="Times New Roman" w:hAnsi="Times New Roman" w:cs="Times New Roman"/>
                <w:b/>
                <w:bCs/>
                <w:color w:val="000000"/>
                <w:sz w:val="23"/>
                <w:szCs w:val="23"/>
              </w:rPr>
              <w:t xml:space="preserve">Zaznamenanie inovácie, zmeny, úpravy </w:t>
            </w:r>
          </w:p>
        </w:tc>
      </w:tr>
      <w:tr w:rsidR="00397780" w:rsidRPr="00397780" w14:paraId="755F29AF" w14:textId="77777777" w:rsidTr="00C824F5">
        <w:trPr>
          <w:trHeight w:val="107"/>
        </w:trPr>
        <w:tc>
          <w:tcPr>
            <w:tcW w:w="2088" w:type="dxa"/>
          </w:tcPr>
          <w:p w14:paraId="6108FF2E" w14:textId="5E01114C" w:rsidR="00397780" w:rsidRPr="00397780" w:rsidRDefault="00397780" w:rsidP="00EC25E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Platnosť </w:t>
            </w:r>
            <w:r w:rsidRPr="00397780">
              <w:rPr>
                <w:rFonts w:ascii="Times New Roman" w:hAnsi="Times New Roman" w:cs="Times New Roman"/>
                <w:b/>
                <w:bCs/>
                <w:color w:val="000000"/>
                <w:sz w:val="23"/>
                <w:szCs w:val="23"/>
              </w:rPr>
              <w:t xml:space="preserve">ŠkVP od </w:t>
            </w:r>
          </w:p>
        </w:tc>
        <w:tc>
          <w:tcPr>
            <w:tcW w:w="1276" w:type="dxa"/>
          </w:tcPr>
          <w:p w14:paraId="533D9A37" w14:textId="55611B73" w:rsidR="00397780" w:rsidRPr="00397780" w:rsidRDefault="00397780" w:rsidP="00EC25E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1.09.2022</w:t>
            </w:r>
            <w:r w:rsidRPr="00397780">
              <w:rPr>
                <w:rFonts w:ascii="Times New Roman" w:hAnsi="Times New Roman" w:cs="Times New Roman"/>
                <w:b/>
                <w:bCs/>
                <w:color w:val="000000"/>
                <w:sz w:val="23"/>
                <w:szCs w:val="23"/>
              </w:rPr>
              <w:t xml:space="preserve"> </w:t>
            </w:r>
          </w:p>
        </w:tc>
        <w:tc>
          <w:tcPr>
            <w:tcW w:w="6945" w:type="dxa"/>
          </w:tcPr>
          <w:p w14:paraId="4DBF17F9" w14:textId="77777777" w:rsidR="00397780" w:rsidRPr="00CD1CBE" w:rsidRDefault="00397780" w:rsidP="00EC25EB">
            <w:pPr>
              <w:pStyle w:val="Default"/>
              <w:rPr>
                <w:bCs/>
                <w:sz w:val="23"/>
                <w:szCs w:val="23"/>
              </w:rPr>
            </w:pPr>
            <w:r w:rsidRPr="00CD1CBE">
              <w:rPr>
                <w:bCs/>
                <w:sz w:val="23"/>
                <w:szCs w:val="23"/>
              </w:rPr>
              <w:t xml:space="preserve">Zmena formy a štruktúry ŠkVP. </w:t>
            </w:r>
          </w:p>
          <w:p w14:paraId="31326526" w14:textId="2E90B5FD" w:rsidR="00CD1CBE" w:rsidRPr="00397780" w:rsidRDefault="00CD1CBE" w:rsidP="00EC25EB">
            <w:pPr>
              <w:pStyle w:val="Default"/>
              <w:jc w:val="both"/>
              <w:rPr>
                <w:sz w:val="20"/>
                <w:szCs w:val="20"/>
              </w:rPr>
            </w:pPr>
            <w:r w:rsidRPr="00CD1CBE">
              <w:rPr>
                <w:bCs/>
                <w:sz w:val="20"/>
                <w:szCs w:val="20"/>
              </w:rPr>
              <w:t>Zmena v dôsledku vydania Dodatku č.11</w:t>
            </w:r>
            <w:r>
              <w:rPr>
                <w:b/>
                <w:bCs/>
                <w:sz w:val="20"/>
                <w:szCs w:val="20"/>
              </w:rPr>
              <w:t xml:space="preserve">, </w:t>
            </w:r>
            <w:r>
              <w:rPr>
                <w:sz w:val="20"/>
                <w:szCs w:val="20"/>
              </w:rPr>
              <w:t xml:space="preserve">ktorým došlo k zmene </w:t>
            </w:r>
            <w:r>
              <w:rPr>
                <w:sz w:val="20"/>
                <w:szCs w:val="20"/>
              </w:rPr>
              <w:br/>
              <w:t xml:space="preserve">a zosúladeniu štátnych vzdelávacích programov pre primárne a nižšie stredné vzdelávanie a rámcových učebných plánov pre ZŠ s vyučovacím jazykom slovenským, pre ZŠ s vyučovacím jazykom národnostnej menšiny a pre ZŠ s vyučovaním jazyka národnostnej menšiny so znením školského zákona a vyhlášky o základnej škole; schválený MŠVVaŠ pod číslom 2022/10162:2-A2140. </w:t>
            </w:r>
          </w:p>
        </w:tc>
      </w:tr>
      <w:tr w:rsidR="00397780" w:rsidRPr="00397780" w14:paraId="04ECC5F2" w14:textId="77777777" w:rsidTr="00C824F5">
        <w:trPr>
          <w:trHeight w:val="107"/>
        </w:trPr>
        <w:tc>
          <w:tcPr>
            <w:tcW w:w="2088" w:type="dxa"/>
          </w:tcPr>
          <w:p w14:paraId="5ECF1855" w14:textId="77777777" w:rsidR="00397780" w:rsidRPr="00397780" w:rsidRDefault="00397780" w:rsidP="00EC25EB">
            <w:pPr>
              <w:autoSpaceDE w:val="0"/>
              <w:autoSpaceDN w:val="0"/>
              <w:adjustRightInd w:val="0"/>
              <w:spacing w:after="0" w:line="240" w:lineRule="auto"/>
              <w:rPr>
                <w:rFonts w:ascii="Times New Roman" w:hAnsi="Times New Roman" w:cs="Times New Roman"/>
                <w:color w:val="000000"/>
                <w:sz w:val="23"/>
                <w:szCs w:val="23"/>
              </w:rPr>
            </w:pPr>
            <w:r w:rsidRPr="00397780">
              <w:rPr>
                <w:rFonts w:ascii="Times New Roman" w:hAnsi="Times New Roman" w:cs="Times New Roman"/>
                <w:b/>
                <w:bCs/>
                <w:color w:val="000000"/>
                <w:sz w:val="23"/>
                <w:szCs w:val="23"/>
              </w:rPr>
              <w:t xml:space="preserve">Revidovanie </w:t>
            </w:r>
          </w:p>
        </w:tc>
        <w:tc>
          <w:tcPr>
            <w:tcW w:w="1276" w:type="dxa"/>
          </w:tcPr>
          <w:p w14:paraId="49E55529" w14:textId="469722D8" w:rsidR="00397780" w:rsidRPr="00397780" w:rsidRDefault="00E04C8C" w:rsidP="00EC25E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20</w:t>
            </w:r>
            <w:r w:rsidR="00397780">
              <w:rPr>
                <w:rFonts w:ascii="Times New Roman" w:hAnsi="Times New Roman" w:cs="Times New Roman"/>
                <w:b/>
                <w:bCs/>
                <w:color w:val="000000"/>
                <w:sz w:val="23"/>
                <w:szCs w:val="23"/>
              </w:rPr>
              <w:t>.09.2023</w:t>
            </w:r>
            <w:r w:rsidR="00397780" w:rsidRPr="00397780">
              <w:rPr>
                <w:rFonts w:ascii="Times New Roman" w:hAnsi="Times New Roman" w:cs="Times New Roman"/>
                <w:b/>
                <w:bCs/>
                <w:color w:val="000000"/>
                <w:sz w:val="23"/>
                <w:szCs w:val="23"/>
              </w:rPr>
              <w:t xml:space="preserve"> </w:t>
            </w:r>
          </w:p>
        </w:tc>
        <w:tc>
          <w:tcPr>
            <w:tcW w:w="6945" w:type="dxa"/>
          </w:tcPr>
          <w:p w14:paraId="7E00EF64" w14:textId="391665DE" w:rsidR="00397780" w:rsidRPr="00397780" w:rsidRDefault="00CD1CBE" w:rsidP="00EC25EB">
            <w:pPr>
              <w:pStyle w:val="Default"/>
              <w:jc w:val="both"/>
              <w:rPr>
                <w:sz w:val="23"/>
                <w:szCs w:val="23"/>
              </w:rPr>
            </w:pPr>
            <w:r w:rsidRPr="008C3D94">
              <w:rPr>
                <w:bCs/>
                <w:sz w:val="22"/>
                <w:szCs w:val="22"/>
              </w:rPr>
              <w:t>Zmena UP a zavedenie nových predmetov do ŠkVP, zmena disponibilných hodín</w:t>
            </w:r>
            <w:r w:rsidR="008C3D94" w:rsidRPr="008C3D94">
              <w:rPr>
                <w:bCs/>
                <w:sz w:val="22"/>
                <w:szCs w:val="22"/>
              </w:rPr>
              <w:t>.</w:t>
            </w:r>
            <w:r w:rsidR="008C3D94">
              <w:rPr>
                <w:bCs/>
                <w:sz w:val="23"/>
                <w:szCs w:val="23"/>
              </w:rPr>
              <w:t xml:space="preserve"> </w:t>
            </w:r>
            <w:r w:rsidR="008C3D94" w:rsidRPr="008C3D94">
              <w:rPr>
                <w:bCs/>
                <w:sz w:val="22"/>
                <w:szCs w:val="22"/>
              </w:rPr>
              <w:t>Zmena legislatívy od 1. 9.2023</w:t>
            </w:r>
            <w:r w:rsidR="00463E83">
              <w:rPr>
                <w:bCs/>
                <w:sz w:val="22"/>
                <w:szCs w:val="22"/>
              </w:rPr>
              <w:t xml:space="preserve"> a 18. 09. 2023</w:t>
            </w:r>
          </w:p>
        </w:tc>
      </w:tr>
    </w:tbl>
    <w:p w14:paraId="6508C9E5" w14:textId="2D70B181" w:rsidR="00384C4E" w:rsidRPr="00460148" w:rsidRDefault="00384C4E" w:rsidP="00EC25EB">
      <w:pPr>
        <w:spacing w:after="0"/>
        <w:jc w:val="both"/>
        <w:rPr>
          <w:rFonts w:ascii="Times New Roman" w:eastAsia="Times New Roman" w:hAnsi="Times New Roman" w:cs="Times New Roman"/>
          <w:b/>
          <w:bCs/>
          <w:sz w:val="16"/>
          <w:szCs w:val="16"/>
          <w:u w:val="single"/>
          <w:lang w:eastAsia="cs-CZ"/>
        </w:rPr>
      </w:pPr>
    </w:p>
    <w:p w14:paraId="1D36417E" w14:textId="56341B65" w:rsidR="000947DF" w:rsidRPr="001415F8" w:rsidRDefault="000947DF" w:rsidP="00EC25EB">
      <w:pPr>
        <w:spacing w:after="0"/>
        <w:jc w:val="both"/>
        <w:rPr>
          <w:rFonts w:ascii="Times New Roman" w:eastAsia="Times New Roman" w:hAnsi="Times New Roman" w:cs="Times New Roman"/>
          <w:b/>
          <w:bCs/>
          <w:sz w:val="24"/>
          <w:szCs w:val="24"/>
          <w:u w:val="single"/>
          <w:lang w:eastAsia="cs-CZ"/>
        </w:rPr>
      </w:pPr>
      <w:r w:rsidRPr="001415F8">
        <w:rPr>
          <w:rFonts w:ascii="Times New Roman" w:eastAsia="Times New Roman" w:hAnsi="Times New Roman" w:cs="Times New Roman"/>
          <w:b/>
          <w:bCs/>
          <w:sz w:val="24"/>
          <w:szCs w:val="24"/>
          <w:u w:val="single"/>
          <w:lang w:eastAsia="cs-CZ"/>
        </w:rPr>
        <w:t>Vedúci zamestnanci školy:</w:t>
      </w:r>
    </w:p>
    <w:p w14:paraId="457B3672" w14:textId="77777777" w:rsidR="000947DF" w:rsidRPr="001415F8" w:rsidRDefault="000947DF" w:rsidP="00EC25EB">
      <w:pPr>
        <w:spacing w:after="0"/>
        <w:ind w:left="360"/>
        <w:jc w:val="both"/>
        <w:rPr>
          <w:rFonts w:ascii="Times New Roman" w:eastAsia="Times New Roman" w:hAnsi="Times New Roman" w:cs="Times New Roman"/>
          <w:b/>
          <w:bCs/>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4530"/>
      </w:tblGrid>
      <w:tr w:rsidR="000947DF" w:rsidRPr="00F9000B" w14:paraId="1448C235" w14:textId="77777777" w:rsidTr="002A7857">
        <w:trPr>
          <w:trHeight w:val="393"/>
        </w:trPr>
        <w:tc>
          <w:tcPr>
            <w:tcW w:w="4532" w:type="dxa"/>
            <w:shd w:val="clear" w:color="auto" w:fill="CCFFFF"/>
          </w:tcPr>
          <w:p w14:paraId="22E48BAF" w14:textId="33F508F0" w:rsidR="000947DF" w:rsidRPr="00F9000B" w:rsidRDefault="002A7857" w:rsidP="00EC25EB">
            <w:pPr>
              <w:keepNext/>
              <w:spacing w:after="0"/>
              <w:jc w:val="both"/>
              <w:outlineLvl w:val="5"/>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Titul, me</w:t>
            </w:r>
            <w:r w:rsidR="000947DF" w:rsidRPr="00F9000B">
              <w:rPr>
                <w:rFonts w:ascii="Times New Roman" w:eastAsia="Times New Roman" w:hAnsi="Times New Roman" w:cs="Times New Roman"/>
                <w:b/>
                <w:bCs/>
                <w:sz w:val="24"/>
                <w:szCs w:val="24"/>
                <w:lang w:eastAsia="cs-CZ"/>
              </w:rPr>
              <w:t>no a priezvisko</w:t>
            </w:r>
          </w:p>
        </w:tc>
        <w:tc>
          <w:tcPr>
            <w:tcW w:w="4530" w:type="dxa"/>
            <w:shd w:val="clear" w:color="auto" w:fill="CCFFFF"/>
          </w:tcPr>
          <w:p w14:paraId="34CF6B01" w14:textId="77777777" w:rsidR="000947DF" w:rsidRPr="00F9000B" w:rsidRDefault="000947DF" w:rsidP="00EC25EB">
            <w:pPr>
              <w:spacing w:after="0"/>
              <w:jc w:val="both"/>
              <w:rPr>
                <w:rFonts w:ascii="Times New Roman" w:eastAsia="Times New Roman" w:hAnsi="Times New Roman" w:cs="Times New Roman"/>
                <w:b/>
                <w:bCs/>
                <w:sz w:val="24"/>
                <w:szCs w:val="24"/>
                <w:lang w:eastAsia="cs-CZ"/>
              </w:rPr>
            </w:pPr>
            <w:r w:rsidRPr="00F9000B">
              <w:rPr>
                <w:rFonts w:ascii="Times New Roman" w:eastAsia="Times New Roman" w:hAnsi="Times New Roman" w:cs="Times New Roman"/>
                <w:b/>
                <w:bCs/>
                <w:sz w:val="24"/>
                <w:szCs w:val="24"/>
                <w:lang w:eastAsia="cs-CZ"/>
              </w:rPr>
              <w:t>Funkcia</w:t>
            </w:r>
          </w:p>
        </w:tc>
      </w:tr>
      <w:tr w:rsidR="000947DF" w:rsidRPr="00F9000B" w14:paraId="1578F926" w14:textId="77777777" w:rsidTr="00A10484">
        <w:trPr>
          <w:trHeight w:val="397"/>
        </w:trPr>
        <w:tc>
          <w:tcPr>
            <w:tcW w:w="4532" w:type="dxa"/>
            <w:vAlign w:val="center"/>
          </w:tcPr>
          <w:p w14:paraId="464F319D" w14:textId="4D6C8E0D" w:rsidR="000947DF" w:rsidRPr="00F9000B" w:rsidRDefault="002A7857" w:rsidP="00EC25E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RNDr</w:t>
            </w:r>
            <w:r w:rsidR="00EE0EBB">
              <w:rPr>
                <w:rFonts w:ascii="Times New Roman" w:eastAsia="Times New Roman" w:hAnsi="Times New Roman" w:cs="Times New Roman"/>
                <w:sz w:val="24"/>
                <w:szCs w:val="24"/>
                <w:lang w:eastAsia="cs-CZ"/>
              </w:rPr>
              <w:t>. Edita Brisudová</w:t>
            </w:r>
          </w:p>
        </w:tc>
        <w:tc>
          <w:tcPr>
            <w:tcW w:w="4530" w:type="dxa"/>
            <w:vAlign w:val="center"/>
          </w:tcPr>
          <w:p w14:paraId="672F1D03" w14:textId="3C0D26D5" w:rsidR="000947DF" w:rsidRPr="00F9000B" w:rsidRDefault="000947DF" w:rsidP="00EC25EB">
            <w:pPr>
              <w:spacing w:after="0"/>
              <w:jc w:val="both"/>
              <w:rPr>
                <w:rFonts w:ascii="Times New Roman" w:eastAsia="Times New Roman" w:hAnsi="Times New Roman" w:cs="Times New Roman"/>
                <w:sz w:val="24"/>
                <w:szCs w:val="24"/>
                <w:lang w:eastAsia="cs-CZ"/>
              </w:rPr>
            </w:pPr>
            <w:r w:rsidRPr="00F9000B">
              <w:rPr>
                <w:rFonts w:ascii="Times New Roman" w:eastAsia="Times New Roman" w:hAnsi="Times New Roman" w:cs="Times New Roman"/>
                <w:sz w:val="24"/>
                <w:szCs w:val="24"/>
                <w:lang w:eastAsia="cs-CZ"/>
              </w:rPr>
              <w:t>riaditeľ</w:t>
            </w:r>
            <w:r w:rsidR="00A10484">
              <w:rPr>
                <w:rFonts w:ascii="Times New Roman" w:eastAsia="Times New Roman" w:hAnsi="Times New Roman" w:cs="Times New Roman"/>
                <w:sz w:val="24"/>
                <w:szCs w:val="24"/>
                <w:lang w:eastAsia="cs-CZ"/>
              </w:rPr>
              <w:t>ka</w:t>
            </w:r>
            <w:r w:rsidRPr="00F9000B">
              <w:rPr>
                <w:rFonts w:ascii="Times New Roman" w:eastAsia="Times New Roman" w:hAnsi="Times New Roman" w:cs="Times New Roman"/>
                <w:sz w:val="24"/>
                <w:szCs w:val="24"/>
                <w:lang w:eastAsia="cs-CZ"/>
              </w:rPr>
              <w:t xml:space="preserve"> školy</w:t>
            </w:r>
          </w:p>
        </w:tc>
      </w:tr>
      <w:tr w:rsidR="000947DF" w:rsidRPr="00F9000B" w14:paraId="31F0988D" w14:textId="77777777" w:rsidTr="00A10484">
        <w:trPr>
          <w:trHeight w:val="397"/>
        </w:trPr>
        <w:tc>
          <w:tcPr>
            <w:tcW w:w="4532" w:type="dxa"/>
            <w:vAlign w:val="center"/>
          </w:tcPr>
          <w:p w14:paraId="5CFAE059" w14:textId="55B7C1CC" w:rsidR="000947DF" w:rsidRPr="00F9000B" w:rsidRDefault="001F7C84" w:rsidP="00EC25E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w:t>
            </w:r>
            <w:r w:rsidR="00DE3778">
              <w:rPr>
                <w:rFonts w:ascii="Times New Roman" w:eastAsia="Times New Roman" w:hAnsi="Times New Roman" w:cs="Times New Roman"/>
                <w:sz w:val="24"/>
                <w:szCs w:val="24"/>
                <w:lang w:eastAsia="cs-CZ"/>
              </w:rPr>
              <w:t xml:space="preserve">. </w:t>
            </w:r>
            <w:r w:rsidR="00EE0EBB">
              <w:rPr>
                <w:rFonts w:ascii="Times New Roman" w:eastAsia="Times New Roman" w:hAnsi="Times New Roman" w:cs="Times New Roman"/>
                <w:sz w:val="24"/>
                <w:szCs w:val="24"/>
                <w:lang w:eastAsia="cs-CZ"/>
              </w:rPr>
              <w:t>Alena Falátová</w:t>
            </w:r>
          </w:p>
        </w:tc>
        <w:tc>
          <w:tcPr>
            <w:tcW w:w="4530" w:type="dxa"/>
            <w:vAlign w:val="center"/>
          </w:tcPr>
          <w:p w14:paraId="1F7DA35B" w14:textId="77777777" w:rsidR="000947DF" w:rsidRPr="00F9000B" w:rsidRDefault="000947DF" w:rsidP="00EC25EB">
            <w:pPr>
              <w:spacing w:after="0"/>
              <w:jc w:val="both"/>
              <w:rPr>
                <w:rFonts w:ascii="Times New Roman" w:eastAsia="Times New Roman" w:hAnsi="Times New Roman" w:cs="Times New Roman"/>
                <w:sz w:val="24"/>
                <w:szCs w:val="24"/>
                <w:lang w:eastAsia="cs-CZ"/>
              </w:rPr>
            </w:pPr>
            <w:r w:rsidRPr="00F9000B">
              <w:rPr>
                <w:rFonts w:ascii="Times New Roman" w:eastAsia="Times New Roman" w:hAnsi="Times New Roman" w:cs="Times New Roman"/>
                <w:sz w:val="24"/>
                <w:szCs w:val="24"/>
                <w:lang w:eastAsia="cs-CZ"/>
              </w:rPr>
              <w:t xml:space="preserve">zástupca riaditeľa školy </w:t>
            </w:r>
          </w:p>
        </w:tc>
      </w:tr>
      <w:tr w:rsidR="000947DF" w:rsidRPr="00F9000B" w14:paraId="37301515" w14:textId="77777777" w:rsidTr="00A10484">
        <w:trPr>
          <w:trHeight w:val="397"/>
        </w:trPr>
        <w:tc>
          <w:tcPr>
            <w:tcW w:w="4532" w:type="dxa"/>
            <w:vAlign w:val="center"/>
          </w:tcPr>
          <w:p w14:paraId="76191F6D" w14:textId="2CA1ABA5" w:rsidR="000947DF" w:rsidRPr="00F9000B" w:rsidRDefault="00A10484" w:rsidP="00EC25E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Ing. Beáta Poláčková</w:t>
            </w:r>
          </w:p>
        </w:tc>
        <w:tc>
          <w:tcPr>
            <w:tcW w:w="4530" w:type="dxa"/>
            <w:vAlign w:val="center"/>
          </w:tcPr>
          <w:p w14:paraId="3CD7A05E" w14:textId="77777777" w:rsidR="000947DF" w:rsidRPr="00F9000B" w:rsidRDefault="000947DF" w:rsidP="00EC25E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výchovný poradca</w:t>
            </w:r>
          </w:p>
        </w:tc>
      </w:tr>
      <w:tr w:rsidR="000947DF" w:rsidRPr="00F9000B" w14:paraId="60678154" w14:textId="77777777" w:rsidTr="00B23B6A">
        <w:trPr>
          <w:trHeight w:val="397"/>
        </w:trPr>
        <w:tc>
          <w:tcPr>
            <w:tcW w:w="4532" w:type="dxa"/>
            <w:shd w:val="clear" w:color="auto" w:fill="auto"/>
            <w:vAlign w:val="center"/>
          </w:tcPr>
          <w:p w14:paraId="4AA5A5CA" w14:textId="3DE473C8" w:rsidR="000947DF" w:rsidRPr="00F9000B" w:rsidRDefault="00B23B6A" w:rsidP="00EC25E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w:t>
            </w:r>
            <w:r w:rsidR="00A10484">
              <w:rPr>
                <w:rFonts w:ascii="Times New Roman" w:eastAsia="Times New Roman" w:hAnsi="Times New Roman" w:cs="Times New Roman"/>
                <w:sz w:val="24"/>
                <w:szCs w:val="24"/>
                <w:lang w:eastAsia="cs-CZ"/>
              </w:rPr>
              <w:t>g</w:t>
            </w:r>
            <w:r>
              <w:rPr>
                <w:rFonts w:ascii="Times New Roman" w:eastAsia="Times New Roman" w:hAnsi="Times New Roman" w:cs="Times New Roman"/>
                <w:sz w:val="24"/>
                <w:szCs w:val="24"/>
                <w:lang w:eastAsia="cs-CZ"/>
              </w:rPr>
              <w:t>r. Katarína Gocoliak</w:t>
            </w:r>
            <w:r w:rsidR="0075217B">
              <w:rPr>
                <w:rFonts w:ascii="Times New Roman" w:eastAsia="Times New Roman" w:hAnsi="Times New Roman" w:cs="Times New Roman"/>
                <w:sz w:val="24"/>
                <w:szCs w:val="24"/>
                <w:lang w:eastAsia="cs-CZ"/>
              </w:rPr>
              <w:t>ová</w:t>
            </w:r>
          </w:p>
        </w:tc>
        <w:tc>
          <w:tcPr>
            <w:tcW w:w="4530" w:type="dxa"/>
            <w:vAlign w:val="center"/>
          </w:tcPr>
          <w:p w14:paraId="4FD60415" w14:textId="41D8CD3F" w:rsidR="000947DF" w:rsidRPr="00F9000B" w:rsidRDefault="00A10484" w:rsidP="00EC25E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koordinátor pre výchovu a vzdelávanie</w:t>
            </w:r>
          </w:p>
        </w:tc>
      </w:tr>
      <w:tr w:rsidR="00A10484" w:rsidRPr="00F9000B" w14:paraId="1936814E" w14:textId="77777777" w:rsidTr="00A10484">
        <w:trPr>
          <w:trHeight w:val="397"/>
        </w:trPr>
        <w:tc>
          <w:tcPr>
            <w:tcW w:w="4532" w:type="dxa"/>
            <w:vAlign w:val="center"/>
          </w:tcPr>
          <w:p w14:paraId="1187D245" w14:textId="205EB143" w:rsidR="00A10484" w:rsidRDefault="00A10484" w:rsidP="00EC25E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Jaroslava Binderová</w:t>
            </w:r>
          </w:p>
        </w:tc>
        <w:tc>
          <w:tcPr>
            <w:tcW w:w="4530" w:type="dxa"/>
            <w:vAlign w:val="center"/>
          </w:tcPr>
          <w:p w14:paraId="229A6C39" w14:textId="019429A7" w:rsidR="00A10484" w:rsidRDefault="00A10484" w:rsidP="00EC25E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školský špeciálny pedagóg</w:t>
            </w:r>
          </w:p>
        </w:tc>
      </w:tr>
      <w:tr w:rsidR="00A10484" w:rsidRPr="00F9000B" w14:paraId="46029AE4" w14:textId="77777777" w:rsidTr="00A10484">
        <w:trPr>
          <w:trHeight w:val="397"/>
        </w:trPr>
        <w:tc>
          <w:tcPr>
            <w:tcW w:w="4532" w:type="dxa"/>
            <w:vAlign w:val="center"/>
          </w:tcPr>
          <w:p w14:paraId="05976061" w14:textId="6DE03401" w:rsidR="00A10484" w:rsidRDefault="00A10484" w:rsidP="00EC25E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Ing. Beáta Poláčková</w:t>
            </w:r>
          </w:p>
        </w:tc>
        <w:tc>
          <w:tcPr>
            <w:tcW w:w="4530" w:type="dxa"/>
            <w:vAlign w:val="center"/>
          </w:tcPr>
          <w:p w14:paraId="1B59258F" w14:textId="4D37EACC" w:rsidR="00A10484" w:rsidRDefault="00A10484" w:rsidP="00EC25E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koordinátor PP</w:t>
            </w:r>
          </w:p>
        </w:tc>
      </w:tr>
      <w:tr w:rsidR="00A10484" w:rsidRPr="00F9000B" w14:paraId="55593AAE" w14:textId="77777777" w:rsidTr="00A10484">
        <w:trPr>
          <w:trHeight w:val="397"/>
        </w:trPr>
        <w:tc>
          <w:tcPr>
            <w:tcW w:w="4532" w:type="dxa"/>
            <w:vAlign w:val="center"/>
          </w:tcPr>
          <w:p w14:paraId="6EA453C2" w14:textId="77777777" w:rsidR="00A10484" w:rsidRPr="00F9000B" w:rsidRDefault="00A10484" w:rsidP="00EC25E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Martina Barancová</w:t>
            </w:r>
          </w:p>
        </w:tc>
        <w:tc>
          <w:tcPr>
            <w:tcW w:w="4530" w:type="dxa"/>
            <w:vAlign w:val="center"/>
          </w:tcPr>
          <w:p w14:paraId="312E394E" w14:textId="77777777" w:rsidR="00A10484" w:rsidRPr="00F9000B" w:rsidRDefault="00A10484" w:rsidP="00EC25E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vedúca školskej jedálne </w:t>
            </w:r>
          </w:p>
        </w:tc>
      </w:tr>
    </w:tbl>
    <w:p w14:paraId="690D0563" w14:textId="71F95505" w:rsidR="00460148" w:rsidRDefault="00460148" w:rsidP="00EC25EB">
      <w:pPr>
        <w:spacing w:after="0"/>
        <w:jc w:val="both"/>
        <w:rPr>
          <w:rFonts w:ascii="Times New Roman" w:eastAsia="Times New Roman" w:hAnsi="Times New Roman" w:cs="Times New Roman"/>
          <w:b/>
          <w:bCs/>
          <w:i/>
          <w:color w:val="0070C0"/>
          <w:sz w:val="28"/>
          <w:szCs w:val="28"/>
          <w:lang w:eastAsia="cs-CZ"/>
        </w:rPr>
      </w:pPr>
    </w:p>
    <w:p w14:paraId="679D8EC4" w14:textId="2C6D629D" w:rsidR="000947DF" w:rsidRPr="007C6F14" w:rsidRDefault="00460148" w:rsidP="00EC25EB">
      <w:pPr>
        <w:spacing w:after="0"/>
        <w:jc w:val="both"/>
        <w:rPr>
          <w:rFonts w:ascii="Times New Roman" w:eastAsia="Times New Roman" w:hAnsi="Times New Roman" w:cs="Times New Roman"/>
          <w:b/>
          <w:bCs/>
          <w:i/>
          <w:color w:val="0070C0"/>
          <w:sz w:val="28"/>
          <w:szCs w:val="28"/>
          <w:lang w:eastAsia="cs-CZ"/>
        </w:rPr>
      </w:pPr>
      <w:r>
        <w:rPr>
          <w:rFonts w:ascii="Times New Roman" w:eastAsia="Times New Roman" w:hAnsi="Times New Roman" w:cs="Times New Roman"/>
          <w:b/>
          <w:bCs/>
          <w:i/>
          <w:color w:val="0070C0"/>
          <w:sz w:val="28"/>
          <w:szCs w:val="28"/>
          <w:lang w:eastAsia="cs-CZ"/>
        </w:rPr>
        <w:t>1</w:t>
      </w:r>
      <w:r>
        <w:rPr>
          <w:rFonts w:ascii="Times New Roman" w:eastAsia="Times New Roman" w:hAnsi="Times New Roman" w:cs="Times New Roman"/>
          <w:b/>
          <w:bCs/>
          <w:i/>
          <w:color w:val="0070C0"/>
          <w:sz w:val="28"/>
          <w:szCs w:val="28"/>
          <w:lang w:eastAsia="cs-CZ"/>
        </w:rPr>
        <w:tab/>
      </w:r>
      <w:r w:rsidR="0088117C" w:rsidRPr="007C6F14">
        <w:rPr>
          <w:rFonts w:ascii="Times New Roman" w:eastAsia="Times New Roman" w:hAnsi="Times New Roman" w:cs="Times New Roman"/>
          <w:b/>
          <w:bCs/>
          <w:i/>
          <w:color w:val="0070C0"/>
          <w:sz w:val="28"/>
          <w:szCs w:val="28"/>
          <w:lang w:eastAsia="cs-CZ"/>
        </w:rPr>
        <w:t>Východiská a podklady</w:t>
      </w:r>
    </w:p>
    <w:p w14:paraId="5D09834B" w14:textId="1D87A259" w:rsidR="00384C4E" w:rsidRPr="00460148" w:rsidRDefault="00384C4E" w:rsidP="00EC25EB">
      <w:pPr>
        <w:spacing w:after="0"/>
        <w:jc w:val="both"/>
        <w:rPr>
          <w:rFonts w:ascii="Times New Roman" w:eastAsia="Times New Roman" w:hAnsi="Times New Roman" w:cs="Times New Roman"/>
          <w:i/>
          <w:color w:val="002060"/>
          <w:sz w:val="16"/>
          <w:szCs w:val="16"/>
          <w:lang w:eastAsia="cs-CZ"/>
        </w:rPr>
      </w:pPr>
    </w:p>
    <w:p w14:paraId="50FECF47" w14:textId="7B7A10FC" w:rsidR="000947DF" w:rsidRPr="009F6791" w:rsidRDefault="00A422BE" w:rsidP="00EC25E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ŠkVP je vypracovaný</w:t>
      </w:r>
      <w:r w:rsidR="000947DF" w:rsidRPr="009F6791">
        <w:rPr>
          <w:rFonts w:ascii="Times New Roman" w:eastAsia="Times New Roman" w:hAnsi="Times New Roman" w:cs="Times New Roman"/>
          <w:sz w:val="24"/>
          <w:szCs w:val="24"/>
          <w:lang w:eastAsia="cs-CZ"/>
        </w:rPr>
        <w:t xml:space="preserve"> v</w:t>
      </w:r>
      <w:r w:rsidR="009048DE">
        <w:rPr>
          <w:rFonts w:ascii="Times New Roman" w:eastAsia="Times New Roman" w:hAnsi="Times New Roman" w:cs="Times New Roman"/>
          <w:sz w:val="24"/>
          <w:szCs w:val="24"/>
          <w:lang w:eastAsia="cs-CZ"/>
        </w:rPr>
        <w:t> </w:t>
      </w:r>
      <w:r w:rsidR="000947DF" w:rsidRPr="009F6791">
        <w:rPr>
          <w:rFonts w:ascii="Times New Roman" w:eastAsia="Times New Roman" w:hAnsi="Times New Roman" w:cs="Times New Roman"/>
          <w:sz w:val="24"/>
          <w:szCs w:val="24"/>
          <w:lang w:eastAsia="cs-CZ"/>
        </w:rPr>
        <w:t>zmysle</w:t>
      </w:r>
      <w:r w:rsidR="009048DE">
        <w:rPr>
          <w:rFonts w:ascii="Times New Roman" w:eastAsia="Times New Roman" w:hAnsi="Times New Roman" w:cs="Times New Roman"/>
          <w:sz w:val="24"/>
          <w:szCs w:val="24"/>
          <w:lang w:eastAsia="cs-CZ"/>
        </w:rPr>
        <w:t xml:space="preserve"> platnej legislatívy a predpisov</w:t>
      </w:r>
      <w:r w:rsidR="000947DF" w:rsidRPr="009F6791">
        <w:rPr>
          <w:rFonts w:ascii="Times New Roman" w:eastAsia="Times New Roman" w:hAnsi="Times New Roman" w:cs="Times New Roman"/>
          <w:sz w:val="24"/>
          <w:szCs w:val="24"/>
          <w:lang w:eastAsia="cs-CZ"/>
        </w:rPr>
        <w:t>:</w:t>
      </w:r>
    </w:p>
    <w:p w14:paraId="5A62BA5F" w14:textId="77777777" w:rsidR="000947DF" w:rsidRPr="00460148" w:rsidRDefault="000947DF" w:rsidP="00EC25EB">
      <w:pPr>
        <w:spacing w:after="0"/>
        <w:jc w:val="both"/>
        <w:rPr>
          <w:rFonts w:ascii="Times New Roman" w:eastAsia="Times New Roman" w:hAnsi="Times New Roman" w:cs="Times New Roman"/>
          <w:sz w:val="16"/>
          <w:szCs w:val="16"/>
          <w:lang w:eastAsia="cs-CZ"/>
        </w:rPr>
      </w:pPr>
    </w:p>
    <w:p w14:paraId="1894B7B7" w14:textId="6ED4B437" w:rsidR="000947DF" w:rsidRDefault="009048DE" w:rsidP="00EC25EB">
      <w:pPr>
        <w:numPr>
          <w:ilvl w:val="0"/>
          <w:numId w:val="1"/>
        </w:numPr>
        <w:tabs>
          <w:tab w:val="clear" w:pos="720"/>
          <w:tab w:val="num" w:pos="426"/>
        </w:tabs>
        <w:spacing w:after="0"/>
        <w:ind w:left="426" w:hanging="56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w:t>
      </w:r>
      <w:r w:rsidR="000947DF" w:rsidRPr="009F6791">
        <w:rPr>
          <w:rFonts w:ascii="Times New Roman" w:eastAsia="Times New Roman" w:hAnsi="Times New Roman" w:cs="Times New Roman"/>
          <w:sz w:val="24"/>
          <w:szCs w:val="24"/>
          <w:lang w:eastAsia="cs-CZ"/>
        </w:rPr>
        <w:t xml:space="preserve"> č. 245/2008 Z. z. o výchove a vzdelávaní (školský zákon) a o zmene a doplnení niektorých zákonov </w:t>
      </w:r>
      <w:r w:rsidR="00A10484">
        <w:rPr>
          <w:rFonts w:ascii="Times New Roman" w:eastAsia="Times New Roman" w:hAnsi="Times New Roman" w:cs="Times New Roman"/>
          <w:sz w:val="24"/>
          <w:szCs w:val="24"/>
          <w:lang w:eastAsia="cs-CZ"/>
        </w:rPr>
        <w:t>v znení neskorších predpisov.</w:t>
      </w:r>
    </w:p>
    <w:p w14:paraId="7A54FFFD" w14:textId="65574CDC" w:rsidR="0078374B" w:rsidRPr="0088117C" w:rsidRDefault="00CA2764" w:rsidP="00EC25EB">
      <w:pPr>
        <w:numPr>
          <w:ilvl w:val="0"/>
          <w:numId w:val="1"/>
        </w:numPr>
        <w:tabs>
          <w:tab w:val="clear" w:pos="720"/>
          <w:tab w:val="num" w:pos="426"/>
        </w:tabs>
        <w:spacing w:after="0"/>
        <w:ind w:left="426" w:hanging="568"/>
        <w:jc w:val="both"/>
        <w:rPr>
          <w:rFonts w:ascii="Times New Roman" w:eastAsia="Times New Roman" w:hAnsi="Times New Roman" w:cs="Times New Roman"/>
          <w:sz w:val="24"/>
          <w:szCs w:val="24"/>
          <w:lang w:eastAsia="cs-CZ"/>
        </w:rPr>
      </w:pPr>
      <w:r>
        <w:rPr>
          <w:rFonts w:ascii="Times New Roman" w:hAnsi="Times New Roman" w:cs="Times New Roman"/>
          <w:sz w:val="24"/>
          <w:szCs w:val="24"/>
        </w:rPr>
        <w:t>Zákon</w:t>
      </w:r>
      <w:r w:rsidR="0078374B" w:rsidRPr="0078374B">
        <w:rPr>
          <w:rFonts w:ascii="Times New Roman" w:hAnsi="Times New Roman" w:cs="Times New Roman"/>
          <w:sz w:val="24"/>
          <w:szCs w:val="24"/>
        </w:rPr>
        <w:t xml:space="preserve"> č. 596/2003 Z. z. o štátnej správe v školstve a školskej samospráve a o zmene a doplnení niektorých zákonov v znení neskorších predpisov</w:t>
      </w:r>
      <w:r>
        <w:rPr>
          <w:rFonts w:ascii="Times New Roman" w:hAnsi="Times New Roman" w:cs="Times New Roman"/>
          <w:sz w:val="24"/>
          <w:szCs w:val="24"/>
        </w:rPr>
        <w:t xml:space="preserve"> (</w:t>
      </w:r>
      <w:r w:rsidRPr="0078374B">
        <w:rPr>
          <w:rFonts w:ascii="Times New Roman" w:hAnsi="Times New Roman" w:cs="Times New Roman"/>
          <w:sz w:val="24"/>
          <w:szCs w:val="24"/>
        </w:rPr>
        <w:t>§ 5 ods. 2</w:t>
      </w:r>
      <w:r>
        <w:rPr>
          <w:rFonts w:ascii="Times New Roman" w:hAnsi="Times New Roman" w:cs="Times New Roman"/>
          <w:sz w:val="24"/>
          <w:szCs w:val="24"/>
        </w:rPr>
        <w:t xml:space="preserve"> písm. b), ods. 7 písm. c)</w:t>
      </w:r>
      <w:r w:rsidR="009048DE">
        <w:rPr>
          <w:rFonts w:ascii="Times New Roman" w:hAnsi="Times New Roman" w:cs="Times New Roman"/>
          <w:sz w:val="24"/>
          <w:szCs w:val="24"/>
        </w:rPr>
        <w:t>.</w:t>
      </w:r>
    </w:p>
    <w:p w14:paraId="494E38A3" w14:textId="1C4A379E" w:rsidR="0088117C" w:rsidRPr="0088117C" w:rsidRDefault="0088117C" w:rsidP="00EC25EB">
      <w:pPr>
        <w:pStyle w:val="Odsekzoznamu"/>
        <w:numPr>
          <w:ilvl w:val="0"/>
          <w:numId w:val="1"/>
        </w:numPr>
        <w:tabs>
          <w:tab w:val="clear" w:pos="720"/>
          <w:tab w:val="num" w:pos="426"/>
        </w:tabs>
        <w:spacing w:after="0"/>
        <w:ind w:left="426" w:hanging="568"/>
        <w:jc w:val="both"/>
        <w:rPr>
          <w:rFonts w:ascii="Times New Roman" w:hAnsi="Times New Roman" w:cs="Times New Roman"/>
          <w:bCs/>
          <w:color w:val="000000"/>
          <w:sz w:val="24"/>
          <w:szCs w:val="24"/>
        </w:rPr>
      </w:pPr>
      <w:r w:rsidRPr="0088117C">
        <w:rPr>
          <w:rFonts w:ascii="Times New Roman" w:hAnsi="Times New Roman" w:cs="Times New Roman"/>
          <w:sz w:val="24"/>
          <w:szCs w:val="24"/>
        </w:rPr>
        <w:t xml:space="preserve">Štátny vzdelávací program primárne vzdelávanie – 1. stupeň základnej školy - </w:t>
      </w:r>
      <w:r w:rsidRPr="0088117C">
        <w:rPr>
          <w:rFonts w:ascii="Times New Roman" w:hAnsi="Times New Roman" w:cs="Times New Roman"/>
          <w:bCs/>
          <w:color w:val="000000"/>
          <w:sz w:val="24"/>
          <w:szCs w:val="24"/>
        </w:rPr>
        <w:t>Konsolidované znenie</w:t>
      </w:r>
      <w:r w:rsidR="004A082E">
        <w:rPr>
          <w:rFonts w:ascii="Times New Roman" w:hAnsi="Times New Roman" w:cs="Times New Roman"/>
          <w:bCs/>
          <w:color w:val="000000"/>
          <w:sz w:val="24"/>
          <w:szCs w:val="24"/>
        </w:rPr>
        <w:t>.</w:t>
      </w:r>
    </w:p>
    <w:p w14:paraId="0251B976" w14:textId="18693EA0" w:rsidR="0088117C" w:rsidRPr="0088117C" w:rsidRDefault="0088117C" w:rsidP="00EC25EB">
      <w:pPr>
        <w:pStyle w:val="Odsekzoznamu"/>
        <w:numPr>
          <w:ilvl w:val="0"/>
          <w:numId w:val="1"/>
        </w:numPr>
        <w:tabs>
          <w:tab w:val="clear" w:pos="720"/>
          <w:tab w:val="num" w:pos="426"/>
        </w:tabs>
        <w:spacing w:after="0"/>
        <w:ind w:left="426" w:hanging="568"/>
        <w:jc w:val="both"/>
        <w:rPr>
          <w:rFonts w:ascii="Times New Roman" w:hAnsi="Times New Roman" w:cs="Times New Roman"/>
          <w:sz w:val="24"/>
          <w:szCs w:val="24"/>
        </w:rPr>
      </w:pPr>
      <w:r w:rsidRPr="0088117C">
        <w:rPr>
          <w:rFonts w:ascii="Times New Roman" w:hAnsi="Times New Roman" w:cs="Times New Roman"/>
          <w:sz w:val="24"/>
          <w:szCs w:val="24"/>
        </w:rPr>
        <w:t xml:space="preserve">Štátny vzdelávací program nižšie stredne vzdelávanie – 2. stupeň základnej školy-  </w:t>
      </w:r>
      <w:r w:rsidRPr="0088117C">
        <w:rPr>
          <w:rFonts w:ascii="Times New Roman" w:hAnsi="Times New Roman" w:cs="Times New Roman"/>
          <w:bCs/>
          <w:color w:val="000000"/>
          <w:sz w:val="24"/>
          <w:szCs w:val="24"/>
        </w:rPr>
        <w:t>Konsolidované znenie</w:t>
      </w:r>
      <w:r w:rsidR="004A082E">
        <w:rPr>
          <w:rFonts w:ascii="Times New Roman" w:hAnsi="Times New Roman" w:cs="Times New Roman"/>
          <w:bCs/>
          <w:color w:val="000000"/>
          <w:sz w:val="24"/>
          <w:szCs w:val="24"/>
        </w:rPr>
        <w:t>.</w:t>
      </w:r>
    </w:p>
    <w:p w14:paraId="1C589BDC" w14:textId="020D38D3" w:rsidR="000947DF" w:rsidRPr="009F6791" w:rsidRDefault="009048DE" w:rsidP="00EC25EB">
      <w:pPr>
        <w:numPr>
          <w:ilvl w:val="0"/>
          <w:numId w:val="1"/>
        </w:numPr>
        <w:tabs>
          <w:tab w:val="clear" w:pos="720"/>
          <w:tab w:val="num" w:pos="426"/>
        </w:tabs>
        <w:spacing w:after="0"/>
        <w:ind w:left="426" w:hanging="56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Inovovaný</w:t>
      </w:r>
      <w:r w:rsidR="00A422BE">
        <w:rPr>
          <w:rFonts w:ascii="Times New Roman" w:eastAsia="Times New Roman" w:hAnsi="Times New Roman" w:cs="Times New Roman"/>
          <w:sz w:val="24"/>
          <w:szCs w:val="24"/>
          <w:lang w:eastAsia="cs-CZ"/>
        </w:rPr>
        <w:t xml:space="preserve"> š</w:t>
      </w:r>
      <w:r>
        <w:rPr>
          <w:rFonts w:ascii="Times New Roman" w:eastAsia="Times New Roman" w:hAnsi="Times New Roman" w:cs="Times New Roman"/>
          <w:sz w:val="24"/>
          <w:szCs w:val="24"/>
          <w:lang w:eastAsia="cs-CZ"/>
        </w:rPr>
        <w:t>tátny vzdelávací program</w:t>
      </w:r>
      <w:r w:rsidR="000947DF" w:rsidRPr="009F6791">
        <w:rPr>
          <w:rFonts w:ascii="Times New Roman" w:eastAsia="Times New Roman" w:hAnsi="Times New Roman" w:cs="Times New Roman"/>
          <w:sz w:val="24"/>
          <w:szCs w:val="24"/>
          <w:lang w:eastAsia="cs-CZ"/>
        </w:rPr>
        <w:t xml:space="preserve"> pre</w:t>
      </w:r>
      <w:r w:rsidR="00A422BE">
        <w:rPr>
          <w:rFonts w:ascii="Times New Roman" w:eastAsia="Times New Roman" w:hAnsi="Times New Roman" w:cs="Times New Roman"/>
          <w:sz w:val="24"/>
          <w:szCs w:val="24"/>
          <w:lang w:eastAsia="cs-CZ"/>
        </w:rPr>
        <w:t xml:space="preserve"> </w:t>
      </w:r>
      <w:r w:rsidR="000947DF" w:rsidRPr="009F6791">
        <w:rPr>
          <w:rFonts w:ascii="Times New Roman" w:eastAsia="Times New Roman" w:hAnsi="Times New Roman" w:cs="Times New Roman"/>
          <w:sz w:val="24"/>
          <w:szCs w:val="24"/>
          <w:lang w:eastAsia="cs-CZ"/>
        </w:rPr>
        <w:t xml:space="preserve">1. stupeň </w:t>
      </w:r>
      <w:r w:rsidR="000947DF" w:rsidRPr="009F6791">
        <w:rPr>
          <w:rFonts w:ascii="Times New Roman" w:eastAsia="Times New Roman" w:hAnsi="Times New Roman" w:cs="Times New Roman"/>
          <w:sz w:val="24"/>
          <w:szCs w:val="43"/>
          <w:lang w:eastAsia="cs-CZ"/>
        </w:rPr>
        <w:t>základnej školy v Slovenskej republike, ISCED 1 – primárne vzdelávanie</w:t>
      </w:r>
      <w:r w:rsidR="000947DF" w:rsidRPr="009F6791">
        <w:rPr>
          <w:rFonts w:ascii="Times New Roman" w:eastAsia="Times New Roman" w:hAnsi="Times New Roman" w:cs="Times New Roman"/>
          <w:sz w:val="24"/>
          <w:szCs w:val="24"/>
          <w:lang w:eastAsia="cs-CZ"/>
        </w:rPr>
        <w:t xml:space="preserve"> + prílohy</w:t>
      </w:r>
      <w:r>
        <w:rPr>
          <w:rFonts w:ascii="Times New Roman" w:eastAsia="Times New Roman" w:hAnsi="Times New Roman" w:cs="Times New Roman"/>
          <w:sz w:val="24"/>
          <w:szCs w:val="24"/>
          <w:lang w:eastAsia="cs-CZ"/>
        </w:rPr>
        <w:t>.</w:t>
      </w:r>
    </w:p>
    <w:p w14:paraId="0E5FF921" w14:textId="2B681B7F" w:rsidR="000947DF" w:rsidRPr="009F6791" w:rsidRDefault="009048DE" w:rsidP="00EC25EB">
      <w:pPr>
        <w:numPr>
          <w:ilvl w:val="0"/>
          <w:numId w:val="1"/>
        </w:numPr>
        <w:tabs>
          <w:tab w:val="clear" w:pos="720"/>
          <w:tab w:val="num" w:pos="426"/>
        </w:tabs>
        <w:spacing w:after="0"/>
        <w:ind w:left="426" w:hanging="56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Inovovaný</w:t>
      </w:r>
      <w:r w:rsidR="00A422BE">
        <w:rPr>
          <w:rFonts w:ascii="Times New Roman" w:eastAsia="Times New Roman" w:hAnsi="Times New Roman" w:cs="Times New Roman"/>
          <w:sz w:val="24"/>
          <w:szCs w:val="24"/>
          <w:lang w:eastAsia="cs-CZ"/>
        </w:rPr>
        <w:t xml:space="preserve"> š</w:t>
      </w:r>
      <w:r>
        <w:rPr>
          <w:rFonts w:ascii="Times New Roman" w:eastAsia="Times New Roman" w:hAnsi="Times New Roman" w:cs="Times New Roman"/>
          <w:sz w:val="24"/>
          <w:szCs w:val="24"/>
          <w:lang w:eastAsia="cs-CZ"/>
        </w:rPr>
        <w:t>tátny vzdelávací program</w:t>
      </w:r>
      <w:r w:rsidR="000947DF" w:rsidRPr="009F6791">
        <w:rPr>
          <w:rFonts w:ascii="Times New Roman" w:eastAsia="Times New Roman" w:hAnsi="Times New Roman" w:cs="Times New Roman"/>
          <w:sz w:val="24"/>
          <w:szCs w:val="24"/>
          <w:lang w:eastAsia="cs-CZ"/>
        </w:rPr>
        <w:t xml:space="preserve"> pre 2. stupeň </w:t>
      </w:r>
      <w:r w:rsidR="000947DF" w:rsidRPr="009F6791">
        <w:rPr>
          <w:rFonts w:ascii="Times New Roman" w:eastAsia="Times New Roman" w:hAnsi="Times New Roman" w:cs="Times New Roman"/>
          <w:sz w:val="24"/>
          <w:szCs w:val="43"/>
          <w:lang w:eastAsia="cs-CZ"/>
        </w:rPr>
        <w:t>základnej školy v Slove</w:t>
      </w:r>
      <w:r w:rsidR="00DA702F">
        <w:rPr>
          <w:rFonts w:ascii="Times New Roman" w:eastAsia="Times New Roman" w:hAnsi="Times New Roman" w:cs="Times New Roman"/>
          <w:sz w:val="24"/>
          <w:szCs w:val="43"/>
          <w:lang w:eastAsia="cs-CZ"/>
        </w:rPr>
        <w:t>nskej republike, ISCED 2 – nižšie</w:t>
      </w:r>
      <w:r w:rsidR="000947DF" w:rsidRPr="009F6791">
        <w:rPr>
          <w:rFonts w:ascii="Times New Roman" w:eastAsia="Times New Roman" w:hAnsi="Times New Roman" w:cs="Times New Roman"/>
          <w:sz w:val="24"/>
          <w:szCs w:val="43"/>
          <w:lang w:eastAsia="cs-CZ"/>
        </w:rPr>
        <w:t xml:space="preserve"> sekundárne vzdelávanie</w:t>
      </w:r>
      <w:r w:rsidR="000947DF" w:rsidRPr="009F6791">
        <w:rPr>
          <w:rFonts w:ascii="Times New Roman" w:eastAsia="Times New Roman" w:hAnsi="Times New Roman" w:cs="Times New Roman"/>
          <w:sz w:val="24"/>
          <w:szCs w:val="24"/>
          <w:lang w:eastAsia="cs-CZ"/>
        </w:rPr>
        <w:t xml:space="preserve"> + prílohy</w:t>
      </w:r>
      <w:r>
        <w:rPr>
          <w:rFonts w:ascii="Times New Roman" w:eastAsia="Times New Roman" w:hAnsi="Times New Roman" w:cs="Times New Roman"/>
          <w:sz w:val="24"/>
          <w:szCs w:val="24"/>
          <w:lang w:eastAsia="cs-CZ"/>
        </w:rPr>
        <w:t>.</w:t>
      </w:r>
    </w:p>
    <w:p w14:paraId="12E50EEE" w14:textId="26510CEE" w:rsidR="000947DF" w:rsidRPr="009F6791" w:rsidRDefault="009048DE" w:rsidP="00EC25EB">
      <w:pPr>
        <w:numPr>
          <w:ilvl w:val="0"/>
          <w:numId w:val="1"/>
        </w:numPr>
        <w:tabs>
          <w:tab w:val="clear" w:pos="720"/>
          <w:tab w:val="num" w:pos="426"/>
        </w:tabs>
        <w:spacing w:after="0"/>
        <w:ind w:left="426" w:hanging="56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Vzorový Školský vzdelávací program</w:t>
      </w:r>
      <w:r w:rsidR="000947DF" w:rsidRPr="009F6791">
        <w:rPr>
          <w:rFonts w:ascii="Times New Roman" w:eastAsia="Times New Roman" w:hAnsi="Times New Roman" w:cs="Times New Roman"/>
          <w:sz w:val="24"/>
          <w:szCs w:val="24"/>
          <w:lang w:eastAsia="cs-CZ"/>
        </w:rPr>
        <w:t xml:space="preserve"> </w:t>
      </w:r>
      <w:r w:rsidR="000947DF" w:rsidRPr="009F6791">
        <w:rPr>
          <w:rFonts w:ascii="Times New Roman" w:eastAsia="Times New Roman" w:hAnsi="Times New Roman" w:cs="Times New Roman"/>
          <w:sz w:val="24"/>
          <w:szCs w:val="36"/>
          <w:lang w:eastAsia="cs-CZ"/>
        </w:rPr>
        <w:t>pre 1. stupeň ZŠ –ISCED 1</w:t>
      </w:r>
      <w:r>
        <w:rPr>
          <w:rFonts w:ascii="Times New Roman" w:eastAsia="Times New Roman" w:hAnsi="Times New Roman" w:cs="Times New Roman"/>
          <w:sz w:val="24"/>
          <w:szCs w:val="36"/>
          <w:lang w:eastAsia="cs-CZ"/>
        </w:rPr>
        <w:t>.</w:t>
      </w:r>
    </w:p>
    <w:p w14:paraId="787A6CD1" w14:textId="4535871A" w:rsidR="000947DF" w:rsidRPr="009F6791" w:rsidRDefault="009048DE" w:rsidP="00EC25EB">
      <w:pPr>
        <w:numPr>
          <w:ilvl w:val="0"/>
          <w:numId w:val="1"/>
        </w:numPr>
        <w:tabs>
          <w:tab w:val="clear" w:pos="720"/>
          <w:tab w:val="num" w:pos="426"/>
        </w:tabs>
        <w:spacing w:after="0"/>
        <w:ind w:left="426" w:hanging="56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Vzorový Školský vzdelávací program</w:t>
      </w:r>
      <w:r w:rsidR="000947DF" w:rsidRPr="009F6791">
        <w:rPr>
          <w:rFonts w:ascii="Times New Roman" w:eastAsia="Times New Roman" w:hAnsi="Times New Roman" w:cs="Times New Roman"/>
          <w:sz w:val="24"/>
          <w:szCs w:val="24"/>
          <w:lang w:eastAsia="cs-CZ"/>
        </w:rPr>
        <w:t xml:space="preserve"> </w:t>
      </w:r>
      <w:r w:rsidR="000947DF" w:rsidRPr="009F6791">
        <w:rPr>
          <w:rFonts w:ascii="Times New Roman" w:eastAsia="Times New Roman" w:hAnsi="Times New Roman" w:cs="Times New Roman"/>
          <w:sz w:val="24"/>
          <w:szCs w:val="36"/>
          <w:lang w:eastAsia="cs-CZ"/>
        </w:rPr>
        <w:t>pre 2. stupeň ZŠ –ISCED 2</w:t>
      </w:r>
      <w:r>
        <w:rPr>
          <w:rFonts w:ascii="Times New Roman" w:eastAsia="Times New Roman" w:hAnsi="Times New Roman" w:cs="Times New Roman"/>
          <w:sz w:val="24"/>
          <w:szCs w:val="36"/>
          <w:lang w:eastAsia="cs-CZ"/>
        </w:rPr>
        <w:t>.</w:t>
      </w:r>
    </w:p>
    <w:p w14:paraId="0BAD7C26" w14:textId="7A8DDFDA" w:rsidR="000947DF" w:rsidRPr="009F6791" w:rsidRDefault="000947DF" w:rsidP="00EC25EB">
      <w:pPr>
        <w:numPr>
          <w:ilvl w:val="0"/>
          <w:numId w:val="1"/>
        </w:numPr>
        <w:tabs>
          <w:tab w:val="clear" w:pos="720"/>
          <w:tab w:val="num" w:pos="426"/>
        </w:tabs>
        <w:spacing w:after="0"/>
        <w:ind w:left="426" w:hanging="568"/>
        <w:jc w:val="both"/>
        <w:rPr>
          <w:rFonts w:ascii="Times New Roman" w:eastAsia="Times New Roman" w:hAnsi="Times New Roman" w:cs="Times New Roman"/>
          <w:sz w:val="24"/>
          <w:szCs w:val="24"/>
          <w:lang w:eastAsia="cs-CZ"/>
        </w:rPr>
      </w:pPr>
      <w:r w:rsidRPr="009F6791">
        <w:rPr>
          <w:rFonts w:ascii="Times New Roman" w:eastAsia="Times New Roman" w:hAnsi="Times New Roman" w:cs="Times New Roman"/>
          <w:sz w:val="24"/>
          <w:szCs w:val="36"/>
          <w:lang w:eastAsia="cs-CZ"/>
        </w:rPr>
        <w:t>M</w:t>
      </w:r>
      <w:r w:rsidR="009048DE">
        <w:rPr>
          <w:rFonts w:ascii="Times New Roman" w:eastAsia="Times New Roman" w:hAnsi="Times New Roman" w:cs="Times New Roman"/>
          <w:sz w:val="24"/>
          <w:szCs w:val="36"/>
          <w:lang w:eastAsia="cs-CZ"/>
        </w:rPr>
        <w:t>etodické usmernenie</w:t>
      </w:r>
      <w:r w:rsidRPr="009F6791">
        <w:rPr>
          <w:rFonts w:ascii="Times New Roman" w:eastAsia="Times New Roman" w:hAnsi="Times New Roman" w:cs="Times New Roman"/>
          <w:sz w:val="24"/>
          <w:szCs w:val="36"/>
          <w:lang w:eastAsia="cs-CZ"/>
        </w:rPr>
        <w:t xml:space="preserve">: Tvorba </w:t>
      </w:r>
      <w:r w:rsidR="00384C4E">
        <w:rPr>
          <w:rFonts w:ascii="Times New Roman" w:eastAsia="Times New Roman" w:hAnsi="Times New Roman" w:cs="Times New Roman"/>
          <w:sz w:val="24"/>
          <w:szCs w:val="36"/>
          <w:lang w:eastAsia="cs-CZ"/>
        </w:rPr>
        <w:t xml:space="preserve">inovovaného </w:t>
      </w:r>
      <w:r w:rsidRPr="009F6791">
        <w:rPr>
          <w:rFonts w:ascii="Times New Roman" w:eastAsia="Times New Roman" w:hAnsi="Times New Roman" w:cs="Times New Roman"/>
          <w:sz w:val="24"/>
          <w:szCs w:val="36"/>
          <w:lang w:eastAsia="cs-CZ"/>
        </w:rPr>
        <w:t>školského vzdelávacie</w:t>
      </w:r>
      <w:r w:rsidR="00A422BE">
        <w:rPr>
          <w:rFonts w:ascii="Times New Roman" w:eastAsia="Times New Roman" w:hAnsi="Times New Roman" w:cs="Times New Roman"/>
          <w:sz w:val="24"/>
          <w:szCs w:val="36"/>
          <w:lang w:eastAsia="cs-CZ"/>
        </w:rPr>
        <w:t>ho</w:t>
      </w:r>
      <w:r w:rsidRPr="009F6791">
        <w:rPr>
          <w:rFonts w:ascii="Times New Roman" w:eastAsia="Times New Roman" w:hAnsi="Times New Roman" w:cs="Times New Roman"/>
          <w:sz w:val="24"/>
          <w:szCs w:val="36"/>
          <w:lang w:eastAsia="cs-CZ"/>
        </w:rPr>
        <w:t xml:space="preserve"> programu</w:t>
      </w:r>
      <w:r w:rsidR="009048DE">
        <w:rPr>
          <w:rFonts w:ascii="Times New Roman" w:eastAsia="Times New Roman" w:hAnsi="Times New Roman" w:cs="Times New Roman"/>
          <w:sz w:val="24"/>
          <w:szCs w:val="36"/>
          <w:lang w:eastAsia="cs-CZ"/>
        </w:rPr>
        <w:t>.</w:t>
      </w:r>
    </w:p>
    <w:p w14:paraId="198078C7" w14:textId="0519F24B" w:rsidR="000947DF" w:rsidRPr="00F9000B" w:rsidRDefault="009048DE" w:rsidP="00EC25EB">
      <w:pPr>
        <w:numPr>
          <w:ilvl w:val="0"/>
          <w:numId w:val="1"/>
        </w:numPr>
        <w:tabs>
          <w:tab w:val="clear" w:pos="720"/>
          <w:tab w:val="num" w:pos="426"/>
        </w:tabs>
        <w:spacing w:after="0"/>
        <w:ind w:left="426" w:hanging="56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Metodika</w:t>
      </w:r>
      <w:r w:rsidR="000947DF" w:rsidRPr="00F9000B">
        <w:rPr>
          <w:rFonts w:ascii="Times New Roman" w:eastAsia="Times New Roman" w:hAnsi="Times New Roman" w:cs="Times New Roman"/>
          <w:sz w:val="24"/>
          <w:szCs w:val="24"/>
          <w:lang w:eastAsia="cs-CZ"/>
        </w:rPr>
        <w:t xml:space="preserve"> tvorby </w:t>
      </w:r>
      <w:r w:rsidR="00384C4E">
        <w:rPr>
          <w:rFonts w:ascii="Times New Roman" w:eastAsia="Times New Roman" w:hAnsi="Times New Roman" w:cs="Times New Roman"/>
          <w:sz w:val="24"/>
          <w:szCs w:val="24"/>
          <w:lang w:eastAsia="cs-CZ"/>
        </w:rPr>
        <w:t>Inovovaného š</w:t>
      </w:r>
      <w:r w:rsidR="000947DF" w:rsidRPr="00F9000B">
        <w:rPr>
          <w:rFonts w:ascii="Times New Roman" w:eastAsia="Times New Roman" w:hAnsi="Times New Roman" w:cs="Times New Roman"/>
          <w:sz w:val="24"/>
          <w:szCs w:val="24"/>
          <w:lang w:eastAsia="cs-CZ"/>
        </w:rPr>
        <w:t>k</w:t>
      </w:r>
      <w:r w:rsidR="00384C4E">
        <w:rPr>
          <w:rFonts w:ascii="Times New Roman" w:eastAsia="Times New Roman" w:hAnsi="Times New Roman" w:cs="Times New Roman"/>
          <w:sz w:val="24"/>
          <w:szCs w:val="24"/>
          <w:lang w:eastAsia="cs-CZ"/>
        </w:rPr>
        <w:t>olského vzdelávacieho programu</w:t>
      </w:r>
      <w:r>
        <w:rPr>
          <w:rFonts w:ascii="Times New Roman" w:eastAsia="Times New Roman" w:hAnsi="Times New Roman" w:cs="Times New Roman"/>
          <w:sz w:val="24"/>
          <w:szCs w:val="24"/>
          <w:lang w:eastAsia="cs-CZ"/>
        </w:rPr>
        <w:t>.</w:t>
      </w:r>
    </w:p>
    <w:p w14:paraId="70A61BE5" w14:textId="4093B0C5" w:rsidR="000947DF" w:rsidRPr="00F9000B" w:rsidRDefault="00601DA6" w:rsidP="00EC25EB">
      <w:pPr>
        <w:numPr>
          <w:ilvl w:val="0"/>
          <w:numId w:val="1"/>
        </w:numPr>
        <w:tabs>
          <w:tab w:val="clear" w:pos="720"/>
          <w:tab w:val="num" w:pos="426"/>
        </w:tabs>
        <w:spacing w:after="0"/>
        <w:ind w:left="426" w:hanging="568"/>
        <w:jc w:val="both"/>
        <w:rPr>
          <w:rFonts w:ascii="Times New Roman" w:eastAsia="Times New Roman" w:hAnsi="Times New Roman" w:cs="Times New Roman"/>
          <w:sz w:val="24"/>
          <w:szCs w:val="24"/>
          <w:lang w:eastAsia="cs-CZ"/>
        </w:rPr>
      </w:pPr>
      <w:r w:rsidRPr="00601DA6">
        <w:rPr>
          <w:rFonts w:ascii="Times New Roman" w:hAnsi="Times New Roman" w:cs="Times New Roman"/>
          <w:sz w:val="24"/>
          <w:shd w:val="clear" w:color="auto" w:fill="FFFFFF" w:themeFill="background1"/>
        </w:rPr>
        <w:t xml:space="preserve">Metodický pokyn </w:t>
      </w:r>
      <w:r w:rsidRPr="00DA702F">
        <w:rPr>
          <w:rFonts w:ascii="Times New Roman" w:hAnsi="Times New Roman" w:cs="Times New Roman"/>
          <w:sz w:val="24"/>
          <w:shd w:val="clear" w:color="auto" w:fill="FFFFFF" w:themeFill="background1"/>
        </w:rPr>
        <w:t>č. 22/2011</w:t>
      </w:r>
      <w:r w:rsidR="001F7C84">
        <w:rPr>
          <w:rFonts w:ascii="Times New Roman" w:hAnsi="Times New Roman" w:cs="Times New Roman"/>
          <w:sz w:val="24"/>
          <w:shd w:val="clear" w:color="auto" w:fill="FFFFFF" w:themeFill="background1"/>
        </w:rPr>
        <w:t>-R z 1. mája 2011</w:t>
      </w:r>
      <w:r w:rsidR="000947DF" w:rsidRPr="00DA702F">
        <w:rPr>
          <w:rFonts w:ascii="Times New Roman" w:eastAsia="Times New Roman" w:hAnsi="Times New Roman" w:cs="Times New Roman"/>
          <w:sz w:val="28"/>
          <w:szCs w:val="28"/>
          <w:lang w:eastAsia="cs-CZ"/>
        </w:rPr>
        <w:t xml:space="preserve"> </w:t>
      </w:r>
      <w:r w:rsidR="000947DF" w:rsidRPr="00DA702F">
        <w:rPr>
          <w:rFonts w:ascii="Times New Roman" w:eastAsia="Times New Roman" w:hAnsi="Times New Roman" w:cs="Times New Roman"/>
          <w:sz w:val="24"/>
          <w:szCs w:val="28"/>
          <w:lang w:eastAsia="cs-CZ"/>
        </w:rPr>
        <w:t>na</w:t>
      </w:r>
      <w:r w:rsidR="000947DF" w:rsidRPr="00F9000B">
        <w:rPr>
          <w:rFonts w:ascii="Times New Roman" w:eastAsia="Times New Roman" w:hAnsi="Times New Roman" w:cs="Times New Roman"/>
          <w:sz w:val="24"/>
          <w:szCs w:val="28"/>
          <w:lang w:eastAsia="cs-CZ"/>
        </w:rPr>
        <w:t xml:space="preserve"> hodnotenie </w:t>
      </w:r>
      <w:r w:rsidR="001F7C84">
        <w:rPr>
          <w:rFonts w:ascii="Times New Roman" w:eastAsia="Times New Roman" w:hAnsi="Times New Roman" w:cs="Times New Roman"/>
          <w:sz w:val="24"/>
          <w:szCs w:val="28"/>
          <w:lang w:eastAsia="cs-CZ"/>
        </w:rPr>
        <w:t xml:space="preserve">a klasifikáciu </w:t>
      </w:r>
      <w:r w:rsidR="000947DF" w:rsidRPr="00F9000B">
        <w:rPr>
          <w:rFonts w:ascii="Times New Roman" w:eastAsia="Times New Roman" w:hAnsi="Times New Roman" w:cs="Times New Roman"/>
          <w:sz w:val="24"/>
          <w:szCs w:val="28"/>
          <w:lang w:eastAsia="cs-CZ"/>
        </w:rPr>
        <w:t>žiakov základnej školy + prílohy</w:t>
      </w:r>
      <w:r w:rsidR="009048DE">
        <w:rPr>
          <w:rFonts w:ascii="Times New Roman" w:eastAsia="Times New Roman" w:hAnsi="Times New Roman" w:cs="Times New Roman"/>
          <w:sz w:val="24"/>
          <w:szCs w:val="28"/>
          <w:lang w:eastAsia="cs-CZ"/>
        </w:rPr>
        <w:t>.</w:t>
      </w:r>
    </w:p>
    <w:p w14:paraId="2F890379" w14:textId="6E8C5D17" w:rsidR="000947DF" w:rsidRPr="00F9000B" w:rsidRDefault="009048DE" w:rsidP="00EC25EB">
      <w:pPr>
        <w:numPr>
          <w:ilvl w:val="0"/>
          <w:numId w:val="1"/>
        </w:numPr>
        <w:tabs>
          <w:tab w:val="clear" w:pos="720"/>
          <w:tab w:val="num" w:pos="426"/>
        </w:tabs>
        <w:spacing w:after="0"/>
        <w:ind w:left="426" w:hanging="56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Koncepcia</w:t>
      </w:r>
      <w:r w:rsidR="000947DF" w:rsidRPr="00F9000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rozvoja základnej </w:t>
      </w:r>
      <w:r w:rsidR="000947DF" w:rsidRPr="00F9000B">
        <w:rPr>
          <w:rFonts w:ascii="Times New Roman" w:eastAsia="Times New Roman" w:hAnsi="Times New Roman" w:cs="Times New Roman"/>
          <w:sz w:val="24"/>
          <w:szCs w:val="24"/>
          <w:lang w:eastAsia="cs-CZ"/>
        </w:rPr>
        <w:t>školy</w:t>
      </w:r>
      <w:r>
        <w:rPr>
          <w:rFonts w:ascii="Times New Roman" w:eastAsia="Times New Roman" w:hAnsi="Times New Roman" w:cs="Times New Roman"/>
          <w:sz w:val="24"/>
          <w:szCs w:val="24"/>
          <w:lang w:eastAsia="cs-CZ"/>
        </w:rPr>
        <w:t>.</w:t>
      </w:r>
      <w:r w:rsidR="000947DF" w:rsidRPr="00F9000B">
        <w:rPr>
          <w:rFonts w:ascii="Times New Roman" w:eastAsia="Times New Roman" w:hAnsi="Times New Roman" w:cs="Times New Roman"/>
          <w:sz w:val="24"/>
          <w:szCs w:val="24"/>
          <w:lang w:eastAsia="cs-CZ"/>
        </w:rPr>
        <w:t xml:space="preserve"> </w:t>
      </w:r>
    </w:p>
    <w:p w14:paraId="439BC340" w14:textId="548875E8" w:rsidR="000947DF" w:rsidRPr="00F9000B" w:rsidRDefault="009048DE" w:rsidP="00EC25EB">
      <w:pPr>
        <w:numPr>
          <w:ilvl w:val="0"/>
          <w:numId w:val="1"/>
        </w:numPr>
        <w:tabs>
          <w:tab w:val="clear" w:pos="720"/>
          <w:tab w:val="num" w:pos="426"/>
        </w:tabs>
        <w:spacing w:after="0"/>
        <w:ind w:left="426" w:hanging="56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Vyhodnotenie</w:t>
      </w:r>
      <w:r w:rsidR="00A10484">
        <w:rPr>
          <w:rFonts w:ascii="Times New Roman" w:eastAsia="Times New Roman" w:hAnsi="Times New Roman" w:cs="Times New Roman"/>
          <w:sz w:val="24"/>
          <w:szCs w:val="24"/>
          <w:lang w:eastAsia="cs-CZ"/>
        </w:rPr>
        <w:t xml:space="preserve"> </w:t>
      </w:r>
      <w:r w:rsidR="000947DF" w:rsidRPr="00F9000B">
        <w:rPr>
          <w:rFonts w:ascii="Times New Roman" w:eastAsia="Times New Roman" w:hAnsi="Times New Roman" w:cs="Times New Roman"/>
          <w:sz w:val="24"/>
          <w:szCs w:val="24"/>
          <w:lang w:eastAsia="cs-CZ"/>
        </w:rPr>
        <w:t>plnenia plánov práce jednotlivých metodických združení a predmetových komisií</w:t>
      </w:r>
      <w:r>
        <w:rPr>
          <w:rFonts w:ascii="Times New Roman" w:eastAsia="Times New Roman" w:hAnsi="Times New Roman" w:cs="Times New Roman"/>
          <w:sz w:val="24"/>
          <w:szCs w:val="24"/>
          <w:lang w:eastAsia="cs-CZ"/>
        </w:rPr>
        <w:t>.</w:t>
      </w:r>
    </w:p>
    <w:p w14:paraId="499E4132" w14:textId="003855AD" w:rsidR="000947DF" w:rsidRPr="00384C4E" w:rsidRDefault="009048DE" w:rsidP="00EC25EB">
      <w:pPr>
        <w:numPr>
          <w:ilvl w:val="0"/>
          <w:numId w:val="1"/>
        </w:numPr>
        <w:tabs>
          <w:tab w:val="clear" w:pos="720"/>
          <w:tab w:val="num" w:pos="426"/>
        </w:tabs>
        <w:spacing w:after="0"/>
        <w:ind w:left="426" w:hanging="56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Informácia</w:t>
      </w:r>
      <w:r w:rsidR="000947DF" w:rsidRPr="00384C4E">
        <w:rPr>
          <w:rFonts w:ascii="Times New Roman" w:eastAsia="Times New Roman" w:hAnsi="Times New Roman" w:cs="Times New Roman"/>
          <w:sz w:val="24"/>
          <w:szCs w:val="24"/>
          <w:lang w:eastAsia="cs-CZ"/>
        </w:rPr>
        <w:t xml:space="preserve"> o činnos</w:t>
      </w:r>
      <w:r w:rsidR="00A10484">
        <w:rPr>
          <w:rFonts w:ascii="Times New Roman" w:eastAsia="Times New Roman" w:hAnsi="Times New Roman" w:cs="Times New Roman"/>
          <w:sz w:val="24"/>
          <w:szCs w:val="24"/>
          <w:lang w:eastAsia="cs-CZ"/>
        </w:rPr>
        <w:t xml:space="preserve">ti Rady školy pri ZŠ Ochodnica </w:t>
      </w:r>
      <w:r w:rsidR="000947DF" w:rsidRPr="00384C4E">
        <w:rPr>
          <w:rFonts w:ascii="Times New Roman" w:eastAsia="Times New Roman" w:hAnsi="Times New Roman" w:cs="Times New Roman"/>
          <w:sz w:val="24"/>
          <w:szCs w:val="24"/>
          <w:lang w:eastAsia="cs-CZ"/>
        </w:rPr>
        <w:t>19</w:t>
      </w:r>
      <w:r w:rsidR="00A10484">
        <w:rPr>
          <w:rFonts w:ascii="Times New Roman" w:eastAsia="Times New Roman" w:hAnsi="Times New Roman" w:cs="Times New Roman"/>
          <w:sz w:val="24"/>
          <w:szCs w:val="24"/>
          <w:lang w:eastAsia="cs-CZ"/>
        </w:rPr>
        <w:t>.</w:t>
      </w:r>
    </w:p>
    <w:p w14:paraId="5737F7ED" w14:textId="77777777" w:rsidR="000947DF" w:rsidRPr="004872CC" w:rsidRDefault="000947DF" w:rsidP="00EC25EB">
      <w:pPr>
        <w:spacing w:after="0"/>
        <w:jc w:val="both"/>
        <w:rPr>
          <w:rFonts w:ascii="Times New Roman" w:eastAsia="Times New Roman" w:hAnsi="Times New Roman" w:cs="Times New Roman"/>
          <w:sz w:val="16"/>
          <w:szCs w:val="16"/>
          <w:lang w:eastAsia="cs-CZ"/>
        </w:rPr>
      </w:pPr>
    </w:p>
    <w:p w14:paraId="192F13FE" w14:textId="3A81206B" w:rsidR="000947DF" w:rsidRPr="007C6F14" w:rsidRDefault="007C6F14" w:rsidP="00EC25EB">
      <w:pPr>
        <w:spacing w:after="0"/>
        <w:jc w:val="both"/>
        <w:rPr>
          <w:rFonts w:ascii="Times New Roman" w:eastAsia="Times New Roman" w:hAnsi="Times New Roman" w:cs="Times New Roman"/>
          <w:b/>
          <w:bCs/>
          <w:i/>
          <w:color w:val="0070C0"/>
          <w:sz w:val="28"/>
          <w:szCs w:val="28"/>
          <w:lang w:eastAsia="cs-CZ"/>
        </w:rPr>
      </w:pPr>
      <w:r w:rsidRPr="007C6F14">
        <w:rPr>
          <w:rFonts w:ascii="Times New Roman" w:eastAsia="Times New Roman" w:hAnsi="Times New Roman" w:cs="Times New Roman"/>
          <w:b/>
          <w:bCs/>
          <w:i/>
          <w:color w:val="0070C0"/>
          <w:sz w:val="28"/>
          <w:szCs w:val="28"/>
          <w:lang w:eastAsia="cs-CZ"/>
        </w:rPr>
        <w:t>2</w:t>
      </w:r>
      <w:r w:rsidRPr="007C6F14">
        <w:rPr>
          <w:rFonts w:ascii="Times New Roman" w:eastAsia="Times New Roman" w:hAnsi="Times New Roman" w:cs="Times New Roman"/>
          <w:b/>
          <w:bCs/>
          <w:i/>
          <w:color w:val="0070C0"/>
          <w:sz w:val="28"/>
          <w:szCs w:val="28"/>
          <w:lang w:eastAsia="cs-CZ"/>
        </w:rPr>
        <w:tab/>
      </w:r>
      <w:r w:rsidR="009048DE" w:rsidRPr="007C6F14">
        <w:rPr>
          <w:rFonts w:ascii="Times New Roman" w:eastAsia="Times New Roman" w:hAnsi="Times New Roman" w:cs="Times New Roman"/>
          <w:b/>
          <w:bCs/>
          <w:i/>
          <w:color w:val="0070C0"/>
          <w:sz w:val="28"/>
          <w:szCs w:val="28"/>
          <w:lang w:eastAsia="cs-CZ"/>
        </w:rPr>
        <w:t>C</w:t>
      </w:r>
      <w:r w:rsidR="000947DF" w:rsidRPr="007C6F14">
        <w:rPr>
          <w:rFonts w:ascii="Times New Roman" w:eastAsia="Times New Roman" w:hAnsi="Times New Roman" w:cs="Times New Roman"/>
          <w:b/>
          <w:bCs/>
          <w:i/>
          <w:color w:val="0070C0"/>
          <w:sz w:val="28"/>
          <w:szCs w:val="28"/>
          <w:lang w:eastAsia="cs-CZ"/>
        </w:rPr>
        <w:t>iele výchovy a vzdelávania</w:t>
      </w:r>
    </w:p>
    <w:p w14:paraId="3E1EC965" w14:textId="77777777" w:rsidR="000947DF" w:rsidRPr="004872CC" w:rsidRDefault="000947DF" w:rsidP="00EC25EB">
      <w:pPr>
        <w:spacing w:after="0"/>
        <w:jc w:val="both"/>
        <w:rPr>
          <w:rFonts w:ascii="Times New Roman" w:eastAsia="Times New Roman" w:hAnsi="Times New Roman" w:cs="Times New Roman"/>
          <w:sz w:val="16"/>
          <w:szCs w:val="16"/>
          <w:lang w:eastAsia="cs-CZ"/>
        </w:rPr>
      </w:pPr>
    </w:p>
    <w:p w14:paraId="3E210487" w14:textId="5D30DB4B" w:rsidR="000947DF" w:rsidRPr="002C73A2" w:rsidRDefault="0081461E" w:rsidP="00EC25E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ŠkVP ZŠ Ochodnica </w:t>
      </w:r>
      <w:r w:rsidR="000947DF">
        <w:rPr>
          <w:rFonts w:ascii="Times New Roman" w:eastAsia="Times New Roman" w:hAnsi="Times New Roman" w:cs="Times New Roman"/>
          <w:sz w:val="24"/>
          <w:szCs w:val="24"/>
          <w:lang w:eastAsia="cs-CZ"/>
        </w:rPr>
        <w:t>19</w:t>
      </w:r>
      <w:r w:rsidR="000947DF" w:rsidRPr="002C73A2">
        <w:rPr>
          <w:rFonts w:ascii="Times New Roman" w:eastAsia="Times New Roman" w:hAnsi="Times New Roman" w:cs="Times New Roman"/>
          <w:sz w:val="24"/>
          <w:szCs w:val="24"/>
          <w:lang w:eastAsia="cs-CZ"/>
        </w:rPr>
        <w:t xml:space="preserve"> je vypracovaný v súlade s princípmi a cieľmi výchovy a vzdelávania školského zákona</w:t>
      </w:r>
      <w:r w:rsidR="00DA702F">
        <w:rPr>
          <w:rFonts w:ascii="Times New Roman" w:eastAsia="Times New Roman" w:hAnsi="Times New Roman" w:cs="Times New Roman"/>
          <w:sz w:val="24"/>
          <w:szCs w:val="24"/>
          <w:lang w:eastAsia="cs-CZ"/>
        </w:rPr>
        <w:t>.</w:t>
      </w:r>
    </w:p>
    <w:p w14:paraId="13B78AE8" w14:textId="77777777" w:rsidR="000947DF" w:rsidRPr="000B67BB" w:rsidRDefault="000947DF" w:rsidP="00EC25EB">
      <w:pPr>
        <w:spacing w:after="0"/>
        <w:jc w:val="both"/>
        <w:rPr>
          <w:rFonts w:ascii="Times New Roman" w:eastAsia="Times New Roman" w:hAnsi="Times New Roman" w:cs="Times New Roman"/>
          <w:sz w:val="16"/>
          <w:szCs w:val="16"/>
          <w:lang w:eastAsia="cs-CZ"/>
        </w:rPr>
      </w:pPr>
    </w:p>
    <w:p w14:paraId="0358B449" w14:textId="77777777" w:rsidR="000947DF" w:rsidRPr="00D24B73" w:rsidRDefault="000947DF" w:rsidP="00EC25EB">
      <w:pPr>
        <w:spacing w:after="0"/>
        <w:jc w:val="both"/>
        <w:rPr>
          <w:rFonts w:ascii="Times New Roman" w:eastAsia="Times New Roman" w:hAnsi="Times New Roman" w:cs="Times New Roman"/>
          <w:b/>
          <w:bCs/>
          <w:sz w:val="24"/>
          <w:szCs w:val="24"/>
          <w:lang w:val="cs-CZ" w:eastAsia="cs-CZ"/>
        </w:rPr>
      </w:pPr>
      <w:r w:rsidRPr="00D24B73">
        <w:rPr>
          <w:rFonts w:ascii="Times New Roman" w:eastAsia="Times New Roman" w:hAnsi="Times New Roman" w:cs="Times New Roman"/>
          <w:sz w:val="24"/>
          <w:szCs w:val="24"/>
          <w:lang w:eastAsia="cs-CZ"/>
        </w:rPr>
        <w:t>Výchova a vzdelávanie na našej škole</w:t>
      </w:r>
      <w:r w:rsidRPr="00D24B73">
        <w:rPr>
          <w:rFonts w:ascii="Times New Roman" w:eastAsia="Times New Roman" w:hAnsi="Times New Roman" w:cs="Times New Roman"/>
          <w:sz w:val="24"/>
          <w:szCs w:val="24"/>
          <w:lang w:val="cs-CZ" w:eastAsia="cs-CZ"/>
        </w:rPr>
        <w:t xml:space="preserve"> je založené na všeobecných </w:t>
      </w:r>
      <w:r w:rsidRPr="00D24B73">
        <w:rPr>
          <w:rFonts w:ascii="Times New Roman" w:eastAsia="Times New Roman" w:hAnsi="Times New Roman" w:cs="Times New Roman"/>
          <w:b/>
          <w:bCs/>
          <w:sz w:val="24"/>
          <w:szCs w:val="24"/>
          <w:lang w:eastAsia="cs-CZ"/>
        </w:rPr>
        <w:t>princípoch</w:t>
      </w:r>
      <w:r w:rsidRPr="00D24B73">
        <w:rPr>
          <w:rFonts w:ascii="Times New Roman" w:eastAsia="Times New Roman" w:hAnsi="Times New Roman" w:cs="Times New Roman"/>
          <w:b/>
          <w:bCs/>
          <w:sz w:val="24"/>
          <w:szCs w:val="24"/>
          <w:lang w:val="cs-CZ" w:eastAsia="cs-CZ"/>
        </w:rPr>
        <w:t>:</w:t>
      </w:r>
    </w:p>
    <w:p w14:paraId="7D090B5D" w14:textId="77777777" w:rsidR="000947DF" w:rsidRPr="00134316" w:rsidRDefault="000947DF" w:rsidP="00EC25EB">
      <w:pPr>
        <w:numPr>
          <w:ilvl w:val="0"/>
          <w:numId w:val="2"/>
        </w:numPr>
        <w:tabs>
          <w:tab w:val="clear" w:pos="360"/>
        </w:tabs>
        <w:autoSpaceDE w:val="0"/>
        <w:autoSpaceDN w:val="0"/>
        <w:adjustRightInd w:val="0"/>
        <w:spacing w:after="0"/>
        <w:ind w:left="284" w:hanging="426"/>
        <w:jc w:val="both"/>
        <w:rPr>
          <w:rFonts w:ascii="Times New Roman" w:eastAsia="Times New Roman" w:hAnsi="Times New Roman" w:cs="Times New Roman"/>
          <w:sz w:val="24"/>
          <w:szCs w:val="24"/>
          <w:lang w:eastAsia="cs-CZ"/>
        </w:rPr>
      </w:pPr>
      <w:r w:rsidRPr="00134316">
        <w:rPr>
          <w:rFonts w:ascii="Times New Roman" w:eastAsia="Times New Roman" w:hAnsi="Times New Roman" w:cs="Times New Roman"/>
          <w:sz w:val="24"/>
          <w:szCs w:val="24"/>
          <w:lang w:eastAsia="cs-CZ"/>
        </w:rPr>
        <w:t>bezplatnosť vzdelania v základných školách štátnych,</w:t>
      </w:r>
    </w:p>
    <w:p w14:paraId="5F05ED7D" w14:textId="77777777" w:rsidR="000947DF" w:rsidRPr="00134316"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sz w:val="24"/>
          <w:szCs w:val="24"/>
          <w:lang w:eastAsia="cs-CZ"/>
        </w:rPr>
      </w:pPr>
      <w:r w:rsidRPr="00134316">
        <w:rPr>
          <w:rFonts w:ascii="Times New Roman" w:eastAsia="Times New Roman" w:hAnsi="Times New Roman" w:cs="Times New Roman"/>
          <w:sz w:val="24"/>
          <w:szCs w:val="24"/>
          <w:lang w:eastAsia="cs-CZ"/>
        </w:rPr>
        <w:t>zákaz všetkých foriem diskriminácie a obzvlášť segregácie,</w:t>
      </w:r>
    </w:p>
    <w:p w14:paraId="07EC4ACB" w14:textId="52985953" w:rsidR="00AB1C77" w:rsidRPr="00134316" w:rsidRDefault="00AB1C77" w:rsidP="00EC25EB">
      <w:pPr>
        <w:numPr>
          <w:ilvl w:val="0"/>
          <w:numId w:val="2"/>
        </w:numPr>
        <w:autoSpaceDE w:val="0"/>
        <w:autoSpaceDN w:val="0"/>
        <w:adjustRightInd w:val="0"/>
        <w:spacing w:after="0"/>
        <w:ind w:left="284" w:hanging="426"/>
        <w:jc w:val="both"/>
        <w:rPr>
          <w:rFonts w:ascii="Times New Roman" w:eastAsia="Times New Roman" w:hAnsi="Times New Roman" w:cs="Times New Roman"/>
          <w:sz w:val="24"/>
          <w:szCs w:val="24"/>
          <w:lang w:eastAsia="cs-CZ"/>
        </w:rPr>
      </w:pPr>
      <w:r w:rsidRPr="00134316">
        <w:rPr>
          <w:rFonts w:ascii="Times New Roman" w:eastAsia="Times New Roman" w:hAnsi="Times New Roman" w:cs="Times New Roman"/>
          <w:sz w:val="24"/>
          <w:szCs w:val="24"/>
          <w:lang w:eastAsia="cs-CZ"/>
        </w:rPr>
        <w:t>rovnoprávnosť</w:t>
      </w:r>
      <w:r w:rsidR="000947DF" w:rsidRPr="00134316">
        <w:rPr>
          <w:rFonts w:ascii="Times New Roman" w:eastAsia="Times New Roman" w:hAnsi="Times New Roman" w:cs="Times New Roman"/>
          <w:sz w:val="24"/>
          <w:szCs w:val="24"/>
          <w:lang w:eastAsia="cs-CZ"/>
        </w:rPr>
        <w:t xml:space="preserve"> prístupu k výchove a vzdelávaniu so zohľadnením výchovnovzdelávacích potrieb jednotlivca a jeho spoluzodpovednosti za svoje vzdelávanie,</w:t>
      </w:r>
    </w:p>
    <w:p w14:paraId="601ED7EE" w14:textId="3F18C770" w:rsidR="00AB1C77" w:rsidRPr="00A32E9A" w:rsidRDefault="00AB1C77" w:rsidP="00EC25EB">
      <w:pPr>
        <w:numPr>
          <w:ilvl w:val="0"/>
          <w:numId w:val="2"/>
        </w:numPr>
        <w:autoSpaceDE w:val="0"/>
        <w:autoSpaceDN w:val="0"/>
        <w:adjustRightInd w:val="0"/>
        <w:spacing w:after="0"/>
        <w:ind w:left="284" w:hanging="426"/>
        <w:jc w:val="both"/>
        <w:rPr>
          <w:rFonts w:ascii="Times New Roman" w:eastAsia="Times New Roman" w:hAnsi="Times New Roman" w:cs="Times New Roman"/>
          <w:sz w:val="24"/>
          <w:szCs w:val="24"/>
          <w:lang w:eastAsia="cs-CZ"/>
        </w:rPr>
      </w:pPr>
      <w:r w:rsidRPr="00A32E9A">
        <w:rPr>
          <w:rFonts w:ascii="Times New Roman" w:hAnsi="Times New Roman" w:cs="Times New Roman"/>
          <w:sz w:val="24"/>
          <w:szCs w:val="24"/>
        </w:rPr>
        <w:t>inkluzívne vzdelávanie,</w:t>
      </w:r>
    </w:p>
    <w:p w14:paraId="75339493" w14:textId="5818B732" w:rsidR="000947DF" w:rsidRPr="00A32E9A"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sz w:val="24"/>
          <w:szCs w:val="24"/>
          <w:lang w:eastAsia="cs-CZ"/>
        </w:rPr>
      </w:pPr>
      <w:r w:rsidRPr="00A32E9A">
        <w:rPr>
          <w:rFonts w:ascii="Times New Roman" w:eastAsia="Times New Roman" w:hAnsi="Times New Roman" w:cs="Times New Roman"/>
          <w:sz w:val="24"/>
          <w:szCs w:val="24"/>
          <w:lang w:eastAsia="cs-CZ"/>
        </w:rPr>
        <w:t>rovnocennosť a neoddeliteľnosť výchovy a vzdelávania vo výchovno-vzdelávacom procese - nová stratégia výučby – znížený dôraz na obsah vzdelávania, zvýšenie dôrazu na požadované kompetencie a výsledky vzdelávania,</w:t>
      </w:r>
    </w:p>
    <w:p w14:paraId="56D7B461" w14:textId="46F66696" w:rsidR="000947DF" w:rsidRPr="00A32E9A"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sz w:val="24"/>
          <w:szCs w:val="24"/>
          <w:lang w:eastAsia="cs-CZ"/>
        </w:rPr>
      </w:pPr>
      <w:r w:rsidRPr="00A32E9A">
        <w:rPr>
          <w:rFonts w:ascii="Times New Roman" w:eastAsia="Times New Roman" w:hAnsi="Times New Roman" w:cs="Times New Roman"/>
          <w:sz w:val="24"/>
          <w:szCs w:val="24"/>
          <w:lang w:eastAsia="cs-CZ"/>
        </w:rPr>
        <w:t>pripravenosť na celoživotné vzdelávanie,</w:t>
      </w:r>
    </w:p>
    <w:p w14:paraId="2C2FBEB0" w14:textId="77777777" w:rsidR="000947DF" w:rsidRPr="00A32E9A"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sz w:val="24"/>
          <w:szCs w:val="24"/>
          <w:lang w:eastAsia="cs-CZ"/>
        </w:rPr>
      </w:pPr>
      <w:r w:rsidRPr="00A32E9A">
        <w:rPr>
          <w:rFonts w:ascii="Times New Roman" w:eastAsia="Times New Roman" w:hAnsi="Times New Roman" w:cs="Times New Roman"/>
          <w:sz w:val="24"/>
          <w:szCs w:val="24"/>
          <w:lang w:eastAsia="cs-CZ"/>
        </w:rPr>
        <w:t>podpora autonómie a zodpovednosti škôl, plurality vzdelávacieho prostredia,</w:t>
      </w:r>
    </w:p>
    <w:p w14:paraId="0F537FBF" w14:textId="591D84CE" w:rsidR="00923631" w:rsidRPr="00A32E9A"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sz w:val="24"/>
          <w:szCs w:val="24"/>
          <w:lang w:eastAsia="cs-CZ"/>
        </w:rPr>
      </w:pPr>
      <w:r w:rsidRPr="00A32E9A">
        <w:rPr>
          <w:rFonts w:ascii="Times New Roman" w:eastAsia="Times New Roman" w:hAnsi="Times New Roman" w:cs="Times New Roman"/>
          <w:sz w:val="24"/>
          <w:szCs w:val="24"/>
          <w:lang w:eastAsia="cs-CZ"/>
        </w:rPr>
        <w:t>rozvoj slobodnej voľby, individuality každého jednotlivca v súlade s možnosťami výchovno-vzdelávacej sústavy,</w:t>
      </w:r>
    </w:p>
    <w:p w14:paraId="7A6F4BD2" w14:textId="46DD0F73" w:rsidR="000947DF" w:rsidRPr="00A32E9A"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sz w:val="24"/>
          <w:szCs w:val="24"/>
          <w:lang w:eastAsia="cs-CZ"/>
        </w:rPr>
      </w:pPr>
      <w:r w:rsidRPr="00A32E9A">
        <w:rPr>
          <w:rFonts w:ascii="Times New Roman" w:eastAsia="Times New Roman" w:hAnsi="Times New Roman" w:cs="Times New Roman"/>
          <w:sz w:val="24"/>
          <w:szCs w:val="24"/>
          <w:lang w:eastAsia="cs-CZ"/>
        </w:rPr>
        <w:t>príprava na zodpovedný život v slobodnej spoločnosti v duchu porozumenia</w:t>
      </w:r>
      <w:r w:rsidR="0088117C" w:rsidRPr="00A32E9A">
        <w:rPr>
          <w:rFonts w:ascii="Times New Roman" w:eastAsia="Times New Roman" w:hAnsi="Times New Roman" w:cs="Times New Roman"/>
          <w:sz w:val="24"/>
          <w:szCs w:val="24"/>
          <w:lang w:eastAsia="cs-CZ"/>
        </w:rPr>
        <w:t xml:space="preserve"> </w:t>
      </w:r>
      <w:r w:rsidRPr="00A32E9A">
        <w:rPr>
          <w:rFonts w:ascii="Times New Roman" w:eastAsia="Times New Roman" w:hAnsi="Times New Roman" w:cs="Times New Roman"/>
          <w:sz w:val="24"/>
          <w:szCs w:val="24"/>
          <w:lang w:eastAsia="cs-CZ"/>
        </w:rPr>
        <w:t>a znášanlivosti, rovnosti muža a ženy, priateľstva medzi n</w:t>
      </w:r>
      <w:r w:rsidR="0088117C" w:rsidRPr="00A32E9A">
        <w:rPr>
          <w:rFonts w:ascii="Times New Roman" w:eastAsia="Times New Roman" w:hAnsi="Times New Roman" w:cs="Times New Roman"/>
          <w:sz w:val="24"/>
          <w:szCs w:val="24"/>
          <w:lang w:eastAsia="cs-CZ"/>
        </w:rPr>
        <w:t xml:space="preserve">árodmi, národnostnými </w:t>
      </w:r>
      <w:r w:rsidRPr="00A32E9A">
        <w:rPr>
          <w:rFonts w:ascii="Times New Roman" w:eastAsia="Times New Roman" w:hAnsi="Times New Roman" w:cs="Times New Roman"/>
          <w:sz w:val="24"/>
          <w:szCs w:val="24"/>
          <w:lang w:eastAsia="cs-CZ"/>
        </w:rPr>
        <w:t>a etnickými skupinami a náboženskej tolerancie,</w:t>
      </w:r>
    </w:p>
    <w:p w14:paraId="1ABCA849" w14:textId="77777777" w:rsidR="000947DF" w:rsidRPr="00A32E9A"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sz w:val="24"/>
          <w:szCs w:val="24"/>
          <w:lang w:eastAsia="cs-CZ"/>
        </w:rPr>
      </w:pPr>
      <w:r w:rsidRPr="00A32E9A">
        <w:rPr>
          <w:rFonts w:ascii="Times New Roman" w:eastAsia="Times New Roman" w:hAnsi="Times New Roman" w:cs="Times New Roman"/>
          <w:sz w:val="24"/>
          <w:szCs w:val="24"/>
          <w:lang w:eastAsia="cs-CZ"/>
        </w:rPr>
        <w:t>dôraz na vyvážený rozvoj všetkých stránok osobnosti dieťaťa a žiaka v školskom vzdelávaní,</w:t>
      </w:r>
    </w:p>
    <w:p w14:paraId="5290A8B3" w14:textId="77777777" w:rsidR="000947DF" w:rsidRPr="00134316"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sz w:val="24"/>
          <w:szCs w:val="24"/>
          <w:lang w:eastAsia="cs-CZ"/>
        </w:rPr>
      </w:pPr>
      <w:r w:rsidRPr="00134316">
        <w:rPr>
          <w:rFonts w:ascii="Times New Roman" w:eastAsia="Times New Roman" w:hAnsi="Times New Roman" w:cs="Times New Roman"/>
          <w:sz w:val="24"/>
          <w:szCs w:val="24"/>
          <w:lang w:eastAsia="cs-CZ"/>
        </w:rPr>
        <w:lastRenderedPageBreak/>
        <w:t>dôraz na široký profil absolventa,</w:t>
      </w:r>
    </w:p>
    <w:p w14:paraId="6B548183" w14:textId="4D206F49" w:rsidR="000947DF" w:rsidRPr="004A082E"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color w:val="000000"/>
          <w:sz w:val="24"/>
          <w:szCs w:val="24"/>
          <w:lang w:eastAsia="cs-CZ"/>
        </w:rPr>
      </w:pPr>
      <w:r w:rsidRPr="00D24B73">
        <w:rPr>
          <w:rFonts w:ascii="Times New Roman" w:eastAsia="Times New Roman" w:hAnsi="Times New Roman" w:cs="Times New Roman"/>
          <w:color w:val="000000"/>
          <w:sz w:val="24"/>
          <w:szCs w:val="24"/>
          <w:lang w:eastAsia="cs-CZ"/>
        </w:rPr>
        <w:t>dôraz na požadované kľúčové kompetencie, na osobnosť žiaka,</w:t>
      </w:r>
    </w:p>
    <w:p w14:paraId="528DA7E6" w14:textId="6F55DAAB" w:rsidR="000947DF" w:rsidRPr="00D24B73"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sz w:val="24"/>
          <w:szCs w:val="24"/>
          <w:lang w:eastAsia="cs-CZ"/>
        </w:rPr>
      </w:pPr>
      <w:r w:rsidRPr="00D24B73">
        <w:rPr>
          <w:rFonts w:ascii="Times New Roman" w:eastAsia="Times New Roman" w:hAnsi="Times New Roman" w:cs="Times New Roman"/>
          <w:sz w:val="24"/>
          <w:szCs w:val="24"/>
          <w:lang w:eastAsia="cs-CZ"/>
        </w:rPr>
        <w:t xml:space="preserve">posilnenie výchovnej stránky VVP prostredníctvom všetkých vyučovacích predmetov, ale aj špecifickými výchovnými zamestnaniami zameranými na rozvoj citov a emócií, motivácie </w:t>
      </w:r>
      <w:r w:rsidR="00923631">
        <w:rPr>
          <w:rFonts w:ascii="Times New Roman" w:eastAsia="Times New Roman" w:hAnsi="Times New Roman" w:cs="Times New Roman"/>
          <w:sz w:val="24"/>
          <w:szCs w:val="24"/>
          <w:lang w:eastAsia="cs-CZ"/>
        </w:rPr>
        <w:br/>
      </w:r>
      <w:r w:rsidRPr="00D24B73">
        <w:rPr>
          <w:rFonts w:ascii="Times New Roman" w:eastAsia="Times New Roman" w:hAnsi="Times New Roman" w:cs="Times New Roman"/>
          <w:sz w:val="24"/>
          <w:szCs w:val="24"/>
          <w:lang w:eastAsia="cs-CZ"/>
        </w:rPr>
        <w:t xml:space="preserve">a záujmov, socializácie a komunikácie, na sebakontrolu a sebariadenie, na mravné hodnoty </w:t>
      </w:r>
      <w:r w:rsidR="004A082E">
        <w:rPr>
          <w:rFonts w:ascii="Times New Roman" w:eastAsia="Times New Roman" w:hAnsi="Times New Roman" w:cs="Times New Roman"/>
          <w:sz w:val="24"/>
          <w:szCs w:val="24"/>
          <w:lang w:eastAsia="cs-CZ"/>
        </w:rPr>
        <w:br/>
      </w:r>
      <w:r w:rsidRPr="00D24B73">
        <w:rPr>
          <w:rFonts w:ascii="Times New Roman" w:eastAsia="Times New Roman" w:hAnsi="Times New Roman" w:cs="Times New Roman"/>
          <w:sz w:val="24"/>
          <w:szCs w:val="24"/>
          <w:lang w:eastAsia="cs-CZ"/>
        </w:rPr>
        <w:t>a tvorivosť,</w:t>
      </w:r>
    </w:p>
    <w:p w14:paraId="760E8EC4" w14:textId="56386635" w:rsidR="006C6BF1" w:rsidRPr="006C6BF1"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color w:val="000000"/>
          <w:sz w:val="24"/>
          <w:szCs w:val="24"/>
          <w:lang w:eastAsia="cs-CZ"/>
        </w:rPr>
      </w:pPr>
      <w:r w:rsidRPr="00D24B73">
        <w:rPr>
          <w:rFonts w:ascii="Times New Roman" w:eastAsia="Times New Roman" w:hAnsi="Times New Roman" w:cs="Times New Roman"/>
          <w:sz w:val="24"/>
          <w:szCs w:val="24"/>
          <w:lang w:eastAsia="cs-CZ"/>
        </w:rPr>
        <w:t>zdokonaľovania procesu výchovy a vzdelávania podľa výsledkov dosiahnutých v oblasti vedy, výskumu a vývoja,</w:t>
      </w:r>
    </w:p>
    <w:p w14:paraId="015F4EA6" w14:textId="77777777" w:rsidR="000947DF" w:rsidRPr="00D24B73"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color w:val="000000"/>
          <w:sz w:val="24"/>
          <w:szCs w:val="24"/>
          <w:lang w:eastAsia="cs-CZ"/>
        </w:rPr>
      </w:pPr>
      <w:r w:rsidRPr="00D24B73">
        <w:rPr>
          <w:rFonts w:ascii="Times New Roman" w:eastAsia="Times New Roman" w:hAnsi="Times New Roman" w:cs="Times New Roman"/>
          <w:color w:val="000000"/>
          <w:sz w:val="24"/>
          <w:szCs w:val="24"/>
          <w:lang w:eastAsia="cs-CZ"/>
        </w:rPr>
        <w:t>rozvoj progresívnych spôsobov konštrukcie obsahu vzdelávania,</w:t>
      </w:r>
    </w:p>
    <w:p w14:paraId="4058F432" w14:textId="77777777" w:rsidR="000947DF" w:rsidRPr="00D24B73"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color w:val="000000"/>
          <w:sz w:val="24"/>
          <w:szCs w:val="24"/>
          <w:lang w:eastAsia="cs-CZ"/>
        </w:rPr>
      </w:pPr>
      <w:r w:rsidRPr="00D24B73">
        <w:rPr>
          <w:rFonts w:ascii="Times New Roman" w:eastAsia="Times New Roman" w:hAnsi="Times New Roman" w:cs="Times New Roman"/>
          <w:color w:val="000000"/>
          <w:sz w:val="24"/>
          <w:szCs w:val="24"/>
          <w:lang w:eastAsia="cs-CZ"/>
        </w:rPr>
        <w:t>základná úroveň stanovená pre všetkých absolventov,</w:t>
      </w:r>
    </w:p>
    <w:p w14:paraId="2F9CFD5B" w14:textId="639F1ED5" w:rsidR="000947DF" w:rsidRPr="00D24B73" w:rsidRDefault="00134316" w:rsidP="00EC25EB">
      <w:pPr>
        <w:numPr>
          <w:ilvl w:val="0"/>
          <w:numId w:val="2"/>
        </w:numPr>
        <w:autoSpaceDE w:val="0"/>
        <w:autoSpaceDN w:val="0"/>
        <w:adjustRightInd w:val="0"/>
        <w:spacing w:after="0"/>
        <w:ind w:left="284" w:hanging="426"/>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pedagogická autonómia školy</w:t>
      </w:r>
      <w:r w:rsidR="000947DF" w:rsidRPr="00D24B73">
        <w:rPr>
          <w:rFonts w:ascii="Times New Roman" w:eastAsia="Times New Roman" w:hAnsi="Times New Roman" w:cs="Times New Roman"/>
          <w:color w:val="000000"/>
          <w:sz w:val="24"/>
          <w:szCs w:val="24"/>
          <w:lang w:eastAsia="cs-CZ"/>
        </w:rPr>
        <w:t>, variabilita vzdelávacích programov na úrovni školy, pluralitné vzdelávacie prostredie,</w:t>
      </w:r>
    </w:p>
    <w:p w14:paraId="34B04D2C" w14:textId="6FCFD89F" w:rsidR="000947DF" w:rsidRPr="00D24B73"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color w:val="000000"/>
          <w:sz w:val="24"/>
          <w:szCs w:val="24"/>
          <w:lang w:eastAsia="cs-CZ"/>
        </w:rPr>
      </w:pPr>
      <w:r w:rsidRPr="00D24B73">
        <w:rPr>
          <w:rFonts w:ascii="Times New Roman" w:eastAsia="Times New Roman" w:hAnsi="Times New Roman" w:cs="Times New Roman"/>
          <w:color w:val="000000"/>
          <w:sz w:val="24"/>
          <w:szCs w:val="24"/>
          <w:lang w:eastAsia="cs-CZ"/>
        </w:rPr>
        <w:t>posilnenie odbornej a pedagogickej zodpovednosti a autonómie učiteľov vzhľadom k výsledkom vzdelávania,</w:t>
      </w:r>
    </w:p>
    <w:p w14:paraId="6A8D64E7" w14:textId="77777777" w:rsidR="000947DF" w:rsidRPr="00D24B73"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color w:val="000000"/>
          <w:sz w:val="24"/>
          <w:szCs w:val="24"/>
          <w:lang w:eastAsia="cs-CZ"/>
        </w:rPr>
      </w:pPr>
      <w:r w:rsidRPr="00D24B73">
        <w:rPr>
          <w:rFonts w:ascii="Times New Roman" w:eastAsia="Times New Roman" w:hAnsi="Times New Roman" w:cs="Times New Roman"/>
          <w:sz w:val="24"/>
          <w:szCs w:val="24"/>
          <w:lang w:eastAsia="cs-CZ"/>
        </w:rPr>
        <w:t>kontrola a hodnotenie kvality výchovy a vzdelávania a kvality výchovno-vzdelávacej sústavy,</w:t>
      </w:r>
    </w:p>
    <w:p w14:paraId="4D64DC8A" w14:textId="77777777" w:rsidR="000947DF" w:rsidRPr="00D24B73"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color w:val="000000"/>
          <w:sz w:val="24"/>
          <w:szCs w:val="24"/>
          <w:lang w:eastAsia="cs-CZ"/>
        </w:rPr>
      </w:pPr>
      <w:r w:rsidRPr="00D24B73">
        <w:rPr>
          <w:rFonts w:ascii="Times New Roman" w:eastAsia="Times New Roman" w:hAnsi="Times New Roman" w:cs="Times New Roman"/>
          <w:color w:val="000000"/>
          <w:sz w:val="24"/>
          <w:szCs w:val="24"/>
          <w:lang w:eastAsia="cs-CZ"/>
        </w:rPr>
        <w:t>skvalitnenie konkurenčného prostredia medzi školami,</w:t>
      </w:r>
    </w:p>
    <w:p w14:paraId="316D862E" w14:textId="4DDB0D48" w:rsidR="000947DF" w:rsidRPr="00D24B73"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color w:val="000000"/>
          <w:sz w:val="24"/>
          <w:szCs w:val="24"/>
          <w:lang w:eastAsia="cs-CZ"/>
        </w:rPr>
      </w:pPr>
      <w:r w:rsidRPr="00D24B73">
        <w:rPr>
          <w:rFonts w:ascii="Times New Roman" w:eastAsia="Times New Roman" w:hAnsi="Times New Roman" w:cs="Times New Roman"/>
          <w:color w:val="000000"/>
          <w:sz w:val="24"/>
          <w:szCs w:val="24"/>
          <w:lang w:eastAsia="cs-CZ"/>
        </w:rPr>
        <w:t>podpora manažérstv</w:t>
      </w:r>
      <w:r w:rsidR="00134316">
        <w:rPr>
          <w:rFonts w:ascii="Times New Roman" w:eastAsia="Times New Roman" w:hAnsi="Times New Roman" w:cs="Times New Roman"/>
          <w:color w:val="000000"/>
          <w:sz w:val="24"/>
          <w:szCs w:val="24"/>
          <w:lang w:eastAsia="cs-CZ"/>
        </w:rPr>
        <w:t>a kvality vzdelávania v škole</w:t>
      </w:r>
      <w:r w:rsidRPr="00D24B73">
        <w:rPr>
          <w:rFonts w:ascii="Times New Roman" w:eastAsia="Times New Roman" w:hAnsi="Times New Roman" w:cs="Times New Roman"/>
          <w:color w:val="000000"/>
          <w:sz w:val="24"/>
          <w:szCs w:val="24"/>
          <w:lang w:eastAsia="cs-CZ"/>
        </w:rPr>
        <w:t>,</w:t>
      </w:r>
    </w:p>
    <w:p w14:paraId="51C169B4" w14:textId="2D2C3BCD" w:rsidR="000947DF" w:rsidRPr="00134316"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sz w:val="24"/>
          <w:szCs w:val="24"/>
          <w:lang w:eastAsia="cs-CZ"/>
        </w:rPr>
      </w:pPr>
      <w:r w:rsidRPr="00134316">
        <w:rPr>
          <w:rFonts w:ascii="Times New Roman" w:eastAsia="Times New Roman" w:hAnsi="Times New Roman" w:cs="Times New Roman"/>
          <w:sz w:val="24"/>
          <w:szCs w:val="24"/>
          <w:lang w:eastAsia="cs-CZ"/>
        </w:rPr>
        <w:t>podpor</w:t>
      </w:r>
      <w:r w:rsidR="00134316" w:rsidRPr="00134316">
        <w:rPr>
          <w:rFonts w:ascii="Times New Roman" w:eastAsia="Times New Roman" w:hAnsi="Times New Roman" w:cs="Times New Roman"/>
          <w:sz w:val="24"/>
          <w:szCs w:val="24"/>
          <w:lang w:eastAsia="cs-CZ"/>
        </w:rPr>
        <w:t>a výchovného poradenstva v škole</w:t>
      </w:r>
      <w:r w:rsidRPr="00134316">
        <w:rPr>
          <w:rFonts w:ascii="Times New Roman" w:eastAsia="Times New Roman" w:hAnsi="Times New Roman" w:cs="Times New Roman"/>
          <w:sz w:val="24"/>
          <w:szCs w:val="24"/>
          <w:lang w:eastAsia="cs-CZ"/>
        </w:rPr>
        <w:t>,</w:t>
      </w:r>
    </w:p>
    <w:p w14:paraId="14FEF1BB" w14:textId="2573F7E1" w:rsidR="00134316" w:rsidRPr="00D70E52" w:rsidRDefault="00134316" w:rsidP="00EC25EB">
      <w:pPr>
        <w:numPr>
          <w:ilvl w:val="0"/>
          <w:numId w:val="2"/>
        </w:numPr>
        <w:autoSpaceDE w:val="0"/>
        <w:autoSpaceDN w:val="0"/>
        <w:adjustRightInd w:val="0"/>
        <w:spacing w:after="0"/>
        <w:ind w:left="284" w:hanging="426"/>
        <w:jc w:val="both"/>
        <w:rPr>
          <w:rFonts w:ascii="Times New Roman" w:eastAsia="Times New Roman" w:hAnsi="Times New Roman" w:cs="Times New Roman"/>
          <w:sz w:val="24"/>
          <w:szCs w:val="24"/>
          <w:lang w:eastAsia="cs-CZ"/>
        </w:rPr>
      </w:pPr>
      <w:r w:rsidRPr="00D70E52">
        <w:rPr>
          <w:rFonts w:ascii="Times New Roman" w:hAnsi="Times New Roman" w:cs="Times New Roman"/>
          <w:sz w:val="24"/>
          <w:szCs w:val="24"/>
        </w:rPr>
        <w:t>poskytovanie podporným opatrením</w:t>
      </w:r>
      <w:r w:rsidR="00D70E52" w:rsidRPr="00D70E52">
        <w:rPr>
          <w:rFonts w:ascii="Times New Roman" w:hAnsi="Times New Roman" w:cs="Times New Roman"/>
          <w:sz w:val="24"/>
          <w:szCs w:val="24"/>
        </w:rPr>
        <w:t xml:space="preserve"> podľa katalógu podporných opatrení (ktorý vydáva ministerstvo školstva)</w:t>
      </w:r>
      <w:r w:rsidRPr="00D70E52">
        <w:rPr>
          <w:rFonts w:ascii="Times New Roman" w:hAnsi="Times New Roman" w:cs="Times New Roman"/>
          <w:sz w:val="24"/>
          <w:szCs w:val="24"/>
        </w:rPr>
        <w:t xml:space="preserve"> potrebných na to, aby sa dieťa, žiak mohli plnohodnotne </w:t>
      </w:r>
      <w:r w:rsidR="00D70E52" w:rsidRPr="00D70E52">
        <w:rPr>
          <w:rFonts w:ascii="Times New Roman" w:hAnsi="Times New Roman" w:cs="Times New Roman"/>
          <w:sz w:val="24"/>
          <w:szCs w:val="24"/>
        </w:rPr>
        <w:t xml:space="preserve">aktívne </w:t>
      </w:r>
      <w:r w:rsidRPr="00D70E52">
        <w:rPr>
          <w:rFonts w:ascii="Times New Roman" w:hAnsi="Times New Roman" w:cs="Times New Roman"/>
          <w:sz w:val="24"/>
          <w:szCs w:val="24"/>
        </w:rPr>
        <w:t xml:space="preserve">zapájať do výchovy </w:t>
      </w:r>
      <w:r w:rsidR="00D70E52">
        <w:rPr>
          <w:rFonts w:ascii="Times New Roman" w:hAnsi="Times New Roman" w:cs="Times New Roman"/>
          <w:sz w:val="24"/>
          <w:szCs w:val="24"/>
        </w:rPr>
        <w:br/>
      </w:r>
      <w:r w:rsidRPr="00D70E52">
        <w:rPr>
          <w:rFonts w:ascii="Times New Roman" w:hAnsi="Times New Roman" w:cs="Times New Roman"/>
          <w:sz w:val="24"/>
          <w:szCs w:val="24"/>
        </w:rPr>
        <w:t>a vzdelávania a rozvíjať svoje ve</w:t>
      </w:r>
      <w:r w:rsidR="00D70E52" w:rsidRPr="00D70E52">
        <w:rPr>
          <w:rFonts w:ascii="Times New Roman" w:hAnsi="Times New Roman" w:cs="Times New Roman"/>
          <w:sz w:val="24"/>
          <w:szCs w:val="24"/>
        </w:rPr>
        <w:t xml:space="preserve">domosti, zručnosti a schopnosti na základe rovnosti príležitostí </w:t>
      </w:r>
      <w:r w:rsidR="00D70E52">
        <w:rPr>
          <w:rFonts w:ascii="Times New Roman" w:hAnsi="Times New Roman" w:cs="Times New Roman"/>
          <w:sz w:val="24"/>
          <w:szCs w:val="24"/>
        </w:rPr>
        <w:br/>
      </w:r>
      <w:r w:rsidR="00D70E52" w:rsidRPr="00D70E52">
        <w:rPr>
          <w:rFonts w:ascii="Times New Roman" w:hAnsi="Times New Roman" w:cs="Times New Roman"/>
          <w:sz w:val="24"/>
          <w:szCs w:val="24"/>
        </w:rPr>
        <w:t>a rešpektovania ich výchovno-vzdelávacích potrieb a individuálnych osobitostí,  v súlade s princípmi inkluzívneho vzdelávania.</w:t>
      </w:r>
    </w:p>
    <w:p w14:paraId="0400F3D0" w14:textId="77777777" w:rsidR="000947DF" w:rsidRPr="00134316"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sz w:val="24"/>
          <w:szCs w:val="24"/>
          <w:lang w:eastAsia="cs-CZ"/>
        </w:rPr>
      </w:pPr>
      <w:r w:rsidRPr="00134316">
        <w:rPr>
          <w:rFonts w:ascii="Times New Roman" w:eastAsia="Times New Roman" w:hAnsi="Times New Roman" w:cs="Times New Roman"/>
          <w:sz w:val="24"/>
          <w:szCs w:val="24"/>
          <w:lang w:eastAsia="cs-CZ"/>
        </w:rPr>
        <w:t>prispôsobovanie všeobecného a vzdelávania požiadavkám jednotného európskeho trhu práce,</w:t>
      </w:r>
    </w:p>
    <w:p w14:paraId="339628BD" w14:textId="021B3B09" w:rsidR="000947DF" w:rsidRPr="00134316"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sz w:val="24"/>
          <w:szCs w:val="24"/>
          <w:lang w:eastAsia="cs-CZ"/>
        </w:rPr>
      </w:pPr>
      <w:r w:rsidRPr="00134316">
        <w:rPr>
          <w:rFonts w:ascii="Times New Roman" w:eastAsia="Times New Roman" w:hAnsi="Times New Roman" w:cs="Times New Roman"/>
          <w:sz w:val="24"/>
          <w:szCs w:val="24"/>
          <w:lang w:eastAsia="cs-CZ"/>
        </w:rPr>
        <w:t xml:space="preserve">integrácia </w:t>
      </w:r>
      <w:r w:rsidR="00134316" w:rsidRPr="00134316">
        <w:rPr>
          <w:rFonts w:ascii="Times New Roman" w:eastAsia="Times New Roman" w:hAnsi="Times New Roman" w:cs="Times New Roman"/>
          <w:sz w:val="24"/>
          <w:szCs w:val="24"/>
          <w:lang w:eastAsia="cs-CZ"/>
        </w:rPr>
        <w:t xml:space="preserve">do </w:t>
      </w:r>
      <w:r w:rsidRPr="00134316">
        <w:rPr>
          <w:rFonts w:ascii="Times New Roman" w:eastAsia="Times New Roman" w:hAnsi="Times New Roman" w:cs="Times New Roman"/>
          <w:sz w:val="24"/>
          <w:szCs w:val="24"/>
          <w:lang w:eastAsia="cs-CZ"/>
        </w:rPr>
        <w:t>výchovno-vzdelávacej sústavy SR</w:t>
      </w:r>
      <w:r w:rsidR="00134316" w:rsidRPr="00134316">
        <w:rPr>
          <w:rFonts w:ascii="Times New Roman" w:eastAsia="Times New Roman" w:hAnsi="Times New Roman" w:cs="Times New Roman"/>
          <w:sz w:val="24"/>
          <w:szCs w:val="24"/>
          <w:lang w:eastAsia="cs-CZ"/>
        </w:rPr>
        <w:t>,</w:t>
      </w:r>
      <w:r w:rsidRPr="00134316">
        <w:rPr>
          <w:rFonts w:ascii="Times New Roman" w:eastAsia="Times New Roman" w:hAnsi="Times New Roman" w:cs="Times New Roman"/>
          <w:sz w:val="24"/>
          <w:szCs w:val="24"/>
          <w:lang w:eastAsia="cs-CZ"/>
        </w:rPr>
        <w:t xml:space="preserve"> do európskeho vzdelávacieho priestoru so zreteľom na vlastné skúsenosti a tradície,</w:t>
      </w:r>
    </w:p>
    <w:p w14:paraId="22A59AA7" w14:textId="32A95BA6" w:rsidR="000947DF" w:rsidRPr="00D24B73" w:rsidRDefault="000947DF" w:rsidP="00EC25EB">
      <w:pPr>
        <w:numPr>
          <w:ilvl w:val="0"/>
          <w:numId w:val="2"/>
        </w:numPr>
        <w:autoSpaceDE w:val="0"/>
        <w:autoSpaceDN w:val="0"/>
        <w:adjustRightInd w:val="0"/>
        <w:spacing w:after="0"/>
        <w:ind w:left="284" w:hanging="426"/>
        <w:jc w:val="both"/>
        <w:rPr>
          <w:rFonts w:ascii="Times New Roman" w:eastAsia="Times New Roman" w:hAnsi="Times New Roman" w:cs="Times New Roman"/>
          <w:sz w:val="24"/>
          <w:szCs w:val="24"/>
          <w:lang w:eastAsia="cs-CZ"/>
        </w:rPr>
      </w:pPr>
      <w:r w:rsidRPr="00134316">
        <w:rPr>
          <w:rFonts w:ascii="Times New Roman" w:eastAsia="Times New Roman" w:hAnsi="Times New Roman" w:cs="Times New Roman"/>
          <w:sz w:val="24"/>
          <w:szCs w:val="24"/>
          <w:lang w:eastAsia="cs-CZ"/>
        </w:rPr>
        <w:t xml:space="preserve">zákaz poskytovania </w:t>
      </w:r>
      <w:r w:rsidRPr="00D24B73">
        <w:rPr>
          <w:rFonts w:ascii="Times New Roman" w:eastAsia="Times New Roman" w:hAnsi="Times New Roman" w:cs="Times New Roman"/>
          <w:sz w:val="24"/>
          <w:szCs w:val="24"/>
          <w:lang w:eastAsia="cs-CZ"/>
        </w:rPr>
        <w:t>alebo sprístupňovania informácií alebo zneužívania informačných prostriedkov, ktoré by mohli vies</w:t>
      </w:r>
      <w:r w:rsidR="00DE3778">
        <w:rPr>
          <w:rFonts w:ascii="Times New Roman" w:eastAsia="Times New Roman" w:hAnsi="Times New Roman" w:cs="Times New Roman"/>
          <w:sz w:val="24"/>
          <w:szCs w:val="24"/>
          <w:lang w:eastAsia="cs-CZ"/>
        </w:rPr>
        <w:t>ť k narušovaniu mravnosti alebo</w:t>
      </w:r>
      <w:r w:rsidRPr="00D24B73">
        <w:rPr>
          <w:rFonts w:ascii="Times New Roman" w:eastAsia="Times New Roman" w:hAnsi="Times New Roman" w:cs="Times New Roman"/>
          <w:sz w:val="24"/>
          <w:szCs w:val="24"/>
          <w:lang w:eastAsia="cs-CZ"/>
        </w:rPr>
        <w:t xml:space="preserve"> k podnecovaniu k národnostnej, rasovej a etnickej nenávisti alebo k ďalším formám intolerancie,</w:t>
      </w:r>
    </w:p>
    <w:p w14:paraId="462AB0CA" w14:textId="62FC7D5A" w:rsidR="000947DF" w:rsidRPr="00D24B73" w:rsidRDefault="00134316" w:rsidP="00EC25EB">
      <w:pPr>
        <w:numPr>
          <w:ilvl w:val="0"/>
          <w:numId w:val="2"/>
        </w:numPr>
        <w:autoSpaceDE w:val="0"/>
        <w:autoSpaceDN w:val="0"/>
        <w:adjustRightInd w:val="0"/>
        <w:spacing w:after="0"/>
        <w:ind w:left="284"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rovnoprávnosť postavenia školy medzi školami</w:t>
      </w:r>
      <w:r w:rsidR="000947DF" w:rsidRPr="00D24B73">
        <w:rPr>
          <w:rFonts w:ascii="Times New Roman" w:eastAsia="Times New Roman" w:hAnsi="Times New Roman" w:cs="Times New Roman"/>
          <w:sz w:val="24"/>
          <w:szCs w:val="24"/>
          <w:lang w:eastAsia="cs-CZ"/>
        </w:rPr>
        <w:t xml:space="preserve"> a ŠZ bez rozdielu zriaďovateľa, rovnocennosť vzdelania získaného</w:t>
      </w:r>
      <w:r>
        <w:rPr>
          <w:rFonts w:ascii="Times New Roman" w:eastAsia="Times New Roman" w:hAnsi="Times New Roman" w:cs="Times New Roman"/>
          <w:sz w:val="24"/>
          <w:szCs w:val="24"/>
          <w:lang w:eastAsia="cs-CZ"/>
        </w:rPr>
        <w:t xml:space="preserve"> v škole so vzdelaním získaným</w:t>
      </w:r>
      <w:r w:rsidR="000947DF" w:rsidRPr="00D24B73">
        <w:rPr>
          <w:rFonts w:ascii="Times New Roman" w:eastAsia="Times New Roman" w:hAnsi="Times New Roman" w:cs="Times New Roman"/>
          <w:sz w:val="24"/>
          <w:szCs w:val="24"/>
          <w:lang w:eastAsia="cs-CZ"/>
        </w:rPr>
        <w:t xml:space="preserve"> v štátnych, cirkevných a súkromných školách,</w:t>
      </w:r>
    </w:p>
    <w:p w14:paraId="6ECD1118" w14:textId="77777777" w:rsidR="000947DF" w:rsidRPr="00D24B73" w:rsidRDefault="000947DF" w:rsidP="00EC25EB">
      <w:pPr>
        <w:numPr>
          <w:ilvl w:val="0"/>
          <w:numId w:val="2"/>
        </w:numPr>
        <w:autoSpaceDE w:val="0"/>
        <w:autoSpaceDN w:val="0"/>
        <w:adjustRightInd w:val="0"/>
        <w:spacing w:after="0"/>
        <w:ind w:left="426" w:hanging="568"/>
        <w:jc w:val="both"/>
        <w:rPr>
          <w:rFonts w:ascii="Times New Roman" w:eastAsia="Times New Roman" w:hAnsi="Times New Roman" w:cs="Times New Roman"/>
          <w:sz w:val="24"/>
          <w:szCs w:val="24"/>
          <w:lang w:eastAsia="cs-CZ"/>
        </w:rPr>
      </w:pPr>
      <w:r w:rsidRPr="00D24B73">
        <w:rPr>
          <w:rFonts w:ascii="Times New Roman" w:eastAsia="Times New Roman" w:hAnsi="Times New Roman" w:cs="Times New Roman"/>
          <w:sz w:val="24"/>
          <w:szCs w:val="24"/>
          <w:lang w:eastAsia="cs-CZ"/>
        </w:rPr>
        <w:t>zákaz používania všetkých foriem telesných trestov a sankcií vo VVP.</w:t>
      </w:r>
    </w:p>
    <w:p w14:paraId="7679ECF7" w14:textId="07026AB0" w:rsidR="00384C4E" w:rsidRPr="004A082E" w:rsidRDefault="00384C4E" w:rsidP="00EC25EB">
      <w:pPr>
        <w:spacing w:after="0"/>
        <w:jc w:val="both"/>
        <w:rPr>
          <w:rFonts w:ascii="Times New Roman" w:eastAsia="Times New Roman" w:hAnsi="Times New Roman" w:cs="Times New Roman"/>
          <w:b/>
          <w:bCs/>
          <w:sz w:val="16"/>
          <w:szCs w:val="16"/>
          <w:lang w:eastAsia="cs-CZ"/>
        </w:rPr>
      </w:pPr>
    </w:p>
    <w:p w14:paraId="3E84C4A7" w14:textId="77777777" w:rsidR="000947DF" w:rsidRPr="009F6791" w:rsidRDefault="000947DF" w:rsidP="00EC25EB">
      <w:pPr>
        <w:spacing w:after="0"/>
        <w:jc w:val="both"/>
        <w:rPr>
          <w:rFonts w:ascii="Times New Roman" w:eastAsia="Times New Roman" w:hAnsi="Times New Roman" w:cs="Times New Roman"/>
          <w:b/>
          <w:bCs/>
          <w:sz w:val="24"/>
          <w:szCs w:val="24"/>
          <w:lang w:eastAsia="cs-CZ"/>
        </w:rPr>
      </w:pPr>
      <w:r w:rsidRPr="009F6791">
        <w:rPr>
          <w:rFonts w:ascii="Times New Roman" w:eastAsia="Times New Roman" w:hAnsi="Times New Roman" w:cs="Times New Roman"/>
          <w:b/>
          <w:bCs/>
          <w:sz w:val="24"/>
          <w:szCs w:val="24"/>
          <w:lang w:eastAsia="cs-CZ"/>
        </w:rPr>
        <w:t>Cieľom</w:t>
      </w:r>
      <w:r w:rsidRPr="009F6791">
        <w:rPr>
          <w:rFonts w:ascii="Times New Roman" w:eastAsia="Times New Roman" w:hAnsi="Times New Roman" w:cs="Times New Roman"/>
          <w:sz w:val="24"/>
          <w:szCs w:val="24"/>
          <w:lang w:eastAsia="cs-CZ"/>
        </w:rPr>
        <w:t xml:space="preserve"> výchovy a vzdelávania na našej škole je umožniť dieťaťu alebo žiakovi:</w:t>
      </w:r>
    </w:p>
    <w:p w14:paraId="06791D81" w14:textId="135AFC5F" w:rsidR="000947DF" w:rsidRPr="00A32E9A" w:rsidRDefault="000947DF" w:rsidP="00A4521C">
      <w:pPr>
        <w:pStyle w:val="Odsekzoznamu"/>
        <w:numPr>
          <w:ilvl w:val="0"/>
          <w:numId w:val="69"/>
        </w:numPr>
        <w:autoSpaceDE w:val="0"/>
        <w:autoSpaceDN w:val="0"/>
        <w:adjustRightInd w:val="0"/>
        <w:spacing w:after="60"/>
        <w:jc w:val="both"/>
        <w:rPr>
          <w:rFonts w:ascii="Times New Roman" w:eastAsia="Times New Roman" w:hAnsi="Times New Roman" w:cs="Times New Roman"/>
          <w:sz w:val="24"/>
          <w:szCs w:val="24"/>
          <w:lang w:eastAsia="cs-CZ"/>
        </w:rPr>
      </w:pPr>
      <w:r w:rsidRPr="00A32E9A">
        <w:rPr>
          <w:rFonts w:ascii="Times New Roman" w:eastAsia="Times New Roman" w:hAnsi="Times New Roman" w:cs="Times New Roman"/>
          <w:sz w:val="24"/>
          <w:szCs w:val="24"/>
          <w:lang w:eastAsia="cs-CZ"/>
        </w:rPr>
        <w:t>získať vzdelanie podľa školského zákona,</w:t>
      </w:r>
    </w:p>
    <w:p w14:paraId="3B3C6291" w14:textId="77777777" w:rsidR="006C6BF1" w:rsidRPr="00A32E9A" w:rsidRDefault="006C6BF1" w:rsidP="00A4521C">
      <w:pPr>
        <w:pStyle w:val="Odsekzoznamu"/>
        <w:numPr>
          <w:ilvl w:val="0"/>
          <w:numId w:val="69"/>
        </w:numPr>
        <w:shd w:val="clear" w:color="auto" w:fill="FFFFFF"/>
        <w:spacing w:after="0" w:line="240" w:lineRule="auto"/>
        <w:jc w:val="both"/>
        <w:rPr>
          <w:rFonts w:ascii="Times New Roman" w:hAnsi="Times New Roman" w:cs="Times New Roman"/>
          <w:sz w:val="24"/>
          <w:szCs w:val="24"/>
        </w:rPr>
      </w:pPr>
      <w:r w:rsidRPr="00A32E9A">
        <w:rPr>
          <w:rFonts w:ascii="Times New Roman" w:hAnsi="Times New Roman" w:cs="Times New Roman"/>
          <w:sz w:val="24"/>
          <w:szCs w:val="24"/>
        </w:rPr>
        <w:t>získať kompetencie v oblasti komunikačných schopností, využívania digitálnych technológií, komunikácie v štátnom jazyku, cudzom jazyku,</w:t>
      </w:r>
    </w:p>
    <w:p w14:paraId="6F6D8160" w14:textId="7787E196" w:rsidR="000947DF" w:rsidRPr="00A32E9A" w:rsidRDefault="006C6BF1" w:rsidP="00A4521C">
      <w:pPr>
        <w:pStyle w:val="Odsekzoznamu"/>
        <w:numPr>
          <w:ilvl w:val="0"/>
          <w:numId w:val="69"/>
        </w:numPr>
        <w:shd w:val="clear" w:color="auto" w:fill="FFFFFF"/>
        <w:spacing w:after="0" w:line="240" w:lineRule="auto"/>
        <w:jc w:val="both"/>
        <w:rPr>
          <w:rFonts w:ascii="Times New Roman" w:hAnsi="Times New Roman" w:cs="Times New Roman"/>
          <w:sz w:val="24"/>
          <w:szCs w:val="24"/>
        </w:rPr>
      </w:pPr>
      <w:r w:rsidRPr="00A32E9A">
        <w:rPr>
          <w:rFonts w:ascii="Times New Roman" w:hAnsi="Times New Roman" w:cs="Times New Roman"/>
          <w:sz w:val="24"/>
          <w:szCs w:val="24"/>
        </w:rPr>
        <w:t>získať kompetencie najmä v oblasti prírodných vied, humanitných vied, technických vied, matematickej gramotnosti, finančnej gramotnosti, čitateľskej gramotnosti, pohybu a zdravia, kompetencie k celoživotnému učeniu, sociálne kompetencie, umelecké kompetencie, občianske kompetencie a podnikateľské schopnosti,</w:t>
      </w:r>
    </w:p>
    <w:p w14:paraId="570943D3" w14:textId="61D34461" w:rsidR="000947DF" w:rsidRPr="00A32E9A" w:rsidRDefault="000947DF" w:rsidP="00EC25EB">
      <w:pPr>
        <w:tabs>
          <w:tab w:val="left" w:pos="540"/>
        </w:tabs>
        <w:autoSpaceDE w:val="0"/>
        <w:autoSpaceDN w:val="0"/>
        <w:adjustRightInd w:val="0"/>
        <w:spacing w:after="60"/>
        <w:ind w:left="426" w:hanging="568"/>
        <w:jc w:val="both"/>
        <w:rPr>
          <w:rFonts w:ascii="Times New Roman" w:eastAsia="Times New Roman" w:hAnsi="Times New Roman" w:cs="Times New Roman"/>
          <w:sz w:val="24"/>
          <w:szCs w:val="24"/>
          <w:lang w:eastAsia="cs-CZ"/>
        </w:rPr>
      </w:pPr>
      <w:r w:rsidRPr="00A32E9A">
        <w:rPr>
          <w:rFonts w:ascii="Times New Roman" w:eastAsia="Times New Roman" w:hAnsi="Times New Roman" w:cs="Times New Roman"/>
          <w:sz w:val="24"/>
          <w:szCs w:val="24"/>
          <w:lang w:eastAsia="cs-CZ"/>
        </w:rPr>
        <w:t>3.</w:t>
      </w:r>
      <w:r w:rsidRPr="00A32E9A">
        <w:rPr>
          <w:rFonts w:ascii="Times New Roman" w:eastAsia="Times New Roman" w:hAnsi="Times New Roman" w:cs="Times New Roman"/>
          <w:sz w:val="24"/>
          <w:szCs w:val="24"/>
          <w:lang w:eastAsia="cs-CZ"/>
        </w:rPr>
        <w:tab/>
        <w:t xml:space="preserve">ovládať </w:t>
      </w:r>
      <w:r w:rsidR="00923631" w:rsidRPr="00A32E9A">
        <w:rPr>
          <w:rFonts w:ascii="Times New Roman" w:eastAsia="Times New Roman" w:hAnsi="Times New Roman" w:cs="Times New Roman"/>
          <w:sz w:val="24"/>
          <w:szCs w:val="24"/>
          <w:lang w:eastAsia="cs-CZ"/>
        </w:rPr>
        <w:t xml:space="preserve">anglický jazyk a </w:t>
      </w:r>
      <w:r w:rsidRPr="00A32E9A">
        <w:rPr>
          <w:rFonts w:ascii="Times New Roman" w:eastAsia="Times New Roman" w:hAnsi="Times New Roman" w:cs="Times New Roman"/>
          <w:sz w:val="24"/>
          <w:szCs w:val="24"/>
          <w:lang w:eastAsia="cs-CZ"/>
        </w:rPr>
        <w:t xml:space="preserve">aspoň </w:t>
      </w:r>
      <w:r w:rsidR="0001656F" w:rsidRPr="00A32E9A">
        <w:rPr>
          <w:rFonts w:ascii="Times New Roman" w:hAnsi="Times New Roman" w:cs="Times New Roman"/>
          <w:sz w:val="24"/>
          <w:szCs w:val="24"/>
          <w:shd w:val="clear" w:color="auto" w:fill="FFFFFF"/>
        </w:rPr>
        <w:t> jeden ďalší cudzí jazyk</w:t>
      </w:r>
      <w:r w:rsidRPr="00A32E9A">
        <w:rPr>
          <w:rFonts w:ascii="Times New Roman" w:eastAsia="Times New Roman" w:hAnsi="Times New Roman" w:cs="Times New Roman"/>
          <w:sz w:val="24"/>
          <w:szCs w:val="24"/>
          <w:lang w:eastAsia="cs-CZ"/>
        </w:rPr>
        <w:t xml:space="preserve"> a vedieť ich používať,</w:t>
      </w:r>
    </w:p>
    <w:p w14:paraId="197BCA8C" w14:textId="77777777" w:rsidR="000947DF" w:rsidRPr="009F6791" w:rsidRDefault="000947DF" w:rsidP="00EC25EB">
      <w:pPr>
        <w:tabs>
          <w:tab w:val="left" w:pos="540"/>
        </w:tabs>
        <w:autoSpaceDE w:val="0"/>
        <w:autoSpaceDN w:val="0"/>
        <w:adjustRightInd w:val="0"/>
        <w:spacing w:after="60"/>
        <w:ind w:left="426" w:hanging="568"/>
        <w:jc w:val="both"/>
        <w:rPr>
          <w:rFonts w:ascii="Times New Roman" w:eastAsia="Times New Roman" w:hAnsi="Times New Roman" w:cs="Times New Roman"/>
          <w:sz w:val="24"/>
          <w:szCs w:val="24"/>
          <w:lang w:eastAsia="cs-CZ"/>
        </w:rPr>
      </w:pPr>
      <w:r w:rsidRPr="00A32E9A">
        <w:rPr>
          <w:rFonts w:ascii="Times New Roman" w:eastAsia="Times New Roman" w:hAnsi="Times New Roman" w:cs="Times New Roman"/>
          <w:sz w:val="24"/>
          <w:szCs w:val="24"/>
          <w:lang w:eastAsia="cs-CZ"/>
        </w:rPr>
        <w:t>4.</w:t>
      </w:r>
      <w:r w:rsidRPr="00A32E9A">
        <w:rPr>
          <w:rFonts w:ascii="Times New Roman" w:eastAsia="Times New Roman" w:hAnsi="Times New Roman" w:cs="Times New Roman"/>
          <w:sz w:val="24"/>
          <w:szCs w:val="24"/>
          <w:lang w:eastAsia="cs-CZ"/>
        </w:rPr>
        <w:tab/>
        <w:t>naučiť správne identifikovať</w:t>
      </w:r>
      <w:r w:rsidRPr="009F6791">
        <w:rPr>
          <w:rFonts w:ascii="Times New Roman" w:eastAsia="Times New Roman" w:hAnsi="Times New Roman" w:cs="Times New Roman"/>
          <w:sz w:val="24"/>
          <w:szCs w:val="24"/>
          <w:lang w:eastAsia="cs-CZ"/>
        </w:rPr>
        <w:t xml:space="preserve"> a analyzovať problémy a navrhovať ich riešenia a vedieť ich riešiť,</w:t>
      </w:r>
    </w:p>
    <w:p w14:paraId="3D162EFB" w14:textId="7CAD74EC" w:rsidR="000947DF" w:rsidRPr="009F6791" w:rsidRDefault="000947DF" w:rsidP="00EC25EB">
      <w:pPr>
        <w:tabs>
          <w:tab w:val="left" w:pos="540"/>
        </w:tabs>
        <w:autoSpaceDE w:val="0"/>
        <w:autoSpaceDN w:val="0"/>
        <w:adjustRightInd w:val="0"/>
        <w:spacing w:after="60"/>
        <w:ind w:left="426" w:hanging="568"/>
        <w:jc w:val="both"/>
        <w:rPr>
          <w:rFonts w:ascii="Times New Roman" w:eastAsia="Times New Roman" w:hAnsi="Times New Roman" w:cs="Times New Roman"/>
          <w:sz w:val="24"/>
          <w:szCs w:val="24"/>
          <w:lang w:eastAsia="cs-CZ"/>
        </w:rPr>
      </w:pPr>
      <w:r w:rsidRPr="009F6791">
        <w:rPr>
          <w:rFonts w:ascii="Times New Roman" w:eastAsia="Times New Roman" w:hAnsi="Times New Roman" w:cs="Times New Roman"/>
          <w:sz w:val="24"/>
          <w:szCs w:val="24"/>
          <w:lang w:eastAsia="cs-CZ"/>
        </w:rPr>
        <w:t>5.</w:t>
      </w:r>
      <w:r w:rsidRPr="009F6791">
        <w:rPr>
          <w:rFonts w:ascii="Times New Roman" w:eastAsia="Times New Roman" w:hAnsi="Times New Roman" w:cs="Times New Roman"/>
          <w:sz w:val="24"/>
          <w:szCs w:val="24"/>
          <w:lang w:eastAsia="cs-CZ"/>
        </w:rPr>
        <w:tab/>
        <w:t xml:space="preserve">rozvíjať manuálne zručnosti, tvorivé, umelecké psychomotorické schopnosti, aktuálne poznatky </w:t>
      </w:r>
      <w:r w:rsidR="004A082E">
        <w:rPr>
          <w:rFonts w:ascii="Times New Roman" w:eastAsia="Times New Roman" w:hAnsi="Times New Roman" w:cs="Times New Roman"/>
          <w:sz w:val="24"/>
          <w:szCs w:val="24"/>
          <w:lang w:eastAsia="cs-CZ"/>
        </w:rPr>
        <w:br/>
      </w:r>
      <w:r w:rsidRPr="009F6791">
        <w:rPr>
          <w:rFonts w:ascii="Times New Roman" w:eastAsia="Times New Roman" w:hAnsi="Times New Roman" w:cs="Times New Roman"/>
          <w:sz w:val="24"/>
          <w:szCs w:val="24"/>
          <w:lang w:eastAsia="cs-CZ"/>
        </w:rPr>
        <w:t>a pracovať s nimi na praktických cvičeniach v oblastiach súvisiacich s nadväzujúcim vzd</w:t>
      </w:r>
      <w:r w:rsidR="009F6791">
        <w:rPr>
          <w:rFonts w:ascii="Times New Roman" w:eastAsia="Times New Roman" w:hAnsi="Times New Roman" w:cs="Times New Roman"/>
          <w:sz w:val="24"/>
          <w:szCs w:val="24"/>
          <w:lang w:eastAsia="cs-CZ"/>
        </w:rPr>
        <w:t>e</w:t>
      </w:r>
      <w:r w:rsidRPr="009F6791">
        <w:rPr>
          <w:rFonts w:ascii="Times New Roman" w:eastAsia="Times New Roman" w:hAnsi="Times New Roman" w:cs="Times New Roman"/>
          <w:sz w:val="24"/>
          <w:szCs w:val="24"/>
          <w:lang w:eastAsia="cs-CZ"/>
        </w:rPr>
        <w:t>láv</w:t>
      </w:r>
      <w:r w:rsidR="009F6791">
        <w:rPr>
          <w:rFonts w:ascii="Times New Roman" w:eastAsia="Times New Roman" w:hAnsi="Times New Roman" w:cs="Times New Roman"/>
          <w:sz w:val="24"/>
          <w:szCs w:val="24"/>
          <w:lang w:eastAsia="cs-CZ"/>
        </w:rPr>
        <w:t>a</w:t>
      </w:r>
      <w:r w:rsidRPr="009F6791">
        <w:rPr>
          <w:rFonts w:ascii="Times New Roman" w:eastAsia="Times New Roman" w:hAnsi="Times New Roman" w:cs="Times New Roman"/>
          <w:sz w:val="24"/>
          <w:szCs w:val="24"/>
          <w:lang w:eastAsia="cs-CZ"/>
        </w:rPr>
        <w:t>ním alebo s aktuálnymi požiadavkami na trhu práce,</w:t>
      </w:r>
    </w:p>
    <w:p w14:paraId="1E4B5E49" w14:textId="77777777" w:rsidR="00A32E9A" w:rsidRDefault="000947DF" w:rsidP="00EC25EB">
      <w:pPr>
        <w:autoSpaceDE w:val="0"/>
        <w:autoSpaceDN w:val="0"/>
        <w:adjustRightInd w:val="0"/>
        <w:spacing w:after="60"/>
        <w:ind w:left="426" w:hanging="568"/>
        <w:jc w:val="both"/>
        <w:rPr>
          <w:rFonts w:ascii="Times New Roman" w:eastAsia="Times New Roman" w:hAnsi="Times New Roman" w:cs="Times New Roman"/>
          <w:sz w:val="24"/>
          <w:szCs w:val="24"/>
          <w:lang w:eastAsia="cs-CZ"/>
        </w:rPr>
      </w:pPr>
      <w:r w:rsidRPr="009F6791">
        <w:rPr>
          <w:rFonts w:ascii="Times New Roman" w:eastAsia="Times New Roman" w:hAnsi="Times New Roman" w:cs="Times New Roman"/>
          <w:sz w:val="24"/>
          <w:szCs w:val="24"/>
          <w:lang w:eastAsia="cs-CZ"/>
        </w:rPr>
        <w:lastRenderedPageBreak/>
        <w:t>6.</w:t>
      </w:r>
      <w:r w:rsidRPr="009F6791">
        <w:rPr>
          <w:rFonts w:ascii="Times New Roman" w:eastAsia="Times New Roman" w:hAnsi="Times New Roman" w:cs="Times New Roman"/>
          <w:sz w:val="24"/>
          <w:szCs w:val="24"/>
          <w:lang w:eastAsia="cs-CZ"/>
        </w:rPr>
        <w:tab/>
        <w:t>posilňovať úctu k rodičom a ostatným osobám, ku kultúrnym a náhodným hodnotám a tradíciám štátu, ktorého je občanom, k štátnemu jazyku, k materinskému jazyku a k svojej vlastnej kultúre,</w:t>
      </w:r>
    </w:p>
    <w:p w14:paraId="22E00BAE" w14:textId="12D8F922" w:rsidR="000947DF" w:rsidRPr="009F6791" w:rsidRDefault="00A32E9A" w:rsidP="00EC25EB">
      <w:pPr>
        <w:autoSpaceDE w:val="0"/>
        <w:autoSpaceDN w:val="0"/>
        <w:adjustRightInd w:val="0"/>
        <w:spacing w:after="60"/>
        <w:ind w:left="426" w:hanging="56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r>
        <w:rPr>
          <w:rFonts w:ascii="Times New Roman" w:eastAsia="Times New Roman" w:hAnsi="Times New Roman" w:cs="Times New Roman"/>
          <w:sz w:val="24"/>
          <w:szCs w:val="24"/>
          <w:lang w:eastAsia="cs-CZ"/>
        </w:rPr>
        <w:tab/>
      </w:r>
      <w:r w:rsidR="000947DF" w:rsidRPr="00A32E9A">
        <w:rPr>
          <w:rFonts w:ascii="Times New Roman" w:eastAsia="Times New Roman" w:hAnsi="Times New Roman" w:cs="Times New Roman"/>
          <w:sz w:val="24"/>
          <w:szCs w:val="24"/>
          <w:lang w:eastAsia="cs-CZ"/>
        </w:rPr>
        <w:t>získať a posilňovať úctu k ľudským právam a základným slobodám a zásadám ustanoveným v Dohovore o ochrane ľudských práv a základných slobôd,</w:t>
      </w:r>
      <w:r w:rsidRPr="00A32E9A">
        <w:rPr>
          <w:rFonts w:ascii="Times New Roman" w:eastAsia="Times New Roman" w:hAnsi="Times New Roman" w:cs="Times New Roman"/>
          <w:sz w:val="24"/>
          <w:szCs w:val="24"/>
          <w:lang w:eastAsia="cs-CZ"/>
        </w:rPr>
        <w:t xml:space="preserve"> </w:t>
      </w:r>
      <w:r w:rsidRPr="00A32E9A">
        <w:rPr>
          <w:rFonts w:ascii="Times New Roman" w:eastAsia="Times New Roman" w:hAnsi="Times New Roman" w:cs="Times New Roman"/>
          <w:sz w:val="24"/>
          <w:szCs w:val="24"/>
          <w:lang w:eastAsia="sk-SK"/>
        </w:rPr>
        <w:t>ako aj úctu k zákonom a osobitne vzťah k prevencii a zamedzeniu vzniku a šírenia kriminality a inej protispoločenskej činnosti,</w:t>
      </w:r>
    </w:p>
    <w:p w14:paraId="082CE037" w14:textId="1E45E2C0" w:rsidR="000947DF" w:rsidRDefault="000947DF" w:rsidP="00EC25EB">
      <w:pPr>
        <w:numPr>
          <w:ilvl w:val="0"/>
          <w:numId w:val="3"/>
        </w:numPr>
        <w:tabs>
          <w:tab w:val="left" w:pos="0"/>
          <w:tab w:val="left" w:pos="540"/>
        </w:tabs>
        <w:autoSpaceDE w:val="0"/>
        <w:autoSpaceDN w:val="0"/>
        <w:adjustRightInd w:val="0"/>
        <w:spacing w:after="60"/>
        <w:ind w:left="426" w:hanging="568"/>
        <w:jc w:val="both"/>
        <w:rPr>
          <w:rFonts w:ascii="Times New Roman" w:eastAsia="Times New Roman" w:hAnsi="Times New Roman" w:cs="Times New Roman"/>
          <w:sz w:val="24"/>
          <w:szCs w:val="24"/>
          <w:lang w:eastAsia="cs-CZ"/>
        </w:rPr>
      </w:pPr>
      <w:r w:rsidRPr="009F6791">
        <w:rPr>
          <w:rFonts w:ascii="Times New Roman" w:eastAsia="Times New Roman" w:hAnsi="Times New Roman" w:cs="Times New Roman"/>
          <w:sz w:val="24"/>
          <w:szCs w:val="24"/>
          <w:lang w:eastAsia="cs-CZ"/>
        </w:rPr>
        <w:t>pripraviť sa na zodpovedný život v slobodnej s</w:t>
      </w:r>
      <w:r w:rsidR="004A05E1">
        <w:rPr>
          <w:rFonts w:ascii="Times New Roman" w:eastAsia="Times New Roman" w:hAnsi="Times New Roman" w:cs="Times New Roman"/>
          <w:sz w:val="24"/>
          <w:szCs w:val="24"/>
          <w:lang w:eastAsia="cs-CZ"/>
        </w:rPr>
        <w:t>poločnosti, v duchu porozumenia</w:t>
      </w:r>
      <w:r w:rsidR="004A082E">
        <w:rPr>
          <w:rFonts w:ascii="Times New Roman" w:eastAsia="Times New Roman" w:hAnsi="Times New Roman" w:cs="Times New Roman"/>
          <w:sz w:val="24"/>
          <w:szCs w:val="24"/>
          <w:lang w:eastAsia="cs-CZ"/>
        </w:rPr>
        <w:t xml:space="preserve"> a znášanlivosti, rovnosti </w:t>
      </w:r>
      <w:r w:rsidRPr="009F6791">
        <w:rPr>
          <w:rFonts w:ascii="Times New Roman" w:eastAsia="Times New Roman" w:hAnsi="Times New Roman" w:cs="Times New Roman"/>
          <w:sz w:val="24"/>
          <w:szCs w:val="24"/>
          <w:lang w:eastAsia="cs-CZ"/>
        </w:rPr>
        <w:t>muža a ženy, priateľstv</w:t>
      </w:r>
      <w:r w:rsidR="004A05E1">
        <w:rPr>
          <w:rFonts w:ascii="Times New Roman" w:eastAsia="Times New Roman" w:hAnsi="Times New Roman" w:cs="Times New Roman"/>
          <w:sz w:val="24"/>
          <w:szCs w:val="24"/>
          <w:lang w:eastAsia="cs-CZ"/>
        </w:rPr>
        <w:t xml:space="preserve">a medzi národmi, národnostnými </w:t>
      </w:r>
      <w:r w:rsidRPr="009F6791">
        <w:rPr>
          <w:rFonts w:ascii="Times New Roman" w:eastAsia="Times New Roman" w:hAnsi="Times New Roman" w:cs="Times New Roman"/>
          <w:sz w:val="24"/>
          <w:szCs w:val="24"/>
          <w:lang w:eastAsia="cs-CZ"/>
        </w:rPr>
        <w:t xml:space="preserve">a etnickými skupinami </w:t>
      </w:r>
      <w:r w:rsidR="004A082E">
        <w:rPr>
          <w:rFonts w:ascii="Times New Roman" w:eastAsia="Times New Roman" w:hAnsi="Times New Roman" w:cs="Times New Roman"/>
          <w:sz w:val="24"/>
          <w:szCs w:val="24"/>
          <w:lang w:eastAsia="cs-CZ"/>
        </w:rPr>
        <w:br/>
      </w:r>
      <w:r w:rsidRPr="009F6791">
        <w:rPr>
          <w:rFonts w:ascii="Times New Roman" w:eastAsia="Times New Roman" w:hAnsi="Times New Roman" w:cs="Times New Roman"/>
          <w:sz w:val="24"/>
          <w:szCs w:val="24"/>
          <w:lang w:eastAsia="cs-CZ"/>
        </w:rPr>
        <w:t>a náboženskej tolerancie,</w:t>
      </w:r>
    </w:p>
    <w:p w14:paraId="3CA254D4" w14:textId="576682BB" w:rsidR="000947DF" w:rsidRPr="006C6BF1" w:rsidRDefault="000947DF" w:rsidP="00EC25EB">
      <w:pPr>
        <w:numPr>
          <w:ilvl w:val="0"/>
          <w:numId w:val="3"/>
        </w:numPr>
        <w:tabs>
          <w:tab w:val="left" w:pos="0"/>
          <w:tab w:val="left" w:pos="540"/>
        </w:tabs>
        <w:autoSpaceDE w:val="0"/>
        <w:autoSpaceDN w:val="0"/>
        <w:adjustRightInd w:val="0"/>
        <w:spacing w:after="60"/>
        <w:ind w:left="426" w:hanging="568"/>
        <w:jc w:val="both"/>
        <w:rPr>
          <w:rFonts w:ascii="Times New Roman" w:eastAsia="Times New Roman" w:hAnsi="Times New Roman" w:cs="Times New Roman"/>
          <w:sz w:val="24"/>
          <w:szCs w:val="24"/>
          <w:lang w:eastAsia="cs-CZ"/>
        </w:rPr>
      </w:pPr>
      <w:r w:rsidRPr="006C6BF1">
        <w:rPr>
          <w:rFonts w:ascii="Times New Roman" w:eastAsia="Times New Roman" w:hAnsi="Times New Roman" w:cs="Times New Roman"/>
          <w:sz w:val="24"/>
          <w:szCs w:val="24"/>
          <w:lang w:eastAsia="cs-CZ"/>
        </w:rPr>
        <w:t xml:space="preserve">naučiť a rozvíjať a kultivovať svoju osobnosť a celoživotne sa vzdelávať, pracovať v skupine </w:t>
      </w:r>
      <w:r w:rsidR="00C824F5" w:rsidRPr="006C6BF1">
        <w:rPr>
          <w:rFonts w:ascii="Times New Roman" w:eastAsia="Times New Roman" w:hAnsi="Times New Roman" w:cs="Times New Roman"/>
          <w:sz w:val="24"/>
          <w:szCs w:val="24"/>
          <w:lang w:eastAsia="cs-CZ"/>
        </w:rPr>
        <w:br/>
      </w:r>
      <w:r w:rsidR="006C6BF1" w:rsidRPr="006C6BF1">
        <w:rPr>
          <w:rFonts w:ascii="Times New Roman" w:eastAsia="Times New Roman" w:hAnsi="Times New Roman" w:cs="Times New Roman"/>
          <w:sz w:val="24"/>
          <w:szCs w:val="24"/>
          <w:lang w:eastAsia="cs-CZ"/>
        </w:rPr>
        <w:t>a preberať na sebazodpovednosť</w:t>
      </w:r>
      <w:r w:rsidR="006C6BF1" w:rsidRPr="006C6BF1">
        <w:rPr>
          <w:rFonts w:ascii="Times New Roman" w:hAnsi="Times New Roman" w:cs="Times New Roman"/>
          <w:sz w:val="24"/>
          <w:szCs w:val="24"/>
          <w:lang w:eastAsia="cs-CZ"/>
        </w:rPr>
        <w:t xml:space="preserve">, </w:t>
      </w:r>
      <w:r w:rsidR="006C6BF1" w:rsidRPr="006C6BF1">
        <w:rPr>
          <w:rFonts w:ascii="Times New Roman" w:hAnsi="Times New Roman" w:cs="Times New Roman"/>
          <w:sz w:val="24"/>
          <w:szCs w:val="24"/>
        </w:rPr>
        <w:t>ako aj úctu k zákonom a osobitne vzťah k prevencii a zamedzeniu vzniku a šírenia kriminality a inej protispoločenskej činnosti,</w:t>
      </w:r>
    </w:p>
    <w:p w14:paraId="3A9D215B" w14:textId="77777777" w:rsidR="000947DF" w:rsidRPr="009F6791" w:rsidRDefault="000947DF" w:rsidP="00EC25EB">
      <w:pPr>
        <w:numPr>
          <w:ilvl w:val="0"/>
          <w:numId w:val="3"/>
        </w:numPr>
        <w:tabs>
          <w:tab w:val="clear" w:pos="720"/>
          <w:tab w:val="left" w:pos="0"/>
        </w:tabs>
        <w:autoSpaceDE w:val="0"/>
        <w:autoSpaceDN w:val="0"/>
        <w:adjustRightInd w:val="0"/>
        <w:spacing w:after="60"/>
        <w:ind w:left="426" w:hanging="568"/>
        <w:jc w:val="both"/>
        <w:rPr>
          <w:rFonts w:ascii="Times New Roman" w:eastAsia="Times New Roman" w:hAnsi="Times New Roman" w:cs="Times New Roman"/>
          <w:sz w:val="24"/>
          <w:szCs w:val="24"/>
          <w:lang w:eastAsia="cs-CZ"/>
        </w:rPr>
      </w:pPr>
      <w:r w:rsidRPr="009F6791">
        <w:rPr>
          <w:rFonts w:ascii="Times New Roman" w:eastAsia="Times New Roman" w:hAnsi="Times New Roman" w:cs="Times New Roman"/>
          <w:sz w:val="24"/>
          <w:szCs w:val="24"/>
          <w:lang w:eastAsia="cs-CZ"/>
        </w:rPr>
        <w:t>naučiť sa kontrolovať a regulovať svoje správanie, starať sa a chrániť svoje zdravie vrátane zdravej výživy a životné prostredie a re</w:t>
      </w:r>
      <w:r w:rsidR="009F6791">
        <w:rPr>
          <w:rFonts w:ascii="Times New Roman" w:eastAsia="Times New Roman" w:hAnsi="Times New Roman" w:cs="Times New Roman"/>
          <w:sz w:val="24"/>
          <w:szCs w:val="24"/>
          <w:lang w:eastAsia="cs-CZ"/>
        </w:rPr>
        <w:t>špektovať</w:t>
      </w:r>
      <w:r w:rsidRPr="009F6791">
        <w:rPr>
          <w:rFonts w:ascii="Times New Roman" w:eastAsia="Times New Roman" w:hAnsi="Times New Roman" w:cs="Times New Roman"/>
          <w:sz w:val="24"/>
          <w:szCs w:val="24"/>
          <w:lang w:eastAsia="cs-CZ"/>
        </w:rPr>
        <w:t xml:space="preserve"> všeľudské etické hodnoty,</w:t>
      </w:r>
    </w:p>
    <w:p w14:paraId="39157FD1" w14:textId="77777777" w:rsidR="000947DF" w:rsidRPr="009F6791" w:rsidRDefault="000947DF" w:rsidP="00EC25EB">
      <w:pPr>
        <w:numPr>
          <w:ilvl w:val="0"/>
          <w:numId w:val="3"/>
        </w:numPr>
        <w:tabs>
          <w:tab w:val="clear" w:pos="720"/>
          <w:tab w:val="left" w:pos="0"/>
        </w:tabs>
        <w:autoSpaceDE w:val="0"/>
        <w:autoSpaceDN w:val="0"/>
        <w:adjustRightInd w:val="0"/>
        <w:spacing w:after="60"/>
        <w:ind w:left="426" w:hanging="568"/>
        <w:jc w:val="both"/>
        <w:rPr>
          <w:rFonts w:ascii="Times New Roman" w:eastAsia="Times New Roman" w:hAnsi="Times New Roman" w:cs="Times New Roman"/>
          <w:sz w:val="24"/>
          <w:szCs w:val="24"/>
          <w:lang w:eastAsia="cs-CZ"/>
        </w:rPr>
      </w:pPr>
      <w:r w:rsidRPr="009F6791">
        <w:rPr>
          <w:rFonts w:ascii="Times New Roman" w:eastAsia="Times New Roman" w:hAnsi="Times New Roman" w:cs="Times New Roman"/>
          <w:sz w:val="24"/>
          <w:szCs w:val="24"/>
          <w:lang w:eastAsia="cs-CZ"/>
        </w:rPr>
        <w:t>získať všetky informácie o právach dieťaťa a spôsobilosť na ich uplatňovanie.</w:t>
      </w:r>
    </w:p>
    <w:p w14:paraId="128451CB" w14:textId="77777777" w:rsidR="004A3751" w:rsidRPr="00226C9B" w:rsidRDefault="004A3751" w:rsidP="00EC25EB">
      <w:pPr>
        <w:pStyle w:val="Default"/>
        <w:spacing w:before="120" w:after="120"/>
        <w:jc w:val="both"/>
        <w:rPr>
          <w:b/>
        </w:rPr>
      </w:pPr>
      <w:r w:rsidRPr="004A3751">
        <w:rPr>
          <w:b/>
        </w:rPr>
        <w:t>Všeobecné ciele výchovy a vzdelávania</w:t>
      </w:r>
    </w:p>
    <w:p w14:paraId="032CD9DD" w14:textId="77777777" w:rsidR="004A3751" w:rsidRPr="004A3751" w:rsidRDefault="004A3751" w:rsidP="00EC25EB">
      <w:pPr>
        <w:pStyle w:val="Default"/>
        <w:spacing w:line="276" w:lineRule="auto"/>
        <w:ind w:firstLine="708"/>
        <w:jc w:val="both"/>
      </w:pPr>
      <w:r w:rsidRPr="004A3751">
        <w:t xml:space="preserve">Ciele výchovy a vzdelávania sú spoločným základom pre konkretizované predmetové ciele </w:t>
      </w:r>
      <w:r w:rsidRPr="004A3751">
        <w:br/>
        <w:t>a špecifické ciele prierezových tém, ktoré sa napĺňajú vzdelávaním.</w:t>
      </w:r>
    </w:p>
    <w:p w14:paraId="6AAEAA48" w14:textId="77777777" w:rsidR="004A3751" w:rsidRPr="004A3751" w:rsidRDefault="004A3751" w:rsidP="00EC25EB">
      <w:pPr>
        <w:pStyle w:val="Default"/>
        <w:spacing w:line="276" w:lineRule="auto"/>
        <w:jc w:val="both"/>
        <w:rPr>
          <w:b/>
        </w:rPr>
      </w:pPr>
      <w:r w:rsidRPr="004A3751">
        <w:t xml:space="preserve">Na 1. stupni sa vyvážene venuje pozornosť kognitívnym a intelektuálnym aspektom vzdelávania </w:t>
      </w:r>
      <w:r w:rsidRPr="004A3751">
        <w:br/>
        <w:t xml:space="preserve">a rovnocenne aj sociálnemu a emocionálnemu rozvoju žiakov, čo sa premieta do </w:t>
      </w:r>
      <w:r w:rsidRPr="004A3751">
        <w:rPr>
          <w:b/>
        </w:rPr>
        <w:t>všeobecných cieľov vzdelávania:</w:t>
      </w:r>
    </w:p>
    <w:p w14:paraId="49C7726F" w14:textId="77777777" w:rsidR="004A3751" w:rsidRPr="004A3751" w:rsidRDefault="004A3751" w:rsidP="00A4521C">
      <w:pPr>
        <w:pStyle w:val="Odsekzoznamu"/>
        <w:numPr>
          <w:ilvl w:val="0"/>
          <w:numId w:val="70"/>
        </w:numPr>
        <w:autoSpaceDE w:val="0"/>
        <w:autoSpaceDN w:val="0"/>
        <w:adjustRightInd w:val="0"/>
        <w:spacing w:after="0"/>
        <w:ind w:left="426" w:hanging="426"/>
        <w:jc w:val="both"/>
        <w:rPr>
          <w:rFonts w:ascii="Times New Roman" w:hAnsi="Times New Roman" w:cs="Times New Roman"/>
          <w:color w:val="000000"/>
          <w:sz w:val="24"/>
          <w:szCs w:val="24"/>
        </w:rPr>
      </w:pPr>
      <w:r w:rsidRPr="004A3751">
        <w:rPr>
          <w:rFonts w:ascii="Times New Roman" w:hAnsi="Times New Roman" w:cs="Times New Roman"/>
          <w:color w:val="000000"/>
          <w:sz w:val="24"/>
          <w:szCs w:val="24"/>
        </w:rPr>
        <w:t xml:space="preserve">vytvárať u žiakov 2základy gramotností prostredníctvom rozvíjania kľúčových kompetencií; </w:t>
      </w:r>
    </w:p>
    <w:p w14:paraId="037DFAD9" w14:textId="77777777" w:rsidR="004A3751" w:rsidRPr="004A3751" w:rsidRDefault="004A3751" w:rsidP="00A4521C">
      <w:pPr>
        <w:numPr>
          <w:ilvl w:val="0"/>
          <w:numId w:val="70"/>
        </w:numPr>
        <w:autoSpaceDE w:val="0"/>
        <w:autoSpaceDN w:val="0"/>
        <w:adjustRightInd w:val="0"/>
        <w:spacing w:after="0"/>
        <w:ind w:left="426" w:hanging="426"/>
        <w:jc w:val="both"/>
        <w:rPr>
          <w:rFonts w:ascii="Times New Roman" w:hAnsi="Times New Roman" w:cs="Times New Roman"/>
          <w:color w:val="000000"/>
          <w:sz w:val="24"/>
          <w:szCs w:val="24"/>
        </w:rPr>
      </w:pPr>
      <w:r w:rsidRPr="004A3751">
        <w:rPr>
          <w:rFonts w:ascii="Times New Roman" w:hAnsi="Times New Roman" w:cs="Times New Roman"/>
          <w:color w:val="000000"/>
          <w:sz w:val="24"/>
          <w:szCs w:val="24"/>
        </w:rPr>
        <w:t xml:space="preserve">poskytovať každému žiakovi mnohostranné možnosti na vlastné objavovanie a skúmanie najbližšieho sociálneho, prírodného a kultúrneho prostredia; </w:t>
      </w:r>
    </w:p>
    <w:p w14:paraId="130D073D" w14:textId="77777777" w:rsidR="004A3751" w:rsidRPr="004A3751" w:rsidRDefault="004A3751" w:rsidP="00A4521C">
      <w:pPr>
        <w:numPr>
          <w:ilvl w:val="0"/>
          <w:numId w:val="70"/>
        </w:numPr>
        <w:autoSpaceDE w:val="0"/>
        <w:autoSpaceDN w:val="0"/>
        <w:adjustRightInd w:val="0"/>
        <w:spacing w:after="0"/>
        <w:ind w:left="426" w:hanging="426"/>
        <w:jc w:val="both"/>
        <w:rPr>
          <w:rFonts w:ascii="Times New Roman" w:hAnsi="Times New Roman" w:cs="Times New Roman"/>
          <w:color w:val="000000"/>
          <w:sz w:val="24"/>
          <w:szCs w:val="24"/>
        </w:rPr>
      </w:pPr>
      <w:r w:rsidRPr="004A3751">
        <w:rPr>
          <w:rFonts w:ascii="Times New Roman" w:hAnsi="Times New Roman" w:cs="Times New Roman"/>
          <w:color w:val="000000"/>
          <w:sz w:val="24"/>
          <w:szCs w:val="24"/>
        </w:rPr>
        <w:t xml:space="preserve">viesť žiakov k poznávaniu a postupnému využívaniu svojich individuálnych predpokladov </w:t>
      </w:r>
      <w:r w:rsidRPr="004A3751">
        <w:rPr>
          <w:rFonts w:ascii="Times New Roman" w:hAnsi="Times New Roman" w:cs="Times New Roman"/>
          <w:color w:val="000000"/>
          <w:sz w:val="24"/>
          <w:szCs w:val="24"/>
        </w:rPr>
        <w:br/>
        <w:t xml:space="preserve">a efektívnych spôsobov vlastného učenia sa; </w:t>
      </w:r>
    </w:p>
    <w:p w14:paraId="75DB6FAC" w14:textId="77777777" w:rsidR="004A3751" w:rsidRPr="004A3751" w:rsidRDefault="004A3751" w:rsidP="00A4521C">
      <w:pPr>
        <w:numPr>
          <w:ilvl w:val="0"/>
          <w:numId w:val="70"/>
        </w:numPr>
        <w:autoSpaceDE w:val="0"/>
        <w:autoSpaceDN w:val="0"/>
        <w:adjustRightInd w:val="0"/>
        <w:spacing w:after="0"/>
        <w:ind w:left="426" w:hanging="426"/>
        <w:jc w:val="both"/>
        <w:rPr>
          <w:rFonts w:ascii="Times New Roman" w:hAnsi="Times New Roman" w:cs="Times New Roman"/>
          <w:color w:val="000000"/>
          <w:sz w:val="24"/>
          <w:szCs w:val="24"/>
        </w:rPr>
      </w:pPr>
      <w:r w:rsidRPr="004A3751">
        <w:rPr>
          <w:rFonts w:ascii="Times New Roman" w:hAnsi="Times New Roman" w:cs="Times New Roman"/>
          <w:color w:val="000000"/>
          <w:sz w:val="24"/>
          <w:szCs w:val="24"/>
        </w:rPr>
        <w:t xml:space="preserve">rozvíjať kognitívne schopnosti žiakov aktívnym riešením problémov samostatne aj v skupinách </w:t>
      </w:r>
      <w:r w:rsidRPr="004A3751">
        <w:rPr>
          <w:rFonts w:ascii="Times New Roman" w:hAnsi="Times New Roman" w:cs="Times New Roman"/>
          <w:color w:val="000000"/>
          <w:sz w:val="24"/>
          <w:szCs w:val="24"/>
        </w:rPr>
        <w:br/>
        <w:t xml:space="preserve">a vytvoriť tak u nich základy pre tvorivé a kritické myslenie; </w:t>
      </w:r>
    </w:p>
    <w:p w14:paraId="7E580261" w14:textId="77777777" w:rsidR="004A3751" w:rsidRPr="004A3751" w:rsidRDefault="004A3751" w:rsidP="00A4521C">
      <w:pPr>
        <w:numPr>
          <w:ilvl w:val="0"/>
          <w:numId w:val="70"/>
        </w:numPr>
        <w:autoSpaceDE w:val="0"/>
        <w:autoSpaceDN w:val="0"/>
        <w:adjustRightInd w:val="0"/>
        <w:spacing w:after="0"/>
        <w:ind w:left="426" w:hanging="426"/>
        <w:jc w:val="both"/>
        <w:rPr>
          <w:rFonts w:ascii="Times New Roman" w:hAnsi="Times New Roman" w:cs="Times New Roman"/>
          <w:color w:val="000000"/>
          <w:sz w:val="24"/>
          <w:szCs w:val="24"/>
        </w:rPr>
      </w:pPr>
      <w:r w:rsidRPr="004A3751">
        <w:rPr>
          <w:rFonts w:ascii="Times New Roman" w:hAnsi="Times New Roman" w:cs="Times New Roman"/>
          <w:color w:val="000000"/>
          <w:sz w:val="24"/>
          <w:szCs w:val="24"/>
        </w:rPr>
        <w:t xml:space="preserve">rozvíjať sociálne kompetencie a podporovať prosociálne správanie žiakov; </w:t>
      </w:r>
    </w:p>
    <w:p w14:paraId="11604ED5" w14:textId="77777777" w:rsidR="004A3751" w:rsidRPr="004A3751" w:rsidRDefault="004A3751" w:rsidP="00A4521C">
      <w:pPr>
        <w:numPr>
          <w:ilvl w:val="0"/>
          <w:numId w:val="70"/>
        </w:numPr>
        <w:autoSpaceDE w:val="0"/>
        <w:autoSpaceDN w:val="0"/>
        <w:adjustRightInd w:val="0"/>
        <w:spacing w:after="0"/>
        <w:ind w:left="426" w:hanging="426"/>
        <w:jc w:val="both"/>
        <w:rPr>
          <w:rFonts w:ascii="Times New Roman" w:hAnsi="Times New Roman" w:cs="Times New Roman"/>
          <w:color w:val="000000"/>
          <w:sz w:val="24"/>
          <w:szCs w:val="24"/>
        </w:rPr>
      </w:pPr>
      <w:r w:rsidRPr="004A3751">
        <w:rPr>
          <w:rFonts w:ascii="Times New Roman" w:hAnsi="Times New Roman" w:cs="Times New Roman"/>
          <w:color w:val="000000"/>
          <w:sz w:val="24"/>
          <w:szCs w:val="24"/>
        </w:rPr>
        <w:t xml:space="preserve">viesť žiakov k zodpovednému aktívnemu prístupu k ochrane a upevňovaniu svojho zdravia; </w:t>
      </w:r>
    </w:p>
    <w:p w14:paraId="36BD0424" w14:textId="77777777" w:rsidR="004A3751" w:rsidRPr="004A3751" w:rsidRDefault="004A3751" w:rsidP="00A4521C">
      <w:pPr>
        <w:numPr>
          <w:ilvl w:val="0"/>
          <w:numId w:val="70"/>
        </w:numPr>
        <w:autoSpaceDE w:val="0"/>
        <w:autoSpaceDN w:val="0"/>
        <w:adjustRightInd w:val="0"/>
        <w:spacing w:after="0"/>
        <w:ind w:left="426" w:hanging="426"/>
        <w:jc w:val="both"/>
        <w:rPr>
          <w:rFonts w:ascii="Times New Roman" w:hAnsi="Times New Roman" w:cs="Times New Roman"/>
          <w:color w:val="000000"/>
          <w:sz w:val="24"/>
          <w:szCs w:val="24"/>
        </w:rPr>
      </w:pPr>
      <w:r w:rsidRPr="004A3751">
        <w:rPr>
          <w:rFonts w:ascii="Times New Roman" w:hAnsi="Times New Roman" w:cs="Times New Roman"/>
          <w:color w:val="000000"/>
          <w:sz w:val="24"/>
          <w:szCs w:val="24"/>
        </w:rPr>
        <w:t xml:space="preserve">viesť žiakov k uplatňovaniu svojich práv, plneniu svojich povinností a rešpektovaniu práv iných ľudí. </w:t>
      </w:r>
    </w:p>
    <w:p w14:paraId="0C54ACDA" w14:textId="77777777" w:rsidR="004A3751" w:rsidRPr="004A3751" w:rsidRDefault="004A3751" w:rsidP="00EC25EB">
      <w:pPr>
        <w:pStyle w:val="Default"/>
        <w:spacing w:before="80" w:after="80" w:line="276" w:lineRule="auto"/>
      </w:pPr>
      <w:r w:rsidRPr="004A3751">
        <w:t>Na 2. stupni je vo vzdelávaní potrebné najmä:</w:t>
      </w:r>
    </w:p>
    <w:p w14:paraId="2777DD85" w14:textId="77777777" w:rsidR="004A3751" w:rsidRPr="004A3751" w:rsidRDefault="004A3751" w:rsidP="00A4521C">
      <w:pPr>
        <w:pStyle w:val="Default"/>
        <w:numPr>
          <w:ilvl w:val="0"/>
          <w:numId w:val="71"/>
        </w:numPr>
        <w:spacing w:line="276" w:lineRule="auto"/>
        <w:ind w:left="425" w:hanging="425"/>
        <w:jc w:val="both"/>
      </w:pPr>
      <w:r w:rsidRPr="004A3751">
        <w:t xml:space="preserve">rozvíjať u žiakov funkčnú gramotnosť 2 a kritické myslenie; </w:t>
      </w:r>
    </w:p>
    <w:p w14:paraId="3C7A053E" w14:textId="77777777" w:rsidR="004A3751" w:rsidRPr="004A3751" w:rsidRDefault="004A3751" w:rsidP="00A4521C">
      <w:pPr>
        <w:pStyle w:val="Default"/>
        <w:numPr>
          <w:ilvl w:val="0"/>
          <w:numId w:val="71"/>
        </w:numPr>
        <w:spacing w:line="276" w:lineRule="auto"/>
        <w:ind w:left="425" w:hanging="425"/>
        <w:jc w:val="both"/>
      </w:pPr>
      <w:r w:rsidRPr="004A3751">
        <w:t xml:space="preserve">umožňovať každému žiakovi 3 v rámci výučby nadobúdanie kompetencií vlastnou činnosťou </w:t>
      </w:r>
      <w:r w:rsidRPr="004A3751">
        <w:br/>
        <w:t xml:space="preserve">a aktivitami zameranými aj na objavovanie a vytváranie nových významov; </w:t>
      </w:r>
    </w:p>
    <w:p w14:paraId="3027F1C4" w14:textId="77777777" w:rsidR="004A3751" w:rsidRPr="004A3751" w:rsidRDefault="004A3751" w:rsidP="00A4521C">
      <w:pPr>
        <w:pStyle w:val="Default"/>
        <w:numPr>
          <w:ilvl w:val="0"/>
          <w:numId w:val="71"/>
        </w:numPr>
        <w:spacing w:line="276" w:lineRule="auto"/>
        <w:ind w:left="425" w:hanging="425"/>
        <w:jc w:val="both"/>
      </w:pPr>
      <w:r w:rsidRPr="004A3751">
        <w:t xml:space="preserve">motivovať žiakov k zodpovednosti a záujmu o vlastné vzdelávacie výsledky prostredníctvom ich aktívneho zapojenia do procesu vzdelávania; </w:t>
      </w:r>
    </w:p>
    <w:p w14:paraId="0772C8AB" w14:textId="77777777" w:rsidR="004A3751" w:rsidRPr="004A3751" w:rsidRDefault="004A3751" w:rsidP="00A4521C">
      <w:pPr>
        <w:pStyle w:val="Default"/>
        <w:numPr>
          <w:ilvl w:val="0"/>
          <w:numId w:val="71"/>
        </w:numPr>
        <w:spacing w:line="276" w:lineRule="auto"/>
        <w:ind w:left="425" w:hanging="425"/>
        <w:jc w:val="both"/>
      </w:pPr>
      <w:r w:rsidRPr="004A3751">
        <w:t xml:space="preserve">viesť žiakov k využívaniu efektívnych stratégií učenia sa (učiť sa učiť); </w:t>
      </w:r>
    </w:p>
    <w:p w14:paraId="59890124" w14:textId="77777777" w:rsidR="004A3751" w:rsidRPr="004A3751" w:rsidRDefault="004A3751" w:rsidP="00A4521C">
      <w:pPr>
        <w:pStyle w:val="Default"/>
        <w:numPr>
          <w:ilvl w:val="0"/>
          <w:numId w:val="71"/>
        </w:numPr>
        <w:spacing w:line="276" w:lineRule="auto"/>
        <w:ind w:left="425" w:hanging="425"/>
        <w:jc w:val="both"/>
      </w:pPr>
      <w:r w:rsidRPr="004A3751">
        <w:t xml:space="preserve">poskytovať každému žiakovi príležitosť objaviť a rozvinúť svoje schopnosti v súlade s reálnymi možnosťami, aby tak získal podklad pre optimálne rozhodnutie o svojom ďalšom vzdelávaní; </w:t>
      </w:r>
    </w:p>
    <w:p w14:paraId="77FDA4AE" w14:textId="77777777" w:rsidR="004A3751" w:rsidRPr="004A3751" w:rsidRDefault="004A3751" w:rsidP="00A4521C">
      <w:pPr>
        <w:pStyle w:val="Default"/>
        <w:numPr>
          <w:ilvl w:val="0"/>
          <w:numId w:val="71"/>
        </w:numPr>
        <w:spacing w:line="276" w:lineRule="auto"/>
        <w:ind w:left="425" w:hanging="425"/>
        <w:jc w:val="both"/>
      </w:pPr>
      <w:r w:rsidRPr="004A3751">
        <w:t xml:space="preserve">sprostredkovať dostatok príležitostí na osobnostný rozvoj každého žiaka; </w:t>
      </w:r>
    </w:p>
    <w:p w14:paraId="58A3A8E9" w14:textId="77777777" w:rsidR="004A3751" w:rsidRPr="004A3751" w:rsidRDefault="004A3751" w:rsidP="00A4521C">
      <w:pPr>
        <w:pStyle w:val="Default"/>
        <w:numPr>
          <w:ilvl w:val="0"/>
          <w:numId w:val="71"/>
        </w:numPr>
        <w:spacing w:line="276" w:lineRule="auto"/>
        <w:ind w:left="426" w:hanging="426"/>
        <w:jc w:val="both"/>
      </w:pPr>
      <w:r w:rsidRPr="004A3751">
        <w:t xml:space="preserve">rozvíjať u žiakov sociálne kompetencie s dôrazom na kultivovanú komunikáciu a spoluprácu; </w:t>
      </w:r>
    </w:p>
    <w:p w14:paraId="1993DCAC" w14:textId="5A6A35CC" w:rsidR="004A3751" w:rsidRDefault="004A3751" w:rsidP="00A4521C">
      <w:pPr>
        <w:pStyle w:val="Default"/>
        <w:numPr>
          <w:ilvl w:val="0"/>
          <w:numId w:val="71"/>
        </w:numPr>
        <w:spacing w:line="276" w:lineRule="auto"/>
        <w:ind w:left="426" w:hanging="426"/>
        <w:jc w:val="both"/>
      </w:pPr>
      <w:r w:rsidRPr="004A3751">
        <w:t xml:space="preserve">viesť žiakov k uplatňovaniu svojich práv, plneniu svojich povinností a rešpektovaniu práv iných ľudí. </w:t>
      </w:r>
    </w:p>
    <w:p w14:paraId="08D55403" w14:textId="77777777" w:rsidR="000947DF" w:rsidRPr="00460148" w:rsidRDefault="000947DF" w:rsidP="00EC25EB">
      <w:pPr>
        <w:spacing w:after="0" w:line="240" w:lineRule="auto"/>
        <w:jc w:val="both"/>
        <w:rPr>
          <w:rFonts w:ascii="Times New Roman" w:hAnsi="Times New Roman" w:cs="Times New Roman"/>
          <w:b/>
          <w:sz w:val="16"/>
          <w:szCs w:val="16"/>
        </w:rPr>
      </w:pPr>
    </w:p>
    <w:p w14:paraId="7B04BDD2" w14:textId="29ADC8D0" w:rsidR="000947DF" w:rsidRPr="007C6F14" w:rsidRDefault="007C6F14" w:rsidP="00EC25EB">
      <w:pPr>
        <w:spacing w:after="0"/>
        <w:jc w:val="both"/>
        <w:rPr>
          <w:rFonts w:ascii="Times New Roman" w:hAnsi="Times New Roman" w:cs="Times New Roman"/>
          <w:b/>
          <w:i/>
          <w:color w:val="0070C0"/>
          <w:sz w:val="28"/>
          <w:szCs w:val="28"/>
        </w:rPr>
      </w:pPr>
      <w:r>
        <w:rPr>
          <w:rFonts w:ascii="Times New Roman" w:hAnsi="Times New Roman" w:cs="Times New Roman"/>
          <w:b/>
          <w:i/>
          <w:color w:val="0070C0"/>
          <w:sz w:val="28"/>
          <w:szCs w:val="28"/>
        </w:rPr>
        <w:t>3</w:t>
      </w:r>
      <w:r w:rsidR="00880D55" w:rsidRPr="007C6F14">
        <w:rPr>
          <w:rFonts w:ascii="Times New Roman" w:hAnsi="Times New Roman" w:cs="Times New Roman"/>
          <w:b/>
          <w:i/>
          <w:color w:val="0070C0"/>
          <w:sz w:val="28"/>
          <w:szCs w:val="28"/>
        </w:rPr>
        <w:tab/>
      </w:r>
      <w:r w:rsidR="000947DF" w:rsidRPr="007C6F14">
        <w:rPr>
          <w:rFonts w:ascii="Times New Roman" w:hAnsi="Times New Roman" w:cs="Times New Roman"/>
          <w:b/>
          <w:i/>
          <w:color w:val="0070C0"/>
          <w:sz w:val="28"/>
          <w:szCs w:val="28"/>
        </w:rPr>
        <w:t>Všeobecná charakteristika školy</w:t>
      </w:r>
    </w:p>
    <w:p w14:paraId="7FF30D1B" w14:textId="749A05C8" w:rsidR="000947DF" w:rsidRPr="007C6F14" w:rsidRDefault="007C6F14" w:rsidP="00EC25EB">
      <w:pPr>
        <w:spacing w:before="240"/>
        <w:jc w:val="both"/>
        <w:rPr>
          <w:rFonts w:ascii="Times New Roman" w:hAnsi="Times New Roman" w:cs="Times New Roman"/>
          <w:b/>
          <w:color w:val="0070C0"/>
          <w:sz w:val="24"/>
          <w:szCs w:val="24"/>
        </w:rPr>
      </w:pPr>
      <w:r w:rsidRPr="007C6F14">
        <w:rPr>
          <w:rFonts w:ascii="Times New Roman" w:hAnsi="Times New Roman" w:cs="Times New Roman"/>
          <w:b/>
          <w:color w:val="0070C0"/>
          <w:sz w:val="24"/>
          <w:szCs w:val="24"/>
        </w:rPr>
        <w:lastRenderedPageBreak/>
        <w:t>3</w:t>
      </w:r>
      <w:r w:rsidR="00880D55" w:rsidRPr="007C6F14">
        <w:rPr>
          <w:rFonts w:ascii="Times New Roman" w:hAnsi="Times New Roman" w:cs="Times New Roman"/>
          <w:b/>
          <w:color w:val="0070C0"/>
          <w:sz w:val="24"/>
          <w:szCs w:val="24"/>
        </w:rPr>
        <w:t>.1</w:t>
      </w:r>
      <w:r w:rsidR="00880D55" w:rsidRPr="007C6F14">
        <w:rPr>
          <w:rFonts w:ascii="Times New Roman" w:hAnsi="Times New Roman" w:cs="Times New Roman"/>
          <w:b/>
          <w:color w:val="0070C0"/>
          <w:sz w:val="24"/>
          <w:szCs w:val="24"/>
        </w:rPr>
        <w:tab/>
      </w:r>
      <w:r w:rsidR="004C4753" w:rsidRPr="007C6F14">
        <w:rPr>
          <w:rFonts w:ascii="Times New Roman" w:hAnsi="Times New Roman" w:cs="Times New Roman"/>
          <w:b/>
          <w:color w:val="0070C0"/>
          <w:sz w:val="24"/>
          <w:szCs w:val="24"/>
        </w:rPr>
        <w:t>Charakteristika</w:t>
      </w:r>
      <w:r w:rsidR="000947DF" w:rsidRPr="007C6F14">
        <w:rPr>
          <w:rFonts w:ascii="Times New Roman" w:hAnsi="Times New Roman" w:cs="Times New Roman"/>
          <w:b/>
          <w:color w:val="0070C0"/>
          <w:sz w:val="24"/>
          <w:szCs w:val="24"/>
        </w:rPr>
        <w:t xml:space="preserve"> školy </w:t>
      </w:r>
    </w:p>
    <w:p w14:paraId="2A4AD3B3" w14:textId="1AB7D149" w:rsidR="000947DF" w:rsidRPr="00DE3778" w:rsidRDefault="004C4753" w:rsidP="00EC25EB">
      <w:pPr>
        <w:spacing w:after="120"/>
        <w:ind w:firstLine="709"/>
        <w:jc w:val="both"/>
        <w:rPr>
          <w:rFonts w:ascii="Times New Roman" w:eastAsia="Times New Roman" w:hAnsi="Times New Roman" w:cs="Times New Roman"/>
          <w:sz w:val="24"/>
          <w:szCs w:val="24"/>
          <w:lang w:eastAsia="sk-SK"/>
        </w:rPr>
      </w:pPr>
      <w:r w:rsidRPr="00DE3778">
        <w:rPr>
          <w:rFonts w:ascii="Times New Roman" w:eastAsia="Times New Roman" w:hAnsi="Times New Roman" w:cs="Times New Roman"/>
          <w:sz w:val="24"/>
          <w:szCs w:val="24"/>
          <w:lang w:eastAsia="sk-SK"/>
        </w:rPr>
        <w:t>Základná škola, Ochodnica 19 je plnoorganizovaná základná škola</w:t>
      </w:r>
      <w:r w:rsidRPr="00DE3778">
        <w:rPr>
          <w:rFonts w:ascii="Times New Roman" w:hAnsi="Times New Roman" w:cs="Times New Roman"/>
          <w:sz w:val="24"/>
          <w:szCs w:val="24"/>
          <w:shd w:val="clear" w:color="auto" w:fill="FFFFFF"/>
        </w:rPr>
        <w:t>,</w:t>
      </w:r>
      <w:r w:rsidRPr="00DE3778">
        <w:rPr>
          <w:rFonts w:ascii="Times New Roman" w:eastAsia="Times New Roman" w:hAnsi="Times New Roman" w:cs="Times New Roman"/>
          <w:sz w:val="24"/>
          <w:szCs w:val="24"/>
          <w:lang w:eastAsia="sk-SK"/>
        </w:rPr>
        <w:t xml:space="preserve"> s právnou </w:t>
      </w:r>
      <w:r w:rsidRPr="00DE3778">
        <w:rPr>
          <w:rFonts w:ascii="Times New Roman" w:hAnsi="Times New Roman" w:cs="Times New Roman"/>
          <w:sz w:val="24"/>
          <w:szCs w:val="24"/>
        </w:rPr>
        <w:t xml:space="preserve">subjektivitou, ktorej zriaďovateľom je obec Ochodnica. Má deväť ročníkov, člení sa na prvý stupeň (prvý až štvrtý ročník) </w:t>
      </w:r>
      <w:r w:rsidR="004A082E">
        <w:rPr>
          <w:rFonts w:ascii="Times New Roman" w:hAnsi="Times New Roman" w:cs="Times New Roman"/>
          <w:sz w:val="24"/>
          <w:szCs w:val="24"/>
        </w:rPr>
        <w:br/>
      </w:r>
      <w:r w:rsidRPr="00DE3778">
        <w:rPr>
          <w:rFonts w:ascii="Times New Roman" w:hAnsi="Times New Roman" w:cs="Times New Roman"/>
          <w:sz w:val="24"/>
          <w:szCs w:val="24"/>
        </w:rPr>
        <w:t>a druhý stupeň (piaty až deviaty ročník)</w:t>
      </w:r>
      <w:r w:rsidRPr="00DE3778">
        <w:rPr>
          <w:rFonts w:ascii="Times New Roman" w:eastAsia="Times New Roman" w:hAnsi="Times New Roman" w:cs="Times New Roman"/>
          <w:sz w:val="24"/>
          <w:szCs w:val="24"/>
          <w:lang w:eastAsia="cs-CZ"/>
        </w:rPr>
        <w:t>. Súčasťou školy je školský klub detí (ŠKD), školská jedáleň (ŠJ) a centrum voľného času (CVČ).</w:t>
      </w:r>
      <w:r w:rsidR="00F17586" w:rsidRPr="00DE3778">
        <w:rPr>
          <w:rFonts w:ascii="Times New Roman" w:eastAsia="Times New Roman" w:hAnsi="Times New Roman" w:cs="Times New Roman"/>
          <w:sz w:val="24"/>
          <w:szCs w:val="24"/>
          <w:lang w:eastAsia="sk-SK"/>
        </w:rPr>
        <w:t xml:space="preserve"> Základná škola sa n</w:t>
      </w:r>
      <w:r w:rsidR="00F17586" w:rsidRPr="00DE3778">
        <w:rPr>
          <w:rFonts w:ascii="Times New Roman" w:hAnsi="Times New Roman" w:cs="Times New Roman"/>
          <w:color w:val="000000"/>
          <w:sz w:val="24"/>
          <w:szCs w:val="24"/>
        </w:rPr>
        <w:t xml:space="preserve">achádza v obci Ochodnica, v </w:t>
      </w:r>
      <w:r w:rsidR="00F17586" w:rsidRPr="00DE3778">
        <w:rPr>
          <w:rFonts w:ascii="Times New Roman" w:eastAsia="Times New Roman" w:hAnsi="Times New Roman" w:cs="Times New Roman"/>
          <w:sz w:val="24"/>
          <w:szCs w:val="24"/>
          <w:lang w:eastAsia="sk-SK"/>
        </w:rPr>
        <w:t xml:space="preserve">pokojnom, nehlučnom prostredí, s dobrou dostupnosťou (v blízkosti je vlaková i autobusová zastávka). </w:t>
      </w:r>
    </w:p>
    <w:p w14:paraId="4EF77793" w14:textId="5EBAF414" w:rsidR="004C4753" w:rsidRPr="007C6F14" w:rsidRDefault="007C6F14" w:rsidP="00EC25EB">
      <w:pPr>
        <w:spacing w:after="120"/>
        <w:jc w:val="both"/>
        <w:rPr>
          <w:rFonts w:ascii="Times New Roman" w:hAnsi="Times New Roman" w:cs="Times New Roman"/>
          <w:b/>
          <w:color w:val="0070C0"/>
          <w:sz w:val="24"/>
          <w:szCs w:val="24"/>
        </w:rPr>
      </w:pPr>
      <w:r w:rsidRPr="007C6F14">
        <w:rPr>
          <w:rFonts w:ascii="Times New Roman" w:hAnsi="Times New Roman" w:cs="Times New Roman"/>
          <w:b/>
          <w:color w:val="0070C0"/>
          <w:sz w:val="24"/>
          <w:szCs w:val="24"/>
        </w:rPr>
        <w:t>3</w:t>
      </w:r>
      <w:r w:rsidR="004C4753" w:rsidRPr="007C6F14">
        <w:rPr>
          <w:rFonts w:ascii="Times New Roman" w:hAnsi="Times New Roman" w:cs="Times New Roman"/>
          <w:b/>
          <w:color w:val="0070C0"/>
          <w:sz w:val="24"/>
          <w:szCs w:val="24"/>
        </w:rPr>
        <w:t>.2</w:t>
      </w:r>
      <w:r w:rsidR="004C4753" w:rsidRPr="007C6F14">
        <w:rPr>
          <w:rFonts w:ascii="Times New Roman" w:hAnsi="Times New Roman" w:cs="Times New Roman"/>
          <w:b/>
          <w:color w:val="0070C0"/>
          <w:sz w:val="24"/>
          <w:szCs w:val="24"/>
        </w:rPr>
        <w:tab/>
        <w:t xml:space="preserve">Veľkosť školy </w:t>
      </w:r>
    </w:p>
    <w:p w14:paraId="13A83C7E" w14:textId="3B30806D" w:rsidR="000947DF" w:rsidRDefault="00F17586" w:rsidP="00EC25EB">
      <w:pPr>
        <w:spacing w:after="120"/>
        <w:ind w:firstLine="708"/>
        <w:jc w:val="both"/>
        <w:rPr>
          <w:rFonts w:ascii="Times New Roman" w:hAnsi="Times New Roman" w:cs="Times New Roman"/>
          <w:sz w:val="24"/>
          <w:szCs w:val="24"/>
        </w:rPr>
      </w:pPr>
      <w:r>
        <w:rPr>
          <w:rFonts w:ascii="Times New Roman" w:hAnsi="Times New Roman" w:cs="Times New Roman"/>
          <w:sz w:val="24"/>
          <w:szCs w:val="24"/>
        </w:rPr>
        <w:t>Základná škola p</w:t>
      </w:r>
      <w:r w:rsidR="000947DF" w:rsidRPr="0015349D">
        <w:rPr>
          <w:rFonts w:ascii="Times New Roman" w:hAnsi="Times New Roman" w:cs="Times New Roman"/>
          <w:sz w:val="24"/>
          <w:szCs w:val="24"/>
        </w:rPr>
        <w:t>atrí medzi najstaršie školy ok</w:t>
      </w:r>
      <w:r>
        <w:rPr>
          <w:rFonts w:ascii="Times New Roman" w:hAnsi="Times New Roman" w:cs="Times New Roman"/>
          <w:sz w:val="24"/>
          <w:szCs w:val="24"/>
        </w:rPr>
        <w:t>resu Kysucké Nové Mesto. B</w:t>
      </w:r>
      <w:r w:rsidR="000947DF" w:rsidRPr="0015349D">
        <w:rPr>
          <w:rFonts w:ascii="Times New Roman" w:hAnsi="Times New Roman" w:cs="Times New Roman"/>
          <w:sz w:val="24"/>
          <w:szCs w:val="24"/>
        </w:rPr>
        <w:t>ola postavená v</w:t>
      </w:r>
      <w:r>
        <w:rPr>
          <w:rFonts w:ascii="Times New Roman" w:hAnsi="Times New Roman" w:cs="Times New Roman"/>
          <w:sz w:val="24"/>
          <w:szCs w:val="24"/>
        </w:rPr>
        <w:t xml:space="preserve"> roku 1955 a jej kapacita je </w:t>
      </w:r>
      <w:r w:rsidRPr="0099620E">
        <w:rPr>
          <w:rFonts w:ascii="Times New Roman" w:hAnsi="Times New Roman" w:cs="Times New Roman"/>
          <w:sz w:val="24"/>
          <w:szCs w:val="24"/>
        </w:rPr>
        <w:t xml:space="preserve">330 </w:t>
      </w:r>
      <w:r>
        <w:rPr>
          <w:rFonts w:ascii="Times New Roman" w:hAnsi="Times New Roman" w:cs="Times New Roman"/>
          <w:sz w:val="24"/>
          <w:szCs w:val="24"/>
        </w:rPr>
        <w:t>žiakov</w:t>
      </w:r>
      <w:r w:rsidR="00B23B6A">
        <w:rPr>
          <w:rFonts w:ascii="Times New Roman" w:hAnsi="Times New Roman" w:cs="Times New Roman"/>
          <w:sz w:val="24"/>
          <w:szCs w:val="24"/>
        </w:rPr>
        <w:t xml:space="preserve"> V školskom roku 2023</w:t>
      </w:r>
      <w:r w:rsidR="00880D55">
        <w:rPr>
          <w:rFonts w:ascii="Times New Roman" w:hAnsi="Times New Roman" w:cs="Times New Roman"/>
          <w:sz w:val="24"/>
          <w:szCs w:val="24"/>
        </w:rPr>
        <w:t>/202</w:t>
      </w:r>
      <w:r w:rsidR="00B23B6A">
        <w:rPr>
          <w:rFonts w:ascii="Times New Roman" w:hAnsi="Times New Roman" w:cs="Times New Roman"/>
          <w:sz w:val="24"/>
          <w:szCs w:val="24"/>
        </w:rPr>
        <w:t>4 bude navštevovať školu 15</w:t>
      </w:r>
      <w:r w:rsidR="00880D55">
        <w:rPr>
          <w:rFonts w:ascii="Times New Roman" w:hAnsi="Times New Roman" w:cs="Times New Roman"/>
          <w:sz w:val="24"/>
          <w:szCs w:val="24"/>
        </w:rPr>
        <w:t>8</w:t>
      </w:r>
      <w:r w:rsidR="000947DF" w:rsidRPr="0015349D">
        <w:rPr>
          <w:rFonts w:ascii="Times New Roman" w:hAnsi="Times New Roman" w:cs="Times New Roman"/>
          <w:sz w:val="24"/>
          <w:szCs w:val="24"/>
        </w:rPr>
        <w:t xml:space="preserve"> žiakov.</w:t>
      </w:r>
      <w:r w:rsidR="000947DF">
        <w:rPr>
          <w:rFonts w:ascii="Times New Roman" w:hAnsi="Times New Roman" w:cs="Times New Roman"/>
          <w:sz w:val="24"/>
          <w:szCs w:val="24"/>
        </w:rPr>
        <w:t xml:space="preserve"> Na prvom stupni sa v </w:t>
      </w:r>
      <w:r w:rsidR="00C17B0F">
        <w:rPr>
          <w:rFonts w:ascii="Times New Roman" w:hAnsi="Times New Roman" w:cs="Times New Roman"/>
          <w:sz w:val="24"/>
          <w:szCs w:val="24"/>
        </w:rPr>
        <w:t>štyroch</w:t>
      </w:r>
      <w:r w:rsidR="000947DF">
        <w:rPr>
          <w:rFonts w:ascii="Times New Roman" w:hAnsi="Times New Roman" w:cs="Times New Roman"/>
          <w:sz w:val="24"/>
          <w:szCs w:val="24"/>
        </w:rPr>
        <w:t xml:space="preserve"> triedach bude učiť </w:t>
      </w:r>
      <w:r w:rsidR="00B23B6A">
        <w:rPr>
          <w:rFonts w:ascii="Times New Roman" w:hAnsi="Times New Roman" w:cs="Times New Roman"/>
          <w:sz w:val="24"/>
          <w:szCs w:val="24"/>
        </w:rPr>
        <w:t>52</w:t>
      </w:r>
      <w:r w:rsidR="000947DF">
        <w:rPr>
          <w:rFonts w:ascii="Times New Roman" w:hAnsi="Times New Roman" w:cs="Times New Roman"/>
          <w:sz w:val="24"/>
          <w:szCs w:val="24"/>
        </w:rPr>
        <w:t xml:space="preserve"> žiakov a na druhom v </w:t>
      </w:r>
      <w:r w:rsidR="00C17B0F">
        <w:rPr>
          <w:rFonts w:ascii="Times New Roman" w:hAnsi="Times New Roman" w:cs="Times New Roman"/>
          <w:sz w:val="24"/>
          <w:szCs w:val="24"/>
        </w:rPr>
        <w:t>šies</w:t>
      </w:r>
      <w:r w:rsidR="000947DF">
        <w:rPr>
          <w:rFonts w:ascii="Times New Roman" w:hAnsi="Times New Roman" w:cs="Times New Roman"/>
          <w:sz w:val="24"/>
          <w:szCs w:val="24"/>
        </w:rPr>
        <w:t>tich triedach 1</w:t>
      </w:r>
      <w:r w:rsidR="00B23B6A">
        <w:rPr>
          <w:rFonts w:ascii="Times New Roman" w:hAnsi="Times New Roman" w:cs="Times New Roman"/>
          <w:sz w:val="24"/>
          <w:szCs w:val="24"/>
        </w:rPr>
        <w:t>06</w:t>
      </w:r>
      <w:r w:rsidR="000947DF">
        <w:rPr>
          <w:rFonts w:ascii="Times New Roman" w:hAnsi="Times New Roman" w:cs="Times New Roman"/>
          <w:sz w:val="24"/>
          <w:szCs w:val="24"/>
        </w:rPr>
        <w:t xml:space="preserve"> žiakov.</w:t>
      </w:r>
      <w:r w:rsidR="00845DAD" w:rsidRPr="00845DAD">
        <w:rPr>
          <w:rFonts w:ascii="Times New Roman" w:eastAsia="Times New Roman" w:hAnsi="Times New Roman" w:cs="Times New Roman"/>
          <w:sz w:val="24"/>
          <w:szCs w:val="24"/>
          <w:lang w:eastAsia="sk-SK"/>
        </w:rPr>
        <w:t xml:space="preserve"> </w:t>
      </w:r>
      <w:r w:rsidR="00B23B6A">
        <w:rPr>
          <w:rFonts w:ascii="Times New Roman" w:eastAsia="Times New Roman" w:hAnsi="Times New Roman" w:cs="Times New Roman"/>
          <w:sz w:val="24"/>
          <w:szCs w:val="24"/>
          <w:lang w:eastAsia="sk-SK"/>
        </w:rPr>
        <w:t>Priemerný počet na triedu je 16</w:t>
      </w:r>
      <w:r w:rsidR="00845DAD" w:rsidRPr="002F3DCB">
        <w:rPr>
          <w:rFonts w:ascii="Times New Roman" w:eastAsia="Times New Roman" w:hAnsi="Times New Roman" w:cs="Times New Roman"/>
          <w:sz w:val="24"/>
          <w:szCs w:val="24"/>
          <w:lang w:eastAsia="sk-SK"/>
        </w:rPr>
        <w:t xml:space="preserve"> žiakov. Do ŠKD </w:t>
      </w:r>
      <w:r w:rsidR="00B23B6A">
        <w:rPr>
          <w:rFonts w:ascii="Times New Roman" w:eastAsia="Times New Roman" w:hAnsi="Times New Roman" w:cs="Times New Roman"/>
          <w:sz w:val="24"/>
          <w:szCs w:val="24"/>
          <w:lang w:eastAsia="sk-SK"/>
        </w:rPr>
        <w:t>je prihlásených 42</w:t>
      </w:r>
      <w:r w:rsidR="00845DAD" w:rsidRPr="002F3DCB">
        <w:rPr>
          <w:rFonts w:ascii="Times New Roman" w:eastAsia="Times New Roman" w:hAnsi="Times New Roman" w:cs="Times New Roman"/>
          <w:sz w:val="24"/>
          <w:szCs w:val="24"/>
          <w:lang w:eastAsia="sk-SK"/>
        </w:rPr>
        <w:t xml:space="preserve"> detí,</w:t>
      </w:r>
      <w:r w:rsidR="00845DAD">
        <w:rPr>
          <w:rFonts w:ascii="Times New Roman" w:eastAsia="Times New Roman" w:hAnsi="Times New Roman" w:cs="Times New Roman"/>
          <w:sz w:val="24"/>
          <w:szCs w:val="24"/>
          <w:lang w:eastAsia="sk-SK"/>
        </w:rPr>
        <w:t xml:space="preserve"> do</w:t>
      </w:r>
      <w:r w:rsidR="00845DAD" w:rsidRPr="002F3DCB">
        <w:rPr>
          <w:rFonts w:ascii="Times New Roman" w:eastAsia="Times New Roman" w:hAnsi="Times New Roman" w:cs="Times New Roman"/>
          <w:sz w:val="24"/>
          <w:szCs w:val="24"/>
          <w:lang w:eastAsia="sk-SK"/>
        </w:rPr>
        <w:t xml:space="preserve"> </w:t>
      </w:r>
      <w:r w:rsidR="00845DAD">
        <w:rPr>
          <w:rFonts w:ascii="Times New Roman" w:eastAsia="Times New Roman" w:hAnsi="Times New Roman" w:cs="Times New Roman"/>
          <w:sz w:val="24"/>
          <w:szCs w:val="24"/>
          <w:lang w:eastAsia="sk-SK"/>
        </w:rPr>
        <w:t xml:space="preserve">troch oddelení </w:t>
      </w:r>
      <w:r w:rsidR="00845DAD" w:rsidRPr="002F3DCB">
        <w:rPr>
          <w:rFonts w:ascii="Times New Roman" w:eastAsia="Times New Roman" w:hAnsi="Times New Roman" w:cs="Times New Roman"/>
          <w:sz w:val="24"/>
          <w:szCs w:val="24"/>
          <w:lang w:eastAsia="sk-SK"/>
        </w:rPr>
        <w:t xml:space="preserve">(z toho jedno oddelenie </w:t>
      </w:r>
      <w:r w:rsidR="00845DAD">
        <w:rPr>
          <w:rFonts w:ascii="Times New Roman" w:eastAsia="Times New Roman" w:hAnsi="Times New Roman" w:cs="Times New Roman"/>
          <w:sz w:val="24"/>
          <w:szCs w:val="24"/>
          <w:lang w:eastAsia="sk-SK"/>
        </w:rPr>
        <w:t xml:space="preserve">- </w:t>
      </w:r>
      <w:r w:rsidR="00845DAD" w:rsidRPr="002F3DCB">
        <w:rPr>
          <w:rFonts w:ascii="Times New Roman" w:eastAsia="Times New Roman" w:hAnsi="Times New Roman" w:cs="Times New Roman"/>
          <w:sz w:val="24"/>
          <w:szCs w:val="24"/>
          <w:lang w:eastAsia="sk-SK"/>
        </w:rPr>
        <w:t xml:space="preserve">ranný klub). </w:t>
      </w:r>
      <w:r w:rsidR="00845DAD">
        <w:rPr>
          <w:rFonts w:ascii="Times New Roman" w:eastAsia="Times New Roman" w:hAnsi="Times New Roman" w:cs="Times New Roman"/>
          <w:sz w:val="24"/>
          <w:szCs w:val="24"/>
          <w:lang w:eastAsia="sk-SK"/>
        </w:rPr>
        <w:t>Predbežný záujem na</w:t>
      </w:r>
      <w:r w:rsidR="00845DAD" w:rsidRPr="002F3DCB">
        <w:rPr>
          <w:rFonts w:ascii="Times New Roman" w:eastAsia="Times New Roman" w:hAnsi="Times New Roman" w:cs="Times New Roman"/>
          <w:sz w:val="24"/>
          <w:szCs w:val="24"/>
          <w:lang w:eastAsia="sk-SK"/>
        </w:rPr>
        <w:t> záujmovú činn</w:t>
      </w:r>
      <w:r w:rsidR="00845DAD">
        <w:rPr>
          <w:rFonts w:ascii="Times New Roman" w:eastAsia="Times New Roman" w:hAnsi="Times New Roman" w:cs="Times New Roman"/>
          <w:sz w:val="24"/>
          <w:szCs w:val="24"/>
          <w:lang w:eastAsia="sk-SK"/>
        </w:rPr>
        <w:t xml:space="preserve">osť do CVČ je 190 – 195 detí </w:t>
      </w:r>
      <w:r w:rsidR="00845DAD" w:rsidRPr="002F3DCB">
        <w:rPr>
          <w:rFonts w:ascii="Times New Roman" w:eastAsia="Times New Roman" w:hAnsi="Times New Roman" w:cs="Times New Roman"/>
          <w:sz w:val="24"/>
          <w:szCs w:val="24"/>
          <w:lang w:eastAsia="sk-SK"/>
        </w:rPr>
        <w:t>.</w:t>
      </w:r>
    </w:p>
    <w:p w14:paraId="382565AC" w14:textId="77777777" w:rsidR="000947DF" w:rsidRDefault="000947DF" w:rsidP="00EC25EB">
      <w:pPr>
        <w:spacing w:after="0"/>
        <w:jc w:val="both"/>
        <w:rPr>
          <w:rFonts w:ascii="Times New Roman" w:hAnsi="Times New Roman" w:cs="Times New Roman"/>
          <w:sz w:val="24"/>
          <w:szCs w:val="24"/>
        </w:rPr>
      </w:pPr>
      <w:r>
        <w:rPr>
          <w:rFonts w:ascii="Times New Roman" w:hAnsi="Times New Roman" w:cs="Times New Roman"/>
          <w:sz w:val="24"/>
          <w:szCs w:val="24"/>
        </w:rPr>
        <w:tab/>
        <w:t>Prvý stupeň</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Druhý stupeň</w:t>
      </w:r>
    </w:p>
    <w:p w14:paraId="0DBA3E4C" w14:textId="002E1E67" w:rsidR="000947DF" w:rsidRDefault="004C23D1" w:rsidP="00EC25EB">
      <w:pPr>
        <w:spacing w:after="0"/>
        <w:jc w:val="both"/>
        <w:rPr>
          <w:rFonts w:ascii="Times New Roman" w:hAnsi="Times New Roman" w:cs="Times New Roman"/>
          <w:sz w:val="24"/>
          <w:szCs w:val="24"/>
        </w:rPr>
      </w:pPr>
      <w:r>
        <w:rPr>
          <w:rFonts w:ascii="Times New Roman" w:hAnsi="Times New Roman" w:cs="Times New Roman"/>
          <w:sz w:val="24"/>
          <w:szCs w:val="24"/>
        </w:rPr>
        <w:tab/>
        <w:t>1.ročník – 1 trieda</w:t>
      </w:r>
      <w:r w:rsidR="00C17B0F">
        <w:rPr>
          <w:rFonts w:ascii="Times New Roman" w:hAnsi="Times New Roman" w:cs="Times New Roman"/>
          <w:sz w:val="24"/>
          <w:szCs w:val="24"/>
        </w:rPr>
        <w:tab/>
      </w:r>
      <w:r w:rsidR="00C17B0F">
        <w:rPr>
          <w:rFonts w:ascii="Times New Roman" w:hAnsi="Times New Roman" w:cs="Times New Roman"/>
          <w:sz w:val="24"/>
          <w:szCs w:val="24"/>
        </w:rPr>
        <w:tab/>
      </w:r>
      <w:r w:rsidR="00C17B0F">
        <w:rPr>
          <w:rFonts w:ascii="Times New Roman" w:hAnsi="Times New Roman" w:cs="Times New Roman"/>
          <w:sz w:val="24"/>
          <w:szCs w:val="24"/>
        </w:rPr>
        <w:tab/>
        <w:t xml:space="preserve">5.ročník – </w:t>
      </w:r>
      <w:r w:rsidR="00EE0EBB">
        <w:rPr>
          <w:rFonts w:ascii="Times New Roman" w:hAnsi="Times New Roman" w:cs="Times New Roman"/>
          <w:sz w:val="24"/>
          <w:szCs w:val="24"/>
        </w:rPr>
        <w:t>1</w:t>
      </w:r>
      <w:r w:rsidR="00C17B0F">
        <w:rPr>
          <w:rFonts w:ascii="Times New Roman" w:hAnsi="Times New Roman" w:cs="Times New Roman"/>
          <w:sz w:val="24"/>
          <w:szCs w:val="24"/>
        </w:rPr>
        <w:t xml:space="preserve"> tried</w:t>
      </w:r>
      <w:r w:rsidR="00EE0EBB">
        <w:rPr>
          <w:rFonts w:ascii="Times New Roman" w:hAnsi="Times New Roman" w:cs="Times New Roman"/>
          <w:sz w:val="24"/>
          <w:szCs w:val="24"/>
        </w:rPr>
        <w:t>a</w:t>
      </w:r>
    </w:p>
    <w:p w14:paraId="3CF48FAC" w14:textId="77777777" w:rsidR="000947DF" w:rsidRDefault="000947DF" w:rsidP="00EC25EB">
      <w:pPr>
        <w:spacing w:after="0"/>
        <w:jc w:val="both"/>
        <w:rPr>
          <w:rFonts w:ascii="Times New Roman" w:hAnsi="Times New Roman" w:cs="Times New Roman"/>
          <w:sz w:val="24"/>
          <w:szCs w:val="24"/>
        </w:rPr>
      </w:pPr>
      <w:r>
        <w:rPr>
          <w:rFonts w:ascii="Times New Roman" w:hAnsi="Times New Roman" w:cs="Times New Roman"/>
          <w:sz w:val="24"/>
          <w:szCs w:val="24"/>
        </w:rPr>
        <w:tab/>
        <w:t>2.ročník – 1 trieda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6.ročník – 1 trieda</w:t>
      </w:r>
    </w:p>
    <w:p w14:paraId="0D389DD1" w14:textId="6A7F3921" w:rsidR="000947DF" w:rsidRDefault="004C23D1" w:rsidP="00EC25EB">
      <w:pPr>
        <w:spacing w:after="0"/>
        <w:jc w:val="both"/>
        <w:rPr>
          <w:rFonts w:ascii="Times New Roman" w:hAnsi="Times New Roman" w:cs="Times New Roman"/>
          <w:sz w:val="24"/>
          <w:szCs w:val="24"/>
        </w:rPr>
      </w:pPr>
      <w:r>
        <w:rPr>
          <w:rFonts w:ascii="Times New Roman" w:hAnsi="Times New Roman" w:cs="Times New Roman"/>
          <w:sz w:val="24"/>
          <w:szCs w:val="24"/>
        </w:rPr>
        <w:tab/>
        <w:t xml:space="preserve">3.ročník – </w:t>
      </w:r>
      <w:r w:rsidR="00C17B0F">
        <w:rPr>
          <w:rFonts w:ascii="Times New Roman" w:hAnsi="Times New Roman" w:cs="Times New Roman"/>
          <w:sz w:val="24"/>
          <w:szCs w:val="24"/>
        </w:rPr>
        <w:t>1 trieda</w:t>
      </w:r>
      <w:r w:rsidR="000947DF">
        <w:rPr>
          <w:rFonts w:ascii="Times New Roman" w:hAnsi="Times New Roman" w:cs="Times New Roman"/>
          <w:sz w:val="24"/>
          <w:szCs w:val="24"/>
        </w:rPr>
        <w:tab/>
      </w:r>
      <w:r w:rsidR="000947DF">
        <w:rPr>
          <w:rFonts w:ascii="Times New Roman" w:hAnsi="Times New Roman" w:cs="Times New Roman"/>
          <w:sz w:val="24"/>
          <w:szCs w:val="24"/>
        </w:rPr>
        <w:tab/>
      </w:r>
      <w:r w:rsidR="000947DF">
        <w:rPr>
          <w:rFonts w:ascii="Times New Roman" w:hAnsi="Times New Roman" w:cs="Times New Roman"/>
          <w:sz w:val="24"/>
          <w:szCs w:val="24"/>
        </w:rPr>
        <w:tab/>
        <w:t xml:space="preserve">7.ročník – </w:t>
      </w:r>
      <w:r w:rsidR="00845DAD">
        <w:rPr>
          <w:rFonts w:ascii="Times New Roman" w:hAnsi="Times New Roman" w:cs="Times New Roman"/>
          <w:sz w:val="24"/>
          <w:szCs w:val="24"/>
        </w:rPr>
        <w:t>1</w:t>
      </w:r>
      <w:r w:rsidR="00EE0EBB">
        <w:rPr>
          <w:rFonts w:ascii="Times New Roman" w:hAnsi="Times New Roman" w:cs="Times New Roman"/>
          <w:sz w:val="24"/>
          <w:szCs w:val="24"/>
        </w:rPr>
        <w:t xml:space="preserve"> triedy</w:t>
      </w:r>
    </w:p>
    <w:p w14:paraId="500B16B8" w14:textId="41D0285D" w:rsidR="000947DF" w:rsidRDefault="000947DF" w:rsidP="00EC25EB">
      <w:pPr>
        <w:spacing w:after="0"/>
        <w:jc w:val="both"/>
        <w:rPr>
          <w:rFonts w:ascii="Times New Roman" w:hAnsi="Times New Roman" w:cs="Times New Roman"/>
          <w:sz w:val="24"/>
          <w:szCs w:val="24"/>
        </w:rPr>
      </w:pPr>
      <w:r>
        <w:rPr>
          <w:rFonts w:ascii="Times New Roman" w:hAnsi="Times New Roman" w:cs="Times New Roman"/>
          <w:sz w:val="24"/>
          <w:szCs w:val="24"/>
        </w:rPr>
        <w:tab/>
        <w:t>4.ročník – 1 trieda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8.ročník – </w:t>
      </w:r>
      <w:r w:rsidR="00216C57">
        <w:rPr>
          <w:rFonts w:ascii="Times New Roman" w:hAnsi="Times New Roman" w:cs="Times New Roman"/>
          <w:sz w:val="24"/>
          <w:szCs w:val="24"/>
        </w:rPr>
        <w:t>1 trieda</w:t>
      </w:r>
    </w:p>
    <w:p w14:paraId="547368BC" w14:textId="5D50D5C0" w:rsidR="000947DF" w:rsidRDefault="00216C57" w:rsidP="00EC25E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9.ročník – 2 triedy</w:t>
      </w:r>
    </w:p>
    <w:p w14:paraId="29B2114E" w14:textId="77777777" w:rsidR="000C1F63" w:rsidRPr="00460148" w:rsidRDefault="000C1F63" w:rsidP="00EC25EB">
      <w:pPr>
        <w:spacing w:after="0"/>
        <w:jc w:val="both"/>
        <w:rPr>
          <w:rFonts w:ascii="Times New Roman" w:hAnsi="Times New Roman" w:cs="Times New Roman"/>
          <w:sz w:val="16"/>
          <w:szCs w:val="16"/>
        </w:rPr>
      </w:pPr>
    </w:p>
    <w:p w14:paraId="6B84F0F9" w14:textId="0BCFCEA3" w:rsidR="000947DF" w:rsidRPr="005402CB" w:rsidRDefault="000C1F63" w:rsidP="00EC25EB">
      <w:pPr>
        <w:spacing w:after="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Hlavná b</w:t>
      </w:r>
      <w:r w:rsidRPr="002F3DCB">
        <w:rPr>
          <w:rFonts w:ascii="Times New Roman" w:hAnsi="Times New Roman" w:cs="Times New Roman"/>
          <w:color w:val="000000"/>
          <w:sz w:val="24"/>
          <w:szCs w:val="24"/>
        </w:rPr>
        <w:t>udova z</w:t>
      </w:r>
      <w:r w:rsidRPr="002F3DCB">
        <w:rPr>
          <w:rFonts w:ascii="Times New Roman" w:hAnsi="Times New Roman" w:cs="Times New Roman"/>
          <w:sz w:val="24"/>
          <w:szCs w:val="24"/>
        </w:rPr>
        <w:t>ákladnej školy je dvoj</w:t>
      </w:r>
      <w:r w:rsidRPr="002F3DCB">
        <w:rPr>
          <w:rFonts w:ascii="Times New Roman" w:hAnsi="Times New Roman" w:cs="Times New Roman"/>
          <w:color w:val="000000"/>
          <w:sz w:val="24"/>
          <w:szCs w:val="24"/>
        </w:rPr>
        <w:t xml:space="preserve">poschodová. Je v nej 10 kmeňových učební, </w:t>
      </w:r>
      <w:r w:rsidRPr="002F3DCB">
        <w:rPr>
          <w:rFonts w:ascii="Times New Roman" w:hAnsi="Times New Roman" w:cs="Times New Roman"/>
          <w:sz w:val="24"/>
          <w:szCs w:val="24"/>
        </w:rPr>
        <w:t xml:space="preserve">odborné učebne (počítačová, jazyková, učebňa techniky), knižnica (v kmeňovej učebni), telocvičňa, učebňa pre </w:t>
      </w:r>
      <w:r w:rsidRPr="002F3DCB">
        <w:rPr>
          <w:rFonts w:ascii="Times New Roman" w:hAnsi="Times New Roman" w:cs="Times New Roman"/>
          <w:color w:val="000000"/>
          <w:sz w:val="24"/>
          <w:szCs w:val="24"/>
        </w:rPr>
        <w:t xml:space="preserve">ŠKD (jedno oddelenie a ranný klub je v kmeňovej triede), päť kabinetov, kancelária THP zamestnanca a vedúcej ŠJ, zborovňa, riaditeľňa. V budove je aj školská jedáleň so školskou kuchyňou, kotolňa, sklady. </w:t>
      </w:r>
      <w:r>
        <w:rPr>
          <w:rFonts w:ascii="Times New Roman" w:hAnsi="Times New Roman" w:cs="Times New Roman"/>
          <w:color w:val="000000"/>
          <w:sz w:val="24"/>
          <w:szCs w:val="24"/>
        </w:rPr>
        <w:t>Vo vedľajšej budove je drevodielňa a sklad uhlia.</w:t>
      </w:r>
    </w:p>
    <w:p w14:paraId="2BE446A2" w14:textId="195976F8" w:rsidR="00DE3778" w:rsidRPr="00460148" w:rsidRDefault="00DE3778" w:rsidP="00EC25EB">
      <w:pPr>
        <w:spacing w:after="120"/>
        <w:jc w:val="both"/>
        <w:rPr>
          <w:rFonts w:ascii="Times New Roman" w:hAnsi="Times New Roman" w:cs="Times New Roman"/>
          <w:b/>
          <w:color w:val="0070C0"/>
          <w:sz w:val="16"/>
          <w:szCs w:val="16"/>
        </w:rPr>
      </w:pPr>
    </w:p>
    <w:p w14:paraId="661D7186" w14:textId="2FA36EF4" w:rsidR="000947DF" w:rsidRPr="007C6F14" w:rsidRDefault="007C6F14" w:rsidP="00EC25EB">
      <w:pPr>
        <w:jc w:val="both"/>
        <w:rPr>
          <w:rFonts w:ascii="Times New Roman" w:hAnsi="Times New Roman" w:cs="Times New Roman"/>
          <w:b/>
          <w:color w:val="0070C0"/>
          <w:sz w:val="24"/>
          <w:szCs w:val="24"/>
        </w:rPr>
      </w:pPr>
      <w:r w:rsidRPr="007C6F14">
        <w:rPr>
          <w:rFonts w:ascii="Times New Roman" w:hAnsi="Times New Roman" w:cs="Times New Roman"/>
          <w:b/>
          <w:color w:val="0070C0"/>
          <w:sz w:val="24"/>
          <w:szCs w:val="24"/>
        </w:rPr>
        <w:t>3</w:t>
      </w:r>
      <w:r w:rsidR="00880D55" w:rsidRPr="007C6F14">
        <w:rPr>
          <w:rFonts w:ascii="Times New Roman" w:hAnsi="Times New Roman" w:cs="Times New Roman"/>
          <w:b/>
          <w:color w:val="0070C0"/>
          <w:sz w:val="24"/>
          <w:szCs w:val="24"/>
        </w:rPr>
        <w:t>.</w:t>
      </w:r>
      <w:r w:rsidR="00F17586" w:rsidRPr="007C6F14">
        <w:rPr>
          <w:rFonts w:ascii="Times New Roman" w:hAnsi="Times New Roman" w:cs="Times New Roman"/>
          <w:b/>
          <w:color w:val="0070C0"/>
          <w:sz w:val="24"/>
          <w:szCs w:val="24"/>
        </w:rPr>
        <w:t>3</w:t>
      </w:r>
      <w:r w:rsidR="00880D55" w:rsidRPr="007C6F14">
        <w:rPr>
          <w:rFonts w:ascii="Times New Roman" w:hAnsi="Times New Roman" w:cs="Times New Roman"/>
          <w:b/>
          <w:color w:val="0070C0"/>
          <w:sz w:val="24"/>
          <w:szCs w:val="24"/>
        </w:rPr>
        <w:tab/>
      </w:r>
      <w:r w:rsidR="000947DF" w:rsidRPr="007C6F14">
        <w:rPr>
          <w:rFonts w:ascii="Times New Roman" w:hAnsi="Times New Roman" w:cs="Times New Roman"/>
          <w:b/>
          <w:color w:val="0070C0"/>
          <w:sz w:val="24"/>
          <w:szCs w:val="24"/>
        </w:rPr>
        <w:t>Charakteristika žiakov</w:t>
      </w:r>
    </w:p>
    <w:p w14:paraId="1298FF45" w14:textId="401D7056" w:rsidR="000947DF" w:rsidRPr="0015349D" w:rsidRDefault="00F17586" w:rsidP="00EC25EB">
      <w:pPr>
        <w:spacing w:after="120"/>
        <w:ind w:firstLine="708"/>
        <w:jc w:val="both"/>
        <w:rPr>
          <w:rFonts w:ascii="Times New Roman" w:hAnsi="Times New Roman" w:cs="Times New Roman"/>
          <w:sz w:val="24"/>
          <w:szCs w:val="24"/>
        </w:rPr>
      </w:pPr>
      <w:r w:rsidRPr="0015349D">
        <w:rPr>
          <w:rFonts w:ascii="Times New Roman" w:hAnsi="Times New Roman" w:cs="Times New Roman"/>
          <w:sz w:val="24"/>
          <w:szCs w:val="24"/>
        </w:rPr>
        <w:t>Školu navštevujú žiaci z Ochodnice a spádovej obce Dunajov</w:t>
      </w:r>
      <w:r w:rsidR="000947DF" w:rsidRPr="0015349D">
        <w:rPr>
          <w:rFonts w:ascii="Times New Roman" w:hAnsi="Times New Roman" w:cs="Times New Roman"/>
          <w:sz w:val="24"/>
          <w:szCs w:val="24"/>
        </w:rPr>
        <w:t xml:space="preserve">. Podiel žiakov so spádovej obce Dunajov sa znižuje. </w:t>
      </w:r>
      <w:r>
        <w:rPr>
          <w:rFonts w:ascii="Times New Roman" w:hAnsi="Times New Roman" w:cs="Times New Roman"/>
          <w:sz w:val="24"/>
          <w:szCs w:val="24"/>
        </w:rPr>
        <w:t xml:space="preserve">Zvyšuje sa počet </w:t>
      </w:r>
      <w:r w:rsidR="000947DF">
        <w:rPr>
          <w:rFonts w:ascii="Times New Roman" w:hAnsi="Times New Roman" w:cs="Times New Roman"/>
          <w:sz w:val="24"/>
          <w:szCs w:val="24"/>
        </w:rPr>
        <w:t>žiakov</w:t>
      </w:r>
      <w:r w:rsidR="00C17B0F">
        <w:rPr>
          <w:rFonts w:ascii="Times New Roman" w:hAnsi="Times New Roman" w:cs="Times New Roman"/>
          <w:sz w:val="24"/>
          <w:szCs w:val="24"/>
        </w:rPr>
        <w:t xml:space="preserve"> so ŠVVP</w:t>
      </w:r>
      <w:r w:rsidR="000947DF">
        <w:rPr>
          <w:rFonts w:ascii="Times New Roman" w:hAnsi="Times New Roman" w:cs="Times New Roman"/>
          <w:sz w:val="24"/>
          <w:szCs w:val="24"/>
        </w:rPr>
        <w:t xml:space="preserve">, ktorí sú </w:t>
      </w:r>
      <w:r w:rsidR="00C17B0F">
        <w:rPr>
          <w:rFonts w:ascii="Times New Roman" w:hAnsi="Times New Roman" w:cs="Times New Roman"/>
          <w:sz w:val="24"/>
          <w:szCs w:val="24"/>
        </w:rPr>
        <w:t>začlenení do bežných tried</w:t>
      </w:r>
      <w:r w:rsidR="000947DF">
        <w:rPr>
          <w:rFonts w:ascii="Times New Roman" w:hAnsi="Times New Roman" w:cs="Times New Roman"/>
          <w:sz w:val="24"/>
          <w:szCs w:val="24"/>
        </w:rPr>
        <w:t>. Organizácia vyučovacieho dňa je skoordinovaná tak, aby vyhovovala aj dochádzajúcim žiakom.</w:t>
      </w:r>
    </w:p>
    <w:p w14:paraId="04C89596" w14:textId="1FCA7709" w:rsidR="00460148" w:rsidRPr="00460148" w:rsidRDefault="00880D55" w:rsidP="00EC25EB">
      <w:pPr>
        <w:spacing w:after="120"/>
        <w:jc w:val="both"/>
        <w:rPr>
          <w:rFonts w:ascii="Times New Roman" w:hAnsi="Times New Roman" w:cs="Times New Roman"/>
          <w:sz w:val="24"/>
          <w:szCs w:val="24"/>
        </w:rPr>
      </w:pPr>
      <w:r>
        <w:rPr>
          <w:rFonts w:ascii="Times New Roman" w:hAnsi="Times New Roman" w:cs="Times New Roman"/>
          <w:sz w:val="24"/>
          <w:szCs w:val="24"/>
        </w:rPr>
        <w:tab/>
        <w:t>V</w:t>
      </w:r>
      <w:r w:rsidR="000947DF">
        <w:rPr>
          <w:rFonts w:ascii="Times New Roman" w:hAnsi="Times New Roman" w:cs="Times New Roman"/>
          <w:sz w:val="24"/>
          <w:szCs w:val="24"/>
        </w:rPr>
        <w:t xml:space="preserve"> škole je</w:t>
      </w:r>
      <w:r w:rsidR="00845DAD">
        <w:rPr>
          <w:rFonts w:ascii="Times New Roman" w:hAnsi="Times New Roman" w:cs="Times New Roman"/>
          <w:sz w:val="24"/>
          <w:szCs w:val="24"/>
        </w:rPr>
        <w:t xml:space="preserve"> evidovaných </w:t>
      </w:r>
      <w:r w:rsidR="004872CC">
        <w:rPr>
          <w:rFonts w:ascii="Times New Roman" w:hAnsi="Times New Roman" w:cs="Times New Roman"/>
          <w:sz w:val="24"/>
          <w:szCs w:val="24"/>
        </w:rPr>
        <w:t>22</w:t>
      </w:r>
      <w:r w:rsidR="000947DF">
        <w:rPr>
          <w:rFonts w:ascii="Times New Roman" w:hAnsi="Times New Roman" w:cs="Times New Roman"/>
          <w:sz w:val="24"/>
          <w:szCs w:val="24"/>
        </w:rPr>
        <w:t xml:space="preserve"> žiakov</w:t>
      </w:r>
      <w:r w:rsidR="00845DAD">
        <w:rPr>
          <w:rFonts w:ascii="Times New Roman" w:hAnsi="Times New Roman" w:cs="Times New Roman"/>
          <w:sz w:val="24"/>
          <w:szCs w:val="24"/>
        </w:rPr>
        <w:t xml:space="preserve"> so ŠVVP</w:t>
      </w:r>
      <w:r w:rsidR="004C23D1">
        <w:rPr>
          <w:rFonts w:ascii="Times New Roman" w:hAnsi="Times New Roman" w:cs="Times New Roman"/>
          <w:sz w:val="24"/>
          <w:szCs w:val="24"/>
        </w:rPr>
        <w:t xml:space="preserve"> (</w:t>
      </w:r>
      <w:r w:rsidR="000947DF" w:rsidRPr="0015349D">
        <w:rPr>
          <w:rFonts w:ascii="Times New Roman" w:hAnsi="Times New Roman" w:cs="Times New Roman"/>
          <w:sz w:val="24"/>
          <w:szCs w:val="24"/>
        </w:rPr>
        <w:t xml:space="preserve">prevažne poruchy </w:t>
      </w:r>
      <w:r w:rsidR="00C17B0F">
        <w:rPr>
          <w:rFonts w:ascii="Times New Roman" w:hAnsi="Times New Roman" w:cs="Times New Roman"/>
          <w:sz w:val="24"/>
          <w:szCs w:val="24"/>
        </w:rPr>
        <w:t>aktivity a pozornosti</w:t>
      </w:r>
      <w:r w:rsidR="004C23D1">
        <w:rPr>
          <w:rFonts w:ascii="Times New Roman" w:hAnsi="Times New Roman" w:cs="Times New Roman"/>
          <w:sz w:val="24"/>
          <w:szCs w:val="24"/>
        </w:rPr>
        <w:t>)</w:t>
      </w:r>
      <w:r w:rsidR="00F17586">
        <w:rPr>
          <w:rFonts w:ascii="Times New Roman" w:hAnsi="Times New Roman" w:cs="Times New Roman"/>
          <w:sz w:val="24"/>
          <w:szCs w:val="24"/>
        </w:rPr>
        <w:t>. Žiakom so ŠVVP sa ven</w:t>
      </w:r>
      <w:r w:rsidR="004872CC">
        <w:rPr>
          <w:rFonts w:ascii="Times New Roman" w:hAnsi="Times New Roman" w:cs="Times New Roman"/>
          <w:sz w:val="24"/>
          <w:szCs w:val="24"/>
        </w:rPr>
        <w:t xml:space="preserve">uje školský špeciálny pedagóg, </w:t>
      </w:r>
      <w:r w:rsidR="00F17586">
        <w:rPr>
          <w:rFonts w:ascii="Times New Roman" w:hAnsi="Times New Roman" w:cs="Times New Roman"/>
          <w:sz w:val="24"/>
          <w:szCs w:val="24"/>
        </w:rPr>
        <w:t>pedagogickí asistenti učiteľa</w:t>
      </w:r>
      <w:r w:rsidR="004872CC">
        <w:rPr>
          <w:rFonts w:ascii="Times New Roman" w:hAnsi="Times New Roman" w:cs="Times New Roman"/>
          <w:sz w:val="24"/>
          <w:szCs w:val="24"/>
        </w:rPr>
        <w:t>, školský podporný tím</w:t>
      </w:r>
      <w:r w:rsidR="000947DF" w:rsidRPr="0015349D">
        <w:rPr>
          <w:rFonts w:ascii="Times New Roman" w:hAnsi="Times New Roman" w:cs="Times New Roman"/>
          <w:sz w:val="24"/>
          <w:szCs w:val="24"/>
        </w:rPr>
        <w:t>.</w:t>
      </w:r>
    </w:p>
    <w:p w14:paraId="0FB5177F" w14:textId="55EE06EC" w:rsidR="00460148" w:rsidRPr="00DE3778" w:rsidRDefault="00460148" w:rsidP="00EC25EB">
      <w:pPr>
        <w:spacing w:after="0"/>
        <w:jc w:val="both"/>
        <w:rPr>
          <w:rFonts w:ascii="Times New Roman" w:hAnsi="Times New Roman" w:cs="Times New Roman"/>
          <w:sz w:val="8"/>
          <w:szCs w:val="8"/>
        </w:rPr>
      </w:pPr>
    </w:p>
    <w:p w14:paraId="79881EF6" w14:textId="7DCC19EC" w:rsidR="000947DF" w:rsidRPr="007C6F14" w:rsidRDefault="007C6F14" w:rsidP="00EC25EB">
      <w:pPr>
        <w:jc w:val="both"/>
        <w:rPr>
          <w:rFonts w:ascii="Times New Roman" w:hAnsi="Times New Roman" w:cs="Times New Roman"/>
          <w:b/>
          <w:color w:val="0070C0"/>
          <w:sz w:val="24"/>
          <w:szCs w:val="24"/>
        </w:rPr>
      </w:pPr>
      <w:r w:rsidRPr="007C6F14">
        <w:rPr>
          <w:rFonts w:ascii="Times New Roman" w:hAnsi="Times New Roman" w:cs="Times New Roman"/>
          <w:b/>
          <w:color w:val="0070C0"/>
          <w:sz w:val="24"/>
          <w:szCs w:val="24"/>
        </w:rPr>
        <w:t>3</w:t>
      </w:r>
      <w:r w:rsidR="00F826CD" w:rsidRPr="007C6F14">
        <w:rPr>
          <w:rFonts w:ascii="Times New Roman" w:hAnsi="Times New Roman" w:cs="Times New Roman"/>
          <w:b/>
          <w:color w:val="0070C0"/>
          <w:sz w:val="24"/>
          <w:szCs w:val="24"/>
        </w:rPr>
        <w:t>.4</w:t>
      </w:r>
      <w:r w:rsidR="00F826CD" w:rsidRPr="007C6F14">
        <w:rPr>
          <w:rFonts w:ascii="Times New Roman" w:hAnsi="Times New Roman" w:cs="Times New Roman"/>
          <w:b/>
          <w:color w:val="0070C0"/>
          <w:sz w:val="24"/>
          <w:szCs w:val="24"/>
        </w:rPr>
        <w:tab/>
      </w:r>
      <w:r w:rsidR="000947DF" w:rsidRPr="007C6F14">
        <w:rPr>
          <w:rFonts w:ascii="Times New Roman" w:hAnsi="Times New Roman" w:cs="Times New Roman"/>
          <w:b/>
          <w:color w:val="0070C0"/>
          <w:sz w:val="24"/>
          <w:szCs w:val="24"/>
        </w:rPr>
        <w:t>Charakteristika pedagogického zboru</w:t>
      </w:r>
      <w:r w:rsidR="004872CC">
        <w:rPr>
          <w:rFonts w:ascii="Times New Roman" w:hAnsi="Times New Roman" w:cs="Times New Roman"/>
          <w:b/>
          <w:color w:val="0070C0"/>
          <w:sz w:val="24"/>
          <w:szCs w:val="24"/>
        </w:rPr>
        <w:t xml:space="preserve"> </w:t>
      </w:r>
    </w:p>
    <w:p w14:paraId="65CF7F13" w14:textId="21CAAB89" w:rsidR="00FA6607" w:rsidRDefault="00FA6607" w:rsidP="00EC25EB">
      <w:pPr>
        <w:spacing w:after="120"/>
        <w:ind w:firstLine="709"/>
        <w:jc w:val="both"/>
        <w:rPr>
          <w:rFonts w:ascii="Times New Roman" w:hAnsi="Times New Roman" w:cs="Times New Roman"/>
          <w:color w:val="381D38"/>
          <w:sz w:val="24"/>
          <w:szCs w:val="24"/>
          <w:shd w:val="clear" w:color="auto" w:fill="FFFFFF"/>
        </w:rPr>
      </w:pPr>
      <w:r>
        <w:rPr>
          <w:rFonts w:ascii="Times New Roman" w:hAnsi="Times New Roman" w:cs="Times New Roman"/>
          <w:color w:val="381D38"/>
          <w:sz w:val="24"/>
          <w:szCs w:val="24"/>
          <w:shd w:val="clear" w:color="auto" w:fill="FFFFFF"/>
        </w:rPr>
        <w:t xml:space="preserve">Pedagogický zbor tvoria </w:t>
      </w:r>
      <w:r w:rsidR="00D63423">
        <w:rPr>
          <w:rFonts w:ascii="Times New Roman" w:hAnsi="Times New Roman" w:cs="Times New Roman"/>
          <w:color w:val="381D38"/>
          <w:sz w:val="24"/>
          <w:szCs w:val="24"/>
          <w:shd w:val="clear" w:color="auto" w:fill="FFFFFF"/>
        </w:rPr>
        <w:t xml:space="preserve">pedagogickí zamestnanci. </w:t>
      </w:r>
      <w:r w:rsidR="00D63423" w:rsidRPr="002F3DCB">
        <w:rPr>
          <w:rFonts w:ascii="Times New Roman" w:hAnsi="Times New Roman" w:cs="Times New Roman"/>
          <w:color w:val="000000"/>
          <w:sz w:val="24"/>
          <w:szCs w:val="24"/>
        </w:rPr>
        <w:t>Kvalifikovaných pedagogických zamestnancov je 20, z toho dvaja vychovávatelia, traja pedagogickí asistenti, jeden školský špeciálny pedagóg</w:t>
      </w:r>
      <w:r w:rsidR="00D63423">
        <w:rPr>
          <w:rFonts w:ascii="Times New Roman" w:hAnsi="Times New Roman" w:cs="Times New Roman"/>
          <w:color w:val="381D38"/>
          <w:sz w:val="24"/>
          <w:szCs w:val="24"/>
          <w:shd w:val="clear" w:color="auto" w:fill="FFFFFF"/>
        </w:rPr>
        <w:t xml:space="preserve"> (20 PZ)</w:t>
      </w:r>
      <w:r w:rsidR="00DE3778">
        <w:rPr>
          <w:rFonts w:ascii="Times New Roman" w:hAnsi="Times New Roman" w:cs="Times New Roman"/>
          <w:color w:val="381D38"/>
          <w:sz w:val="24"/>
          <w:szCs w:val="24"/>
          <w:shd w:val="clear" w:color="auto" w:fill="FFFFFF"/>
        </w:rPr>
        <w:t xml:space="preserve">. </w:t>
      </w:r>
      <w:r w:rsidR="00701580" w:rsidRPr="002F3DCB">
        <w:rPr>
          <w:rFonts w:ascii="Times New Roman" w:hAnsi="Times New Roman" w:cs="Times New Roman"/>
          <w:sz w:val="24"/>
          <w:szCs w:val="24"/>
        </w:rPr>
        <w:t>Všetci pedagogickí zamestnanci spĺňajú kvalifikačné predpoklady na výkon činnosti, napriek tomu niektoré predmety (občianska náuka, informatika,...) sa vyučujú neodborne.</w:t>
      </w:r>
    </w:p>
    <w:p w14:paraId="749ED954" w14:textId="5BFC277C" w:rsidR="00FA6607" w:rsidRDefault="00FA6607" w:rsidP="00EC25EB">
      <w:pPr>
        <w:spacing w:after="120"/>
        <w:ind w:firstLine="709"/>
        <w:jc w:val="both"/>
        <w:rPr>
          <w:rFonts w:ascii="Times New Roman" w:hAnsi="Times New Roman" w:cs="Times New Roman"/>
          <w:color w:val="381D38"/>
          <w:sz w:val="24"/>
          <w:szCs w:val="24"/>
          <w:shd w:val="clear" w:color="auto" w:fill="FFFFFF"/>
        </w:rPr>
      </w:pPr>
      <w:r w:rsidRPr="002A71FC">
        <w:rPr>
          <w:rFonts w:ascii="Times New Roman" w:hAnsi="Times New Roman" w:cs="Times New Roman"/>
          <w:color w:val="381D38"/>
          <w:sz w:val="24"/>
          <w:szCs w:val="24"/>
          <w:shd w:val="clear" w:color="auto" w:fill="FFFFFF"/>
        </w:rPr>
        <w:t>V</w:t>
      </w:r>
      <w:r w:rsidR="00F826CD" w:rsidRPr="002A71FC">
        <w:rPr>
          <w:rFonts w:ascii="Times New Roman" w:hAnsi="Times New Roman" w:cs="Times New Roman"/>
          <w:color w:val="381D38"/>
          <w:sz w:val="24"/>
          <w:szCs w:val="24"/>
          <w:shd w:val="clear" w:color="auto" w:fill="FFFFFF"/>
        </w:rPr>
        <w:t xml:space="preserve"> škole pôsobi</w:t>
      </w:r>
      <w:r w:rsidRPr="002A71FC">
        <w:rPr>
          <w:rFonts w:ascii="Times New Roman" w:hAnsi="Times New Roman" w:cs="Times New Roman"/>
          <w:color w:val="381D38"/>
          <w:sz w:val="24"/>
          <w:szCs w:val="24"/>
          <w:shd w:val="clear" w:color="auto" w:fill="FFFFFF"/>
        </w:rPr>
        <w:t xml:space="preserve">a </w:t>
      </w:r>
      <w:r w:rsidR="00D63423">
        <w:rPr>
          <w:rFonts w:ascii="Times New Roman" w:hAnsi="Times New Roman" w:cs="Times New Roman"/>
          <w:color w:val="381D38"/>
          <w:sz w:val="24"/>
          <w:szCs w:val="24"/>
          <w:shd w:val="clear" w:color="auto" w:fill="FFFFFF"/>
        </w:rPr>
        <w:t xml:space="preserve">výchovný a kariérový poradca a </w:t>
      </w:r>
      <w:r w:rsidRPr="002A71FC">
        <w:rPr>
          <w:rFonts w:ascii="Times New Roman" w:hAnsi="Times New Roman" w:cs="Times New Roman"/>
          <w:color w:val="381D38"/>
          <w:sz w:val="24"/>
          <w:szCs w:val="24"/>
          <w:shd w:val="clear" w:color="auto" w:fill="FFFFFF"/>
        </w:rPr>
        <w:t>koordinátori</w:t>
      </w:r>
      <w:r w:rsidR="002A71FC" w:rsidRPr="002A71FC">
        <w:rPr>
          <w:rFonts w:ascii="Times New Roman" w:hAnsi="Times New Roman" w:cs="Times New Roman"/>
          <w:color w:val="381D38"/>
          <w:sz w:val="24"/>
          <w:szCs w:val="24"/>
          <w:shd w:val="clear" w:color="auto" w:fill="FFFFFF"/>
        </w:rPr>
        <w:t xml:space="preserve"> (popri činnosti pedagogických zamestnancov)</w:t>
      </w:r>
      <w:r w:rsidRPr="002A71FC">
        <w:rPr>
          <w:rFonts w:ascii="Times New Roman" w:hAnsi="Times New Roman" w:cs="Times New Roman"/>
          <w:color w:val="381D38"/>
          <w:sz w:val="24"/>
          <w:szCs w:val="24"/>
          <w:shd w:val="clear" w:color="auto" w:fill="FFFFFF"/>
        </w:rPr>
        <w:t xml:space="preserve">: </w:t>
      </w:r>
      <w:r w:rsidR="00712AA0" w:rsidRPr="002A71FC">
        <w:rPr>
          <w:rFonts w:ascii="Times New Roman" w:hAnsi="Times New Roman" w:cs="Times New Roman"/>
          <w:sz w:val="24"/>
          <w:szCs w:val="24"/>
        </w:rPr>
        <w:t xml:space="preserve">školský digitálny koordinátor, </w:t>
      </w:r>
      <w:r w:rsidR="00712AA0" w:rsidRPr="002A71FC">
        <w:rPr>
          <w:rFonts w:ascii="Times New Roman" w:eastAsia="Times New Roman" w:hAnsi="Times New Roman" w:cs="Times New Roman"/>
          <w:sz w:val="24"/>
          <w:szCs w:val="24"/>
          <w:lang w:eastAsia="cs-CZ"/>
        </w:rPr>
        <w:t>koordinátor pre výchovu a vzdelávanie,</w:t>
      </w:r>
      <w:r w:rsidR="00712AA0" w:rsidRPr="002A71FC">
        <w:rPr>
          <w:rFonts w:ascii="Times New Roman" w:hAnsi="Times New Roman" w:cs="Times New Roman"/>
          <w:color w:val="381D38"/>
          <w:sz w:val="24"/>
          <w:szCs w:val="24"/>
          <w:shd w:val="clear" w:color="auto" w:fill="FFFFFF"/>
        </w:rPr>
        <w:t xml:space="preserve"> koordinátor</w:t>
      </w:r>
      <w:r w:rsidR="002A71FC" w:rsidRPr="002A71FC">
        <w:rPr>
          <w:rFonts w:ascii="Times New Roman" w:hAnsi="Times New Roman" w:cs="Times New Roman"/>
          <w:color w:val="381D38"/>
          <w:sz w:val="24"/>
          <w:szCs w:val="24"/>
          <w:shd w:val="clear" w:color="auto" w:fill="FFFFFF"/>
        </w:rPr>
        <w:t>:</w:t>
      </w:r>
      <w:r w:rsidR="00712AA0" w:rsidRPr="002A71FC">
        <w:rPr>
          <w:rFonts w:ascii="Times New Roman" w:hAnsi="Times New Roman" w:cs="Times New Roman"/>
          <w:color w:val="381D38"/>
          <w:sz w:val="24"/>
          <w:szCs w:val="24"/>
          <w:shd w:val="clear" w:color="auto" w:fill="FFFFFF"/>
        </w:rPr>
        <w:t xml:space="preserve"> </w:t>
      </w:r>
      <w:r w:rsidRPr="002A71FC">
        <w:rPr>
          <w:rFonts w:ascii="Times New Roman" w:hAnsi="Times New Roman" w:cs="Times New Roman"/>
          <w:color w:val="381D38"/>
          <w:sz w:val="24"/>
          <w:szCs w:val="24"/>
          <w:shd w:val="clear" w:color="auto" w:fill="FFFFFF"/>
        </w:rPr>
        <w:t xml:space="preserve">Zdravej školy, finančnej gramotnosti, </w:t>
      </w:r>
      <w:r w:rsidR="00F826CD" w:rsidRPr="002A71FC">
        <w:rPr>
          <w:rFonts w:ascii="Times New Roman" w:hAnsi="Times New Roman" w:cs="Times New Roman"/>
          <w:color w:val="381D38"/>
          <w:sz w:val="24"/>
          <w:szCs w:val="24"/>
          <w:shd w:val="clear" w:color="auto" w:fill="FFFFFF"/>
        </w:rPr>
        <w:t>čitateľskej gramotnosti,</w:t>
      </w:r>
      <w:r w:rsidR="00712AA0" w:rsidRPr="002A71FC">
        <w:rPr>
          <w:rFonts w:ascii="Times New Roman" w:hAnsi="Times New Roman" w:cs="Times New Roman"/>
          <w:color w:val="381D38"/>
          <w:sz w:val="24"/>
          <w:szCs w:val="24"/>
          <w:shd w:val="clear" w:color="auto" w:fill="FFFFFF"/>
        </w:rPr>
        <w:t xml:space="preserve"> IKT,</w:t>
      </w:r>
      <w:r w:rsidR="00F826CD" w:rsidRPr="002A71FC">
        <w:rPr>
          <w:rFonts w:ascii="Times New Roman" w:hAnsi="Times New Roman" w:cs="Times New Roman"/>
          <w:color w:val="381D38"/>
          <w:sz w:val="24"/>
          <w:szCs w:val="24"/>
          <w:shd w:val="clear" w:color="auto" w:fill="FFFFFF"/>
        </w:rPr>
        <w:t xml:space="preserve"> </w:t>
      </w:r>
      <w:r w:rsidR="00712AA0" w:rsidRPr="002A71FC">
        <w:rPr>
          <w:rFonts w:ascii="Times New Roman" w:hAnsi="Times New Roman" w:cs="Times New Roman"/>
          <w:color w:val="381D38"/>
          <w:sz w:val="24"/>
          <w:szCs w:val="24"/>
          <w:shd w:val="clear" w:color="auto" w:fill="FFFFFF"/>
        </w:rPr>
        <w:t>š</w:t>
      </w:r>
      <w:r w:rsidRPr="002A71FC">
        <w:rPr>
          <w:rFonts w:ascii="Times New Roman" w:hAnsi="Times New Roman" w:cs="Times New Roman"/>
          <w:color w:val="381D38"/>
          <w:sz w:val="24"/>
          <w:szCs w:val="24"/>
          <w:shd w:val="clear" w:color="auto" w:fill="FFFFFF"/>
        </w:rPr>
        <w:t>kolského parlamentu</w:t>
      </w:r>
      <w:r w:rsidR="00F826CD" w:rsidRPr="002A71FC">
        <w:rPr>
          <w:rFonts w:ascii="Times New Roman" w:hAnsi="Times New Roman" w:cs="Times New Roman"/>
          <w:color w:val="381D38"/>
          <w:sz w:val="24"/>
          <w:szCs w:val="24"/>
          <w:shd w:val="clear" w:color="auto" w:fill="FFFFFF"/>
        </w:rPr>
        <w:t>,</w:t>
      </w:r>
      <w:r w:rsidR="002A71FC" w:rsidRPr="002A71FC">
        <w:rPr>
          <w:rFonts w:ascii="Times New Roman" w:hAnsi="Times New Roman" w:cs="Times New Roman"/>
          <w:color w:val="381D38"/>
          <w:sz w:val="24"/>
          <w:szCs w:val="24"/>
          <w:shd w:val="clear" w:color="auto" w:fill="FFFFFF"/>
        </w:rPr>
        <w:t xml:space="preserve"> voľnočasových aktivít,</w:t>
      </w:r>
      <w:r w:rsidR="00F826CD" w:rsidRPr="002A71FC">
        <w:rPr>
          <w:rFonts w:ascii="Times New Roman" w:hAnsi="Times New Roman" w:cs="Times New Roman"/>
          <w:color w:val="381D38"/>
          <w:sz w:val="24"/>
          <w:szCs w:val="24"/>
          <w:shd w:val="clear" w:color="auto" w:fill="FFFFFF"/>
        </w:rPr>
        <w:t xml:space="preserve"> </w:t>
      </w:r>
      <w:r w:rsidR="001332C8" w:rsidRPr="002A71FC">
        <w:rPr>
          <w:rFonts w:ascii="Times New Roman" w:hAnsi="Times New Roman" w:cs="Times New Roman"/>
          <w:color w:val="381D38"/>
          <w:sz w:val="24"/>
          <w:szCs w:val="24"/>
          <w:shd w:val="clear" w:color="auto" w:fill="FFFFFF"/>
        </w:rPr>
        <w:t>primárn</w:t>
      </w:r>
      <w:r w:rsidR="00F826CD" w:rsidRPr="002A71FC">
        <w:rPr>
          <w:rFonts w:ascii="Times New Roman" w:hAnsi="Times New Roman" w:cs="Times New Roman"/>
          <w:color w:val="381D38"/>
          <w:sz w:val="24"/>
          <w:szCs w:val="24"/>
          <w:shd w:val="clear" w:color="auto" w:fill="FFFFFF"/>
        </w:rPr>
        <w:t>ej prevencie, environmentálnej výchovy,</w:t>
      </w:r>
      <w:r w:rsidR="00712AA0" w:rsidRPr="002A71FC">
        <w:rPr>
          <w:rFonts w:ascii="Times New Roman" w:hAnsi="Times New Roman" w:cs="Times New Roman"/>
          <w:color w:val="381D38"/>
          <w:sz w:val="24"/>
          <w:szCs w:val="24"/>
          <w:shd w:val="clear" w:color="auto" w:fill="FFFFFF"/>
        </w:rPr>
        <w:t xml:space="preserve"> </w:t>
      </w:r>
      <w:r w:rsidR="002A71FC" w:rsidRPr="002A71FC">
        <w:rPr>
          <w:rFonts w:ascii="Times New Roman" w:hAnsi="Times New Roman" w:cs="Times New Roman"/>
          <w:bCs/>
          <w:sz w:val="24"/>
          <w:szCs w:val="24"/>
        </w:rPr>
        <w:t>multikultúrnej výchovy, mediálnej výchovy</w:t>
      </w:r>
      <w:r w:rsidR="002A71FC" w:rsidRPr="002A71FC">
        <w:rPr>
          <w:rFonts w:ascii="Times New Roman" w:hAnsi="Times New Roman" w:cs="Times New Roman"/>
          <w:color w:val="381D38"/>
          <w:sz w:val="24"/>
          <w:szCs w:val="24"/>
          <w:shd w:val="clear" w:color="auto" w:fill="FFFFFF"/>
        </w:rPr>
        <w:t xml:space="preserve">, </w:t>
      </w:r>
      <w:r w:rsidR="002A71FC" w:rsidRPr="002A71FC">
        <w:rPr>
          <w:rFonts w:ascii="Times New Roman" w:hAnsi="Times New Roman" w:cs="Times New Roman"/>
          <w:bCs/>
          <w:sz w:val="24"/>
          <w:szCs w:val="24"/>
        </w:rPr>
        <w:t>regionálnej výchovy,</w:t>
      </w:r>
      <w:r w:rsidR="002A71FC" w:rsidRPr="002A71FC">
        <w:rPr>
          <w:rFonts w:ascii="Times New Roman" w:hAnsi="Times New Roman" w:cs="Times New Roman"/>
          <w:color w:val="381D38"/>
          <w:sz w:val="24"/>
          <w:szCs w:val="24"/>
          <w:shd w:val="clear" w:color="auto" w:fill="FFFFFF"/>
        </w:rPr>
        <w:t xml:space="preserve"> dopravnej výchovy, </w:t>
      </w:r>
      <w:r w:rsidR="002A71FC" w:rsidRPr="002A71FC">
        <w:rPr>
          <w:rFonts w:ascii="Times New Roman" w:hAnsi="Times New Roman" w:cs="Times New Roman"/>
          <w:bCs/>
          <w:sz w:val="24"/>
          <w:szCs w:val="24"/>
          <w:lang w:eastAsia="cs-CZ"/>
        </w:rPr>
        <w:t>ochrana zdravia a života, pre osobnostný a sociálny rozvoj, pre tvorbu projektov</w:t>
      </w:r>
      <w:r w:rsidR="002A71FC">
        <w:rPr>
          <w:rFonts w:ascii="Times New Roman" w:hAnsi="Times New Roman" w:cs="Times New Roman"/>
          <w:color w:val="381D38"/>
          <w:sz w:val="24"/>
          <w:szCs w:val="24"/>
          <w:shd w:val="clear" w:color="auto" w:fill="FFFFFF"/>
        </w:rPr>
        <w:t>.</w:t>
      </w:r>
      <w:r w:rsidR="00F826CD" w:rsidRPr="00F826CD">
        <w:rPr>
          <w:rFonts w:ascii="Times New Roman" w:hAnsi="Times New Roman" w:cs="Times New Roman"/>
          <w:color w:val="381D38"/>
          <w:sz w:val="24"/>
          <w:szCs w:val="24"/>
          <w:shd w:val="clear" w:color="auto" w:fill="FFFFFF"/>
        </w:rPr>
        <w:t xml:space="preserve"> </w:t>
      </w:r>
    </w:p>
    <w:p w14:paraId="7DDE6EE9" w14:textId="24D7AC4D" w:rsidR="00FA6607" w:rsidRDefault="00F826CD" w:rsidP="00EC25EB">
      <w:pPr>
        <w:spacing w:after="120"/>
        <w:ind w:firstLine="709"/>
        <w:jc w:val="both"/>
        <w:rPr>
          <w:rFonts w:ascii="Times New Roman" w:hAnsi="Times New Roman" w:cs="Times New Roman"/>
          <w:color w:val="381D38"/>
          <w:sz w:val="24"/>
          <w:szCs w:val="24"/>
          <w:shd w:val="clear" w:color="auto" w:fill="FFFFFF"/>
        </w:rPr>
      </w:pPr>
      <w:r w:rsidRPr="00F826CD">
        <w:rPr>
          <w:rFonts w:ascii="Times New Roman" w:hAnsi="Times New Roman" w:cs="Times New Roman"/>
          <w:color w:val="381D38"/>
          <w:sz w:val="24"/>
          <w:szCs w:val="24"/>
          <w:shd w:val="clear" w:color="auto" w:fill="FFFFFF"/>
        </w:rPr>
        <w:lastRenderedPageBreak/>
        <w:t>Vzhľadom na väčší počet žiakov so špeciálnymi výchovno-vzdelávacími potrebami </w:t>
      </w:r>
      <w:r w:rsidR="00FA6607">
        <w:rPr>
          <w:rFonts w:ascii="Times New Roman" w:hAnsi="Times New Roman" w:cs="Times New Roman"/>
          <w:color w:val="381D38"/>
          <w:sz w:val="24"/>
          <w:szCs w:val="24"/>
          <w:shd w:val="clear" w:color="auto" w:fill="FFFFFF"/>
        </w:rPr>
        <w:t>pracuje školský podporný tím</w:t>
      </w:r>
      <w:r w:rsidR="00701580">
        <w:rPr>
          <w:rFonts w:ascii="Times New Roman" w:hAnsi="Times New Roman" w:cs="Times New Roman"/>
          <w:color w:val="381D38"/>
          <w:sz w:val="24"/>
          <w:szCs w:val="24"/>
          <w:shd w:val="clear" w:color="auto" w:fill="FFFFFF"/>
        </w:rPr>
        <w:t xml:space="preserve"> (</w:t>
      </w:r>
      <w:r w:rsidR="00701580" w:rsidRPr="002F3DCB">
        <w:rPr>
          <w:rFonts w:ascii="Times New Roman" w:hAnsi="Times New Roman" w:cs="Times New Roman"/>
          <w:color w:val="000000"/>
          <w:sz w:val="24"/>
          <w:szCs w:val="24"/>
        </w:rPr>
        <w:t>špeciálny pedagóg, výchovný poradca, koordinátori</w:t>
      </w:r>
      <w:r w:rsidR="00701580">
        <w:rPr>
          <w:rFonts w:ascii="Times New Roman" w:hAnsi="Times New Roman" w:cs="Times New Roman"/>
          <w:color w:val="000000"/>
          <w:sz w:val="24"/>
          <w:szCs w:val="24"/>
        </w:rPr>
        <w:t>, pedagogickí asistenti, vedenie školy</w:t>
      </w:r>
      <w:r w:rsidR="0078193E">
        <w:rPr>
          <w:rFonts w:ascii="Times New Roman" w:hAnsi="Times New Roman" w:cs="Times New Roman"/>
          <w:color w:val="000000"/>
          <w:sz w:val="24"/>
          <w:szCs w:val="24"/>
        </w:rPr>
        <w:t xml:space="preserve"> – viac </w:t>
      </w:r>
      <w:r w:rsidR="0078193E" w:rsidRPr="0078193E">
        <w:rPr>
          <w:rFonts w:ascii="Times New Roman" w:hAnsi="Times New Roman" w:cs="Times New Roman"/>
          <w:i/>
          <w:color w:val="000000"/>
          <w:sz w:val="24"/>
          <w:szCs w:val="24"/>
        </w:rPr>
        <w:t>príloha 2</w:t>
      </w:r>
      <w:r w:rsidR="00701580" w:rsidRPr="002F3DCB">
        <w:rPr>
          <w:rFonts w:ascii="Times New Roman" w:hAnsi="Times New Roman" w:cs="Times New Roman"/>
          <w:color w:val="000000"/>
          <w:sz w:val="24"/>
          <w:szCs w:val="24"/>
        </w:rPr>
        <w:t>)</w:t>
      </w:r>
      <w:r w:rsidR="00FA6607">
        <w:rPr>
          <w:rFonts w:ascii="Times New Roman" w:hAnsi="Times New Roman" w:cs="Times New Roman"/>
          <w:color w:val="381D38"/>
          <w:sz w:val="24"/>
          <w:szCs w:val="24"/>
          <w:shd w:val="clear" w:color="auto" w:fill="FFFFFF"/>
        </w:rPr>
        <w:t>, využíva</w:t>
      </w:r>
      <w:r w:rsidRPr="00F826CD">
        <w:rPr>
          <w:rFonts w:ascii="Times New Roman" w:hAnsi="Times New Roman" w:cs="Times New Roman"/>
          <w:color w:val="381D38"/>
          <w:sz w:val="24"/>
          <w:szCs w:val="24"/>
          <w:shd w:val="clear" w:color="auto" w:fill="FFFFFF"/>
        </w:rPr>
        <w:t> </w:t>
      </w:r>
      <w:r w:rsidR="004872CC">
        <w:rPr>
          <w:rFonts w:ascii="Times New Roman" w:hAnsi="Times New Roman" w:cs="Times New Roman"/>
          <w:color w:val="381D38"/>
          <w:sz w:val="24"/>
          <w:szCs w:val="24"/>
          <w:shd w:val="clear" w:color="auto" w:fill="FFFFFF"/>
        </w:rPr>
        <w:t xml:space="preserve">sa aj spolupráca s </w:t>
      </w:r>
      <w:r w:rsidR="004A082E">
        <w:rPr>
          <w:rFonts w:ascii="Times New Roman" w:hAnsi="Times New Roman" w:cs="Times New Roman"/>
          <w:color w:val="381D38"/>
          <w:sz w:val="24"/>
          <w:szCs w:val="24"/>
          <w:shd w:val="clear" w:color="auto" w:fill="FFFFFF"/>
        </w:rPr>
        <w:t>C</w:t>
      </w:r>
      <w:r w:rsidR="00216C57">
        <w:rPr>
          <w:rFonts w:ascii="Times New Roman" w:hAnsi="Times New Roman" w:cs="Times New Roman"/>
          <w:color w:val="381D38"/>
          <w:sz w:val="24"/>
          <w:szCs w:val="24"/>
          <w:shd w:val="clear" w:color="auto" w:fill="FFFFFF"/>
        </w:rPr>
        <w:t>PP</w:t>
      </w:r>
      <w:r w:rsidRPr="00F826CD">
        <w:rPr>
          <w:rFonts w:ascii="Times New Roman" w:hAnsi="Times New Roman" w:cs="Times New Roman"/>
          <w:color w:val="381D38"/>
          <w:sz w:val="24"/>
          <w:szCs w:val="24"/>
          <w:shd w:val="clear" w:color="auto" w:fill="FFFFFF"/>
        </w:rPr>
        <w:t xml:space="preserve">. </w:t>
      </w:r>
    </w:p>
    <w:p w14:paraId="7618ABD0" w14:textId="2CF7C8C6" w:rsidR="000947DF" w:rsidRPr="00D526F3" w:rsidRDefault="007E6B20" w:rsidP="00EC25EB">
      <w:pPr>
        <w:spacing w:after="120"/>
        <w:ind w:firstLine="709"/>
        <w:jc w:val="both"/>
        <w:rPr>
          <w:rFonts w:ascii="Times New Roman" w:hAnsi="Times New Roman" w:cs="Times New Roman"/>
          <w:color w:val="381D38"/>
          <w:sz w:val="24"/>
          <w:szCs w:val="24"/>
          <w:shd w:val="clear" w:color="auto" w:fill="FFFFFF"/>
        </w:rPr>
      </w:pPr>
      <w:r>
        <w:rPr>
          <w:rFonts w:ascii="Times New Roman" w:hAnsi="Times New Roman" w:cs="Times New Roman"/>
          <w:color w:val="381D38"/>
          <w:sz w:val="24"/>
          <w:szCs w:val="24"/>
          <w:shd w:val="clear" w:color="auto" w:fill="FFFFFF"/>
        </w:rPr>
        <w:t>Poradným</w:t>
      </w:r>
      <w:r w:rsidR="00F826CD" w:rsidRPr="00F826CD">
        <w:rPr>
          <w:rFonts w:ascii="Times New Roman" w:hAnsi="Times New Roman" w:cs="Times New Roman"/>
          <w:color w:val="381D38"/>
          <w:sz w:val="24"/>
          <w:szCs w:val="24"/>
          <w:shd w:val="clear" w:color="auto" w:fill="FFFFFF"/>
        </w:rPr>
        <w:t xml:space="preserve">i orgánmi školy sú </w:t>
      </w:r>
      <w:r w:rsidR="002A71FC">
        <w:rPr>
          <w:rFonts w:ascii="Times New Roman" w:hAnsi="Times New Roman" w:cs="Times New Roman"/>
          <w:color w:val="381D38"/>
          <w:sz w:val="24"/>
          <w:szCs w:val="24"/>
          <w:shd w:val="clear" w:color="auto" w:fill="FFFFFF"/>
        </w:rPr>
        <w:t>metodické združenia</w:t>
      </w:r>
      <w:r>
        <w:rPr>
          <w:rFonts w:ascii="Times New Roman" w:hAnsi="Times New Roman" w:cs="Times New Roman"/>
          <w:color w:val="381D38"/>
          <w:sz w:val="24"/>
          <w:szCs w:val="24"/>
          <w:shd w:val="clear" w:color="auto" w:fill="FFFFFF"/>
        </w:rPr>
        <w:t xml:space="preserve"> (1. st.)</w:t>
      </w:r>
      <w:r w:rsidR="002A71FC">
        <w:rPr>
          <w:rFonts w:ascii="Times New Roman" w:hAnsi="Times New Roman" w:cs="Times New Roman"/>
          <w:color w:val="381D38"/>
          <w:sz w:val="24"/>
          <w:szCs w:val="24"/>
          <w:shd w:val="clear" w:color="auto" w:fill="FFFFFF"/>
        </w:rPr>
        <w:t xml:space="preserve">, </w:t>
      </w:r>
      <w:r w:rsidR="00F826CD" w:rsidRPr="00F826CD">
        <w:rPr>
          <w:rFonts w:ascii="Times New Roman" w:hAnsi="Times New Roman" w:cs="Times New Roman"/>
          <w:color w:val="381D38"/>
          <w:sz w:val="24"/>
          <w:szCs w:val="24"/>
          <w:shd w:val="clear" w:color="auto" w:fill="FFFFFF"/>
        </w:rPr>
        <w:t>predmetové komisie</w:t>
      </w:r>
      <w:r>
        <w:rPr>
          <w:rFonts w:ascii="Times New Roman" w:hAnsi="Times New Roman" w:cs="Times New Roman"/>
          <w:color w:val="381D38"/>
          <w:sz w:val="24"/>
          <w:szCs w:val="24"/>
          <w:shd w:val="clear" w:color="auto" w:fill="FFFFFF"/>
        </w:rPr>
        <w:t xml:space="preserve"> (2. st.)</w:t>
      </w:r>
      <w:r w:rsidR="00F826CD" w:rsidRPr="00F826CD">
        <w:rPr>
          <w:rFonts w:ascii="Times New Roman" w:hAnsi="Times New Roman" w:cs="Times New Roman"/>
          <w:color w:val="381D38"/>
          <w:sz w:val="24"/>
          <w:szCs w:val="24"/>
          <w:shd w:val="clear" w:color="auto" w:fill="FFFFFF"/>
        </w:rPr>
        <w:t xml:space="preserve"> </w:t>
      </w:r>
      <w:r w:rsidR="00BF02B0">
        <w:rPr>
          <w:rFonts w:ascii="Times New Roman" w:hAnsi="Times New Roman" w:cs="Times New Roman"/>
          <w:color w:val="381D38"/>
          <w:sz w:val="24"/>
          <w:szCs w:val="24"/>
          <w:shd w:val="clear" w:color="auto" w:fill="FFFFFF"/>
        </w:rPr>
        <w:br/>
      </w:r>
      <w:r>
        <w:rPr>
          <w:rFonts w:ascii="Times New Roman" w:hAnsi="Times New Roman" w:cs="Times New Roman"/>
          <w:color w:val="381D38"/>
          <w:sz w:val="24"/>
          <w:szCs w:val="24"/>
          <w:shd w:val="clear" w:color="auto" w:fill="FFFFFF"/>
        </w:rPr>
        <w:t xml:space="preserve">a koordinačný tím. </w:t>
      </w:r>
      <w:r w:rsidRPr="005422EB">
        <w:rPr>
          <w:rFonts w:ascii="Times New Roman" w:hAnsi="Times New Roman" w:cs="Times New Roman"/>
          <w:sz w:val="24"/>
          <w:szCs w:val="24"/>
        </w:rPr>
        <w:t xml:space="preserve">Vedenie základnej školy tvorí riaditeľka, zástupkyňa riaditeľky školy. Súčasťou koordinačného tímu je </w:t>
      </w:r>
      <w:r w:rsidRPr="005422EB">
        <w:rPr>
          <w:rFonts w:ascii="Times New Roman" w:eastAsia="Times New Roman" w:hAnsi="Times New Roman" w:cs="Times New Roman"/>
          <w:sz w:val="24"/>
          <w:szCs w:val="24"/>
          <w:lang w:eastAsia="cs-CZ"/>
        </w:rPr>
        <w:t>koordinátor pre výchovu a vzdelávanie,</w:t>
      </w:r>
      <w:r w:rsidR="005422EB" w:rsidRPr="005422EB">
        <w:rPr>
          <w:rFonts w:ascii="Times New Roman" w:eastAsia="Times New Roman" w:hAnsi="Times New Roman" w:cs="Times New Roman"/>
          <w:sz w:val="24"/>
          <w:szCs w:val="24"/>
          <w:lang w:eastAsia="cs-CZ"/>
        </w:rPr>
        <w:t xml:space="preserve"> </w:t>
      </w:r>
      <w:r w:rsidR="005422EB" w:rsidRPr="005422EB">
        <w:rPr>
          <w:rFonts w:ascii="Times New Roman" w:hAnsi="Times New Roman" w:cs="Times New Roman"/>
          <w:color w:val="381D38"/>
          <w:sz w:val="24"/>
          <w:szCs w:val="24"/>
          <w:shd w:val="clear" w:color="auto" w:fill="FFFFFF"/>
        </w:rPr>
        <w:t>školský špeciálny pedagóg, výchovný poradca</w:t>
      </w:r>
      <w:r w:rsidR="005422EB">
        <w:rPr>
          <w:rFonts w:ascii="Times New Roman" w:hAnsi="Times New Roman" w:cs="Times New Roman"/>
          <w:color w:val="381D38"/>
          <w:sz w:val="24"/>
          <w:szCs w:val="24"/>
          <w:shd w:val="clear" w:color="auto" w:fill="FFFFFF"/>
        </w:rPr>
        <w:t>, koordinátor zdravej školy, voľného času a školského parlamentu</w:t>
      </w:r>
      <w:r w:rsidR="005422EB">
        <w:rPr>
          <w:rFonts w:ascii="Times New Roman" w:eastAsia="Times New Roman" w:hAnsi="Times New Roman" w:cs="Times New Roman"/>
          <w:sz w:val="24"/>
          <w:szCs w:val="24"/>
          <w:lang w:eastAsia="cs-CZ"/>
        </w:rPr>
        <w:t xml:space="preserve">. </w:t>
      </w:r>
      <w:r w:rsidR="005422EB" w:rsidRPr="005422EB">
        <w:rPr>
          <w:rFonts w:ascii="Times New Roman" w:hAnsi="Times New Roman" w:cs="Times New Roman"/>
          <w:sz w:val="24"/>
          <w:szCs w:val="24"/>
        </w:rPr>
        <w:t xml:space="preserve">V </w:t>
      </w:r>
      <w:r w:rsidRPr="005422EB">
        <w:rPr>
          <w:rFonts w:ascii="Times New Roman" w:hAnsi="Times New Roman" w:cs="Times New Roman"/>
          <w:sz w:val="24"/>
          <w:szCs w:val="24"/>
        </w:rPr>
        <w:t>širš</w:t>
      </w:r>
      <w:r w:rsidR="005422EB" w:rsidRPr="005422EB">
        <w:rPr>
          <w:rFonts w:ascii="Times New Roman" w:hAnsi="Times New Roman" w:cs="Times New Roman"/>
          <w:sz w:val="24"/>
          <w:szCs w:val="24"/>
        </w:rPr>
        <w:t>om vedení</w:t>
      </w:r>
      <w:r w:rsidRPr="005422EB">
        <w:rPr>
          <w:rFonts w:ascii="Times New Roman" w:hAnsi="Times New Roman" w:cs="Times New Roman"/>
          <w:sz w:val="24"/>
          <w:szCs w:val="24"/>
        </w:rPr>
        <w:t xml:space="preserve"> školy </w:t>
      </w:r>
      <w:r w:rsidR="005422EB" w:rsidRPr="005422EB">
        <w:rPr>
          <w:rFonts w:ascii="Times New Roman" w:hAnsi="Times New Roman" w:cs="Times New Roman"/>
          <w:sz w:val="24"/>
          <w:szCs w:val="24"/>
        </w:rPr>
        <w:t>pôsobia aj</w:t>
      </w:r>
      <w:r w:rsidRPr="005422EB">
        <w:rPr>
          <w:rFonts w:ascii="Times New Roman" w:hAnsi="Times New Roman" w:cs="Times New Roman"/>
          <w:sz w:val="24"/>
          <w:szCs w:val="24"/>
        </w:rPr>
        <w:t xml:space="preserve"> </w:t>
      </w:r>
      <w:r w:rsidR="005422EB" w:rsidRPr="005422EB">
        <w:rPr>
          <w:rFonts w:ascii="Times New Roman" w:hAnsi="Times New Roman" w:cs="Times New Roman"/>
          <w:sz w:val="24"/>
          <w:szCs w:val="24"/>
        </w:rPr>
        <w:t>vedúci</w:t>
      </w:r>
      <w:r w:rsidRPr="005422EB">
        <w:rPr>
          <w:rFonts w:ascii="Times New Roman" w:hAnsi="Times New Roman" w:cs="Times New Roman"/>
          <w:sz w:val="24"/>
          <w:szCs w:val="24"/>
        </w:rPr>
        <w:t xml:space="preserve"> PK, MZ, </w:t>
      </w:r>
      <w:r w:rsidR="005422EB">
        <w:rPr>
          <w:rFonts w:ascii="Times New Roman" w:hAnsi="Times New Roman" w:cs="Times New Roman"/>
          <w:sz w:val="24"/>
          <w:szCs w:val="24"/>
        </w:rPr>
        <w:t>školský digitálny koordinátor a predseda ZO OZ pri ZŠ</w:t>
      </w:r>
      <w:r w:rsidRPr="005422EB">
        <w:rPr>
          <w:rFonts w:ascii="Times New Roman" w:hAnsi="Times New Roman" w:cs="Times New Roman"/>
          <w:sz w:val="24"/>
          <w:szCs w:val="24"/>
        </w:rPr>
        <w:t>.</w:t>
      </w:r>
      <w:r w:rsidR="00D63423">
        <w:rPr>
          <w:rFonts w:ascii="Times New Roman" w:hAnsi="Times New Roman" w:cs="Times New Roman"/>
          <w:color w:val="381D38"/>
          <w:sz w:val="24"/>
          <w:szCs w:val="24"/>
          <w:shd w:val="clear" w:color="auto" w:fill="FFFFFF"/>
        </w:rPr>
        <w:t xml:space="preserve"> </w:t>
      </w:r>
      <w:r w:rsidR="00D63423" w:rsidRPr="00D526F3">
        <w:rPr>
          <w:rFonts w:ascii="Times New Roman" w:hAnsi="Times New Roman" w:cs="Times New Roman"/>
          <w:sz w:val="24"/>
          <w:szCs w:val="24"/>
        </w:rPr>
        <w:t>Pedagogický zbor sa postupne stabilizuje,</w:t>
      </w:r>
      <w:r w:rsidR="00D63423" w:rsidRPr="00D526F3">
        <w:rPr>
          <w:rFonts w:ascii="Times New Roman" w:hAnsi="Times New Roman" w:cs="Times New Roman"/>
          <w:color w:val="381D38"/>
          <w:sz w:val="24"/>
          <w:szCs w:val="24"/>
          <w:shd w:val="clear" w:color="auto" w:fill="FFFFFF"/>
        </w:rPr>
        <w:t xml:space="preserve"> </w:t>
      </w:r>
      <w:r w:rsidR="00D63423" w:rsidRPr="00D526F3">
        <w:rPr>
          <w:rFonts w:ascii="Times New Roman" w:hAnsi="Times New Roman" w:cs="Times New Roman"/>
          <w:sz w:val="24"/>
          <w:szCs w:val="24"/>
        </w:rPr>
        <w:t>prevažujú v ňom ženy, veková štruktúra je pestrá. Takmer všetky predmety sú vyučované</w:t>
      </w:r>
      <w:r w:rsidR="00D63423" w:rsidRPr="00D526F3">
        <w:rPr>
          <w:rFonts w:ascii="Times New Roman" w:hAnsi="Times New Roman" w:cs="Times New Roman"/>
          <w:color w:val="381D38"/>
          <w:sz w:val="24"/>
          <w:szCs w:val="24"/>
          <w:shd w:val="clear" w:color="auto" w:fill="FFFFFF"/>
        </w:rPr>
        <w:t xml:space="preserve"> </w:t>
      </w:r>
      <w:r w:rsidR="00D526F3">
        <w:rPr>
          <w:rFonts w:ascii="Times New Roman" w:hAnsi="Times New Roman" w:cs="Times New Roman"/>
          <w:sz w:val="24"/>
          <w:szCs w:val="24"/>
        </w:rPr>
        <w:t>odbor</w:t>
      </w:r>
      <w:r w:rsidR="00D63423" w:rsidRPr="00D526F3">
        <w:rPr>
          <w:rFonts w:ascii="Times New Roman" w:hAnsi="Times New Roman" w:cs="Times New Roman"/>
          <w:sz w:val="24"/>
          <w:szCs w:val="24"/>
        </w:rPr>
        <w:t xml:space="preserve">ne. </w:t>
      </w:r>
    </w:p>
    <w:p w14:paraId="2B8452DC" w14:textId="461AB6BD" w:rsidR="00C447DF" w:rsidRDefault="000947DF" w:rsidP="00EC25EB">
      <w:pPr>
        <w:spacing w:after="0"/>
        <w:jc w:val="both"/>
        <w:rPr>
          <w:rFonts w:ascii="Times New Roman" w:hAnsi="Times New Roman" w:cs="Times New Roman"/>
          <w:sz w:val="24"/>
          <w:szCs w:val="24"/>
        </w:rPr>
      </w:pPr>
      <w:r>
        <w:rPr>
          <w:rFonts w:ascii="Times New Roman" w:hAnsi="Times New Roman" w:cs="Times New Roman"/>
          <w:sz w:val="24"/>
          <w:szCs w:val="24"/>
        </w:rPr>
        <w:tab/>
      </w:r>
      <w:r w:rsidR="00870EF6">
        <w:rPr>
          <w:rFonts w:ascii="Times New Roman" w:hAnsi="Times New Roman" w:cs="Times New Roman"/>
          <w:sz w:val="24"/>
          <w:szCs w:val="24"/>
        </w:rPr>
        <w:t xml:space="preserve">Počet </w:t>
      </w:r>
      <w:r>
        <w:rPr>
          <w:rFonts w:ascii="Times New Roman" w:hAnsi="Times New Roman" w:cs="Times New Roman"/>
          <w:sz w:val="24"/>
          <w:szCs w:val="24"/>
        </w:rPr>
        <w:t>pedagogický</w:t>
      </w:r>
      <w:r w:rsidR="00D526F3">
        <w:rPr>
          <w:rFonts w:ascii="Times New Roman" w:hAnsi="Times New Roman" w:cs="Times New Roman"/>
          <w:sz w:val="24"/>
          <w:szCs w:val="24"/>
        </w:rPr>
        <w:t>ch zamestnancov podľa predmetov</w:t>
      </w:r>
      <w:r>
        <w:rPr>
          <w:rFonts w:ascii="Times New Roman" w:hAnsi="Times New Roman" w:cs="Times New Roman"/>
          <w:sz w:val="24"/>
          <w:szCs w:val="24"/>
        </w:rPr>
        <w:t>:</w:t>
      </w:r>
    </w:p>
    <w:p w14:paraId="0E6B84FC" w14:textId="0EB88CE1" w:rsidR="000947DF" w:rsidRDefault="00C447DF" w:rsidP="00EC25E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0947DF">
        <w:rPr>
          <w:rFonts w:ascii="Times New Roman" w:hAnsi="Times New Roman" w:cs="Times New Roman"/>
          <w:sz w:val="24"/>
          <w:szCs w:val="24"/>
        </w:rPr>
        <w:t>– 4.</w:t>
      </w:r>
      <w:r>
        <w:rPr>
          <w:rFonts w:ascii="Times New Roman" w:hAnsi="Times New Roman" w:cs="Times New Roman"/>
          <w:sz w:val="24"/>
          <w:szCs w:val="24"/>
        </w:rPr>
        <w:t xml:space="preserve"> </w:t>
      </w:r>
      <w:r w:rsidR="00A46B31">
        <w:rPr>
          <w:rFonts w:ascii="Times New Roman" w:hAnsi="Times New Roman" w:cs="Times New Roman"/>
          <w:sz w:val="24"/>
          <w:szCs w:val="24"/>
        </w:rPr>
        <w:t>roč.</w:t>
      </w:r>
      <w:r w:rsidR="00A46B31">
        <w:rPr>
          <w:rFonts w:ascii="Times New Roman" w:hAnsi="Times New Roman" w:cs="Times New Roman"/>
          <w:sz w:val="24"/>
          <w:szCs w:val="24"/>
        </w:rPr>
        <w:tab/>
      </w:r>
      <w:r w:rsidR="00D526F3">
        <w:rPr>
          <w:rFonts w:ascii="Times New Roman" w:hAnsi="Times New Roman" w:cs="Times New Roman"/>
          <w:sz w:val="24"/>
          <w:szCs w:val="24"/>
        </w:rPr>
        <w:t>5</w:t>
      </w:r>
      <w:r w:rsidR="000947DF">
        <w:rPr>
          <w:rFonts w:ascii="Times New Roman" w:hAnsi="Times New Roman" w:cs="Times New Roman"/>
          <w:sz w:val="24"/>
          <w:szCs w:val="24"/>
        </w:rPr>
        <w:t xml:space="preserve"> učiteľov</w:t>
      </w:r>
    </w:p>
    <w:p w14:paraId="4DD980D4" w14:textId="5E990BA7" w:rsidR="000947DF" w:rsidRDefault="000947DF" w:rsidP="00EC25EB">
      <w:pPr>
        <w:spacing w:after="0"/>
        <w:ind w:left="1410"/>
        <w:jc w:val="both"/>
        <w:rPr>
          <w:rFonts w:ascii="Times New Roman" w:hAnsi="Times New Roman" w:cs="Times New Roman"/>
          <w:sz w:val="24"/>
          <w:szCs w:val="24"/>
        </w:rPr>
      </w:pPr>
      <w:r>
        <w:rPr>
          <w:rFonts w:ascii="Times New Roman" w:hAnsi="Times New Roman" w:cs="Times New Roman"/>
          <w:sz w:val="24"/>
          <w:szCs w:val="24"/>
        </w:rPr>
        <w:t>SJL</w:t>
      </w:r>
      <w:r>
        <w:rPr>
          <w:rFonts w:ascii="Times New Roman" w:hAnsi="Times New Roman" w:cs="Times New Roman"/>
          <w:sz w:val="24"/>
          <w:szCs w:val="24"/>
        </w:rPr>
        <w:tab/>
      </w:r>
      <w:r>
        <w:rPr>
          <w:rFonts w:ascii="Times New Roman" w:hAnsi="Times New Roman" w:cs="Times New Roman"/>
          <w:sz w:val="24"/>
          <w:szCs w:val="24"/>
        </w:rPr>
        <w:tab/>
      </w:r>
      <w:r w:rsidR="00E768ED">
        <w:rPr>
          <w:rFonts w:ascii="Times New Roman" w:hAnsi="Times New Roman" w:cs="Times New Roman"/>
          <w:sz w:val="24"/>
          <w:szCs w:val="24"/>
        </w:rPr>
        <w:t>2</w:t>
      </w:r>
      <w:r>
        <w:rPr>
          <w:rFonts w:ascii="Times New Roman" w:hAnsi="Times New Roman" w:cs="Times New Roman"/>
          <w:sz w:val="24"/>
          <w:szCs w:val="24"/>
        </w:rPr>
        <w:t xml:space="preserve"> učitelia</w:t>
      </w:r>
    </w:p>
    <w:p w14:paraId="2C301138" w14:textId="32284694" w:rsidR="000947DF" w:rsidRDefault="00A46B31" w:rsidP="00EC25EB">
      <w:pPr>
        <w:spacing w:after="0"/>
        <w:ind w:left="1410"/>
        <w:jc w:val="both"/>
        <w:rPr>
          <w:rFonts w:ascii="Times New Roman" w:hAnsi="Times New Roman" w:cs="Times New Roman"/>
          <w:sz w:val="24"/>
          <w:szCs w:val="24"/>
        </w:rPr>
      </w:pPr>
      <w:r>
        <w:rPr>
          <w:rFonts w:ascii="Times New Roman" w:hAnsi="Times New Roman" w:cs="Times New Roman"/>
          <w:sz w:val="24"/>
          <w:szCs w:val="24"/>
        </w:rPr>
        <w:t>ANJ</w:t>
      </w:r>
      <w:r>
        <w:rPr>
          <w:rFonts w:ascii="Times New Roman" w:hAnsi="Times New Roman" w:cs="Times New Roman"/>
          <w:sz w:val="24"/>
          <w:szCs w:val="24"/>
        </w:rPr>
        <w:tab/>
      </w:r>
      <w:r>
        <w:rPr>
          <w:rFonts w:ascii="Times New Roman" w:hAnsi="Times New Roman" w:cs="Times New Roman"/>
          <w:sz w:val="24"/>
          <w:szCs w:val="24"/>
        </w:rPr>
        <w:tab/>
      </w:r>
      <w:r w:rsidR="00E768ED">
        <w:rPr>
          <w:rFonts w:ascii="Times New Roman" w:hAnsi="Times New Roman" w:cs="Times New Roman"/>
          <w:sz w:val="24"/>
          <w:szCs w:val="24"/>
        </w:rPr>
        <w:t>3</w:t>
      </w:r>
      <w:r>
        <w:rPr>
          <w:rFonts w:ascii="Times New Roman" w:hAnsi="Times New Roman" w:cs="Times New Roman"/>
          <w:sz w:val="24"/>
          <w:szCs w:val="24"/>
        </w:rPr>
        <w:t xml:space="preserve"> učite</w:t>
      </w:r>
      <w:r w:rsidR="00D526F3">
        <w:rPr>
          <w:rFonts w:ascii="Times New Roman" w:hAnsi="Times New Roman" w:cs="Times New Roman"/>
          <w:sz w:val="24"/>
          <w:szCs w:val="24"/>
        </w:rPr>
        <w:t>lia</w:t>
      </w:r>
    </w:p>
    <w:p w14:paraId="4B1160C4" w14:textId="77777777" w:rsidR="000947DF" w:rsidRDefault="000947DF" w:rsidP="00EC25EB">
      <w:pPr>
        <w:spacing w:after="0"/>
        <w:ind w:left="1410"/>
        <w:jc w:val="both"/>
        <w:rPr>
          <w:rFonts w:ascii="Times New Roman" w:hAnsi="Times New Roman" w:cs="Times New Roman"/>
          <w:sz w:val="24"/>
          <w:szCs w:val="24"/>
        </w:rPr>
      </w:pPr>
      <w:r>
        <w:rPr>
          <w:rFonts w:ascii="Times New Roman" w:hAnsi="Times New Roman" w:cs="Times New Roman"/>
          <w:sz w:val="24"/>
          <w:szCs w:val="24"/>
        </w:rPr>
        <w:t>NEJ</w:t>
      </w:r>
      <w:r>
        <w:rPr>
          <w:rFonts w:ascii="Times New Roman" w:hAnsi="Times New Roman" w:cs="Times New Roman"/>
          <w:sz w:val="24"/>
          <w:szCs w:val="24"/>
        </w:rPr>
        <w:tab/>
      </w:r>
      <w:r>
        <w:rPr>
          <w:rFonts w:ascii="Times New Roman" w:hAnsi="Times New Roman" w:cs="Times New Roman"/>
          <w:sz w:val="24"/>
          <w:szCs w:val="24"/>
        </w:rPr>
        <w:tab/>
        <w:t>1 učiteľ</w:t>
      </w:r>
    </w:p>
    <w:p w14:paraId="74BA2DB8" w14:textId="1536E410" w:rsidR="000947DF" w:rsidRDefault="00045E9C" w:rsidP="00EC25EB">
      <w:pPr>
        <w:spacing w:after="0"/>
        <w:ind w:left="1410"/>
        <w:jc w:val="both"/>
        <w:rPr>
          <w:rFonts w:ascii="Times New Roman" w:hAnsi="Times New Roman" w:cs="Times New Roman"/>
          <w:sz w:val="24"/>
          <w:szCs w:val="24"/>
        </w:rPr>
      </w:pPr>
      <w:r>
        <w:rPr>
          <w:rFonts w:ascii="Times New Roman" w:hAnsi="Times New Roman" w:cs="Times New Roman"/>
          <w:sz w:val="24"/>
          <w:szCs w:val="24"/>
        </w:rPr>
        <w:t>MAT</w:t>
      </w:r>
      <w:r>
        <w:rPr>
          <w:rFonts w:ascii="Times New Roman" w:hAnsi="Times New Roman" w:cs="Times New Roman"/>
          <w:sz w:val="24"/>
          <w:szCs w:val="24"/>
        </w:rPr>
        <w:tab/>
      </w:r>
      <w:r>
        <w:rPr>
          <w:rFonts w:ascii="Times New Roman" w:hAnsi="Times New Roman" w:cs="Times New Roman"/>
          <w:sz w:val="24"/>
          <w:szCs w:val="24"/>
        </w:rPr>
        <w:tab/>
      </w:r>
      <w:r w:rsidR="00216C57">
        <w:rPr>
          <w:rFonts w:ascii="Times New Roman" w:hAnsi="Times New Roman" w:cs="Times New Roman"/>
          <w:sz w:val="24"/>
          <w:szCs w:val="24"/>
        </w:rPr>
        <w:t>3</w:t>
      </w:r>
      <w:r w:rsidR="00AF4187">
        <w:rPr>
          <w:rFonts w:ascii="Times New Roman" w:hAnsi="Times New Roman" w:cs="Times New Roman"/>
          <w:sz w:val="24"/>
          <w:szCs w:val="24"/>
        </w:rPr>
        <w:t xml:space="preserve"> učitelia</w:t>
      </w:r>
    </w:p>
    <w:p w14:paraId="2578E8FA" w14:textId="2D49020A" w:rsidR="000947DF" w:rsidRDefault="00045E9C" w:rsidP="00EC25EB">
      <w:pPr>
        <w:spacing w:after="0"/>
        <w:ind w:left="1410"/>
        <w:jc w:val="both"/>
        <w:rPr>
          <w:rFonts w:ascii="Times New Roman" w:hAnsi="Times New Roman" w:cs="Times New Roman"/>
          <w:sz w:val="24"/>
          <w:szCs w:val="24"/>
        </w:rPr>
      </w:pPr>
      <w:r>
        <w:rPr>
          <w:rFonts w:ascii="Times New Roman" w:hAnsi="Times New Roman" w:cs="Times New Roman"/>
          <w:sz w:val="24"/>
          <w:szCs w:val="24"/>
        </w:rPr>
        <w:t>FYZ</w:t>
      </w:r>
      <w:r>
        <w:rPr>
          <w:rFonts w:ascii="Times New Roman" w:hAnsi="Times New Roman" w:cs="Times New Roman"/>
          <w:sz w:val="24"/>
          <w:szCs w:val="24"/>
        </w:rPr>
        <w:tab/>
      </w:r>
      <w:r>
        <w:rPr>
          <w:rFonts w:ascii="Times New Roman" w:hAnsi="Times New Roman" w:cs="Times New Roman"/>
          <w:sz w:val="24"/>
          <w:szCs w:val="24"/>
        </w:rPr>
        <w:tab/>
      </w:r>
      <w:r w:rsidR="00E768ED">
        <w:rPr>
          <w:rFonts w:ascii="Times New Roman" w:hAnsi="Times New Roman" w:cs="Times New Roman"/>
          <w:sz w:val="24"/>
          <w:szCs w:val="24"/>
        </w:rPr>
        <w:t>1</w:t>
      </w:r>
      <w:r w:rsidR="00BF02B0">
        <w:rPr>
          <w:rFonts w:ascii="Times New Roman" w:hAnsi="Times New Roman" w:cs="Times New Roman"/>
          <w:sz w:val="24"/>
          <w:szCs w:val="24"/>
        </w:rPr>
        <w:t xml:space="preserve"> učiteľ</w:t>
      </w:r>
    </w:p>
    <w:p w14:paraId="2A8E7F7C" w14:textId="28528087" w:rsidR="000947DF" w:rsidRDefault="000947DF" w:rsidP="00EC25EB">
      <w:pPr>
        <w:spacing w:after="0"/>
        <w:ind w:left="1410"/>
        <w:jc w:val="both"/>
        <w:rPr>
          <w:rFonts w:ascii="Times New Roman" w:hAnsi="Times New Roman" w:cs="Times New Roman"/>
          <w:sz w:val="24"/>
          <w:szCs w:val="24"/>
        </w:rPr>
      </w:pPr>
      <w:r>
        <w:rPr>
          <w:rFonts w:ascii="Times New Roman" w:hAnsi="Times New Roman" w:cs="Times New Roman"/>
          <w:sz w:val="24"/>
          <w:szCs w:val="24"/>
        </w:rPr>
        <w:t>BIO</w:t>
      </w:r>
      <w:r>
        <w:rPr>
          <w:rFonts w:ascii="Times New Roman" w:hAnsi="Times New Roman" w:cs="Times New Roman"/>
          <w:sz w:val="24"/>
          <w:szCs w:val="24"/>
        </w:rPr>
        <w:tab/>
      </w:r>
      <w:r>
        <w:rPr>
          <w:rFonts w:ascii="Times New Roman" w:hAnsi="Times New Roman" w:cs="Times New Roman"/>
          <w:sz w:val="24"/>
          <w:szCs w:val="24"/>
        </w:rPr>
        <w:tab/>
      </w:r>
      <w:r w:rsidR="00D526F3">
        <w:rPr>
          <w:rFonts w:ascii="Times New Roman" w:hAnsi="Times New Roman" w:cs="Times New Roman"/>
          <w:sz w:val="24"/>
          <w:szCs w:val="24"/>
        </w:rPr>
        <w:t>2</w:t>
      </w:r>
      <w:r w:rsidR="00EE0EBB">
        <w:rPr>
          <w:rFonts w:ascii="Times New Roman" w:hAnsi="Times New Roman" w:cs="Times New Roman"/>
          <w:sz w:val="24"/>
          <w:szCs w:val="24"/>
        </w:rPr>
        <w:t xml:space="preserve"> učitelia</w:t>
      </w:r>
    </w:p>
    <w:p w14:paraId="37BD8885" w14:textId="77777777" w:rsidR="000947DF" w:rsidRDefault="00045E9C" w:rsidP="00EC25EB">
      <w:pPr>
        <w:spacing w:after="0"/>
        <w:ind w:left="1410"/>
        <w:jc w:val="both"/>
        <w:rPr>
          <w:rFonts w:ascii="Times New Roman" w:hAnsi="Times New Roman" w:cs="Times New Roman"/>
          <w:sz w:val="24"/>
          <w:szCs w:val="24"/>
        </w:rPr>
      </w:pPr>
      <w:r>
        <w:rPr>
          <w:rFonts w:ascii="Times New Roman" w:hAnsi="Times New Roman" w:cs="Times New Roman"/>
          <w:sz w:val="24"/>
          <w:szCs w:val="24"/>
        </w:rPr>
        <w:t>CHEM</w:t>
      </w:r>
      <w:r>
        <w:rPr>
          <w:rFonts w:ascii="Times New Roman" w:hAnsi="Times New Roman" w:cs="Times New Roman"/>
          <w:sz w:val="24"/>
          <w:szCs w:val="24"/>
        </w:rPr>
        <w:tab/>
      </w:r>
      <w:r>
        <w:rPr>
          <w:rFonts w:ascii="Times New Roman" w:hAnsi="Times New Roman" w:cs="Times New Roman"/>
          <w:sz w:val="24"/>
          <w:szCs w:val="24"/>
        </w:rPr>
        <w:tab/>
        <w:t>1</w:t>
      </w:r>
      <w:r w:rsidR="00A46B31">
        <w:rPr>
          <w:rFonts w:ascii="Times New Roman" w:hAnsi="Times New Roman" w:cs="Times New Roman"/>
          <w:sz w:val="24"/>
          <w:szCs w:val="24"/>
        </w:rPr>
        <w:t xml:space="preserve"> učiteľ</w:t>
      </w:r>
    </w:p>
    <w:p w14:paraId="7D2B334D" w14:textId="77777777" w:rsidR="000947DF" w:rsidRDefault="00C17B0F" w:rsidP="00EC25EB">
      <w:pPr>
        <w:spacing w:after="0"/>
        <w:ind w:left="1410"/>
        <w:jc w:val="both"/>
        <w:rPr>
          <w:rFonts w:ascii="Times New Roman" w:hAnsi="Times New Roman" w:cs="Times New Roman"/>
          <w:sz w:val="24"/>
          <w:szCs w:val="24"/>
        </w:rPr>
      </w:pPr>
      <w:r>
        <w:rPr>
          <w:rFonts w:ascii="Times New Roman" w:hAnsi="Times New Roman" w:cs="Times New Roman"/>
          <w:sz w:val="24"/>
          <w:szCs w:val="24"/>
        </w:rPr>
        <w:t>TECH</w:t>
      </w:r>
      <w:r>
        <w:rPr>
          <w:rFonts w:ascii="Times New Roman" w:hAnsi="Times New Roman" w:cs="Times New Roman"/>
          <w:sz w:val="24"/>
          <w:szCs w:val="24"/>
        </w:rPr>
        <w:tab/>
      </w:r>
      <w:r>
        <w:rPr>
          <w:rFonts w:ascii="Times New Roman" w:hAnsi="Times New Roman" w:cs="Times New Roman"/>
          <w:sz w:val="24"/>
          <w:szCs w:val="24"/>
        </w:rPr>
        <w:tab/>
        <w:t>2 učitelia</w:t>
      </w:r>
    </w:p>
    <w:p w14:paraId="7D5BFAC5" w14:textId="594E9E7E" w:rsidR="007058B3" w:rsidRDefault="007058B3" w:rsidP="00EC25EB">
      <w:pPr>
        <w:spacing w:after="0"/>
        <w:ind w:left="1410"/>
        <w:jc w:val="both"/>
        <w:rPr>
          <w:rFonts w:ascii="Times New Roman" w:hAnsi="Times New Roman" w:cs="Times New Roman"/>
          <w:sz w:val="24"/>
          <w:szCs w:val="24"/>
        </w:rPr>
      </w:pPr>
      <w:r>
        <w:rPr>
          <w:rFonts w:ascii="Times New Roman" w:hAnsi="Times New Roman" w:cs="Times New Roman"/>
          <w:sz w:val="24"/>
          <w:szCs w:val="24"/>
        </w:rPr>
        <w:t>INF</w:t>
      </w:r>
      <w:r>
        <w:rPr>
          <w:rFonts w:ascii="Times New Roman" w:hAnsi="Times New Roman" w:cs="Times New Roman"/>
          <w:sz w:val="24"/>
          <w:szCs w:val="24"/>
        </w:rPr>
        <w:tab/>
      </w:r>
      <w:r>
        <w:rPr>
          <w:rFonts w:ascii="Times New Roman" w:hAnsi="Times New Roman" w:cs="Times New Roman"/>
          <w:sz w:val="24"/>
          <w:szCs w:val="24"/>
        </w:rPr>
        <w:tab/>
      </w:r>
      <w:r w:rsidR="00EE0EBB">
        <w:rPr>
          <w:rFonts w:ascii="Times New Roman" w:hAnsi="Times New Roman" w:cs="Times New Roman"/>
          <w:sz w:val="24"/>
          <w:szCs w:val="24"/>
        </w:rPr>
        <w:t xml:space="preserve">1 </w:t>
      </w:r>
      <w:r>
        <w:rPr>
          <w:rFonts w:ascii="Times New Roman" w:hAnsi="Times New Roman" w:cs="Times New Roman"/>
          <w:sz w:val="24"/>
          <w:szCs w:val="24"/>
        </w:rPr>
        <w:t>učiteľ</w:t>
      </w:r>
    </w:p>
    <w:p w14:paraId="212194FA" w14:textId="2E6A26E7" w:rsidR="00A46B31" w:rsidRDefault="004872CC" w:rsidP="00EC25EB">
      <w:pPr>
        <w:spacing w:after="0"/>
        <w:ind w:left="1410"/>
        <w:jc w:val="both"/>
        <w:rPr>
          <w:rFonts w:ascii="Times New Roman" w:hAnsi="Times New Roman" w:cs="Times New Roman"/>
          <w:sz w:val="24"/>
          <w:szCs w:val="24"/>
        </w:rPr>
      </w:pPr>
      <w:r>
        <w:rPr>
          <w:rFonts w:ascii="Times New Roman" w:hAnsi="Times New Roman" w:cs="Times New Roman"/>
          <w:sz w:val="24"/>
          <w:szCs w:val="24"/>
        </w:rPr>
        <w:t>NA</w:t>
      </w:r>
      <w:r w:rsidR="00D526F3">
        <w:rPr>
          <w:rFonts w:ascii="Times New Roman" w:hAnsi="Times New Roman" w:cs="Times New Roman"/>
          <w:sz w:val="24"/>
          <w:szCs w:val="24"/>
        </w:rPr>
        <w:t>V</w:t>
      </w:r>
      <w:r w:rsidR="00D526F3">
        <w:rPr>
          <w:rFonts w:ascii="Times New Roman" w:hAnsi="Times New Roman" w:cs="Times New Roman"/>
          <w:sz w:val="24"/>
          <w:szCs w:val="24"/>
        </w:rPr>
        <w:tab/>
      </w:r>
      <w:r w:rsidR="00D526F3">
        <w:rPr>
          <w:rFonts w:ascii="Times New Roman" w:hAnsi="Times New Roman" w:cs="Times New Roman"/>
          <w:sz w:val="24"/>
          <w:szCs w:val="24"/>
        </w:rPr>
        <w:tab/>
        <w:t>2 učitelia</w:t>
      </w:r>
    </w:p>
    <w:p w14:paraId="04E1506D" w14:textId="3F7BAB80" w:rsidR="00EE0EBB" w:rsidRDefault="00EE0EBB" w:rsidP="00EC25EB">
      <w:pPr>
        <w:spacing w:after="0"/>
        <w:ind w:left="1410"/>
        <w:jc w:val="both"/>
        <w:rPr>
          <w:rFonts w:ascii="Times New Roman" w:hAnsi="Times New Roman" w:cs="Times New Roman"/>
          <w:sz w:val="24"/>
          <w:szCs w:val="24"/>
        </w:rPr>
      </w:pPr>
      <w:r>
        <w:rPr>
          <w:rFonts w:ascii="Times New Roman" w:hAnsi="Times New Roman" w:cs="Times New Roman"/>
          <w:sz w:val="24"/>
          <w:szCs w:val="24"/>
        </w:rPr>
        <w:t xml:space="preserve">DEJ </w:t>
      </w:r>
      <w:r>
        <w:rPr>
          <w:rFonts w:ascii="Times New Roman" w:hAnsi="Times New Roman" w:cs="Times New Roman"/>
          <w:sz w:val="24"/>
          <w:szCs w:val="24"/>
        </w:rPr>
        <w:tab/>
      </w:r>
      <w:r>
        <w:rPr>
          <w:rFonts w:ascii="Times New Roman" w:hAnsi="Times New Roman" w:cs="Times New Roman"/>
          <w:sz w:val="24"/>
          <w:szCs w:val="24"/>
        </w:rPr>
        <w:tab/>
        <w:t>2 učitelia</w:t>
      </w:r>
    </w:p>
    <w:p w14:paraId="15BD630C" w14:textId="0D6ECCE5" w:rsidR="00AF4187" w:rsidRDefault="00D526F3" w:rsidP="00EC25EB">
      <w:pPr>
        <w:spacing w:after="0"/>
        <w:ind w:left="1410"/>
        <w:jc w:val="both"/>
        <w:rPr>
          <w:rFonts w:ascii="Times New Roman" w:hAnsi="Times New Roman" w:cs="Times New Roman"/>
          <w:sz w:val="24"/>
          <w:szCs w:val="24"/>
        </w:rPr>
      </w:pPr>
      <w:r>
        <w:rPr>
          <w:rFonts w:ascii="Times New Roman" w:hAnsi="Times New Roman" w:cs="Times New Roman"/>
          <w:sz w:val="24"/>
          <w:szCs w:val="24"/>
        </w:rPr>
        <w:t>TSV</w:t>
      </w:r>
      <w:r>
        <w:rPr>
          <w:rFonts w:ascii="Times New Roman" w:hAnsi="Times New Roman" w:cs="Times New Roman"/>
          <w:sz w:val="24"/>
          <w:szCs w:val="24"/>
        </w:rPr>
        <w:tab/>
      </w:r>
      <w:r>
        <w:rPr>
          <w:rFonts w:ascii="Times New Roman" w:hAnsi="Times New Roman" w:cs="Times New Roman"/>
          <w:sz w:val="24"/>
          <w:szCs w:val="24"/>
        </w:rPr>
        <w:tab/>
        <w:t>6 učiteľov</w:t>
      </w:r>
    </w:p>
    <w:p w14:paraId="1AFEA96D" w14:textId="79C7E876" w:rsidR="00D526F3" w:rsidRDefault="00E768ED" w:rsidP="00EC25EB">
      <w:pPr>
        <w:spacing w:after="0"/>
        <w:ind w:left="1410"/>
        <w:jc w:val="both"/>
        <w:rPr>
          <w:rFonts w:ascii="Times New Roman" w:hAnsi="Times New Roman" w:cs="Times New Roman"/>
          <w:sz w:val="24"/>
          <w:szCs w:val="24"/>
        </w:rPr>
      </w:pPr>
      <w:r>
        <w:rPr>
          <w:rFonts w:ascii="Times New Roman" w:hAnsi="Times New Roman" w:cs="Times New Roman"/>
          <w:sz w:val="24"/>
          <w:szCs w:val="24"/>
        </w:rPr>
        <w:t>HUV</w:t>
      </w:r>
      <w:r>
        <w:rPr>
          <w:rFonts w:ascii="Times New Roman" w:hAnsi="Times New Roman" w:cs="Times New Roman"/>
          <w:sz w:val="24"/>
          <w:szCs w:val="24"/>
        </w:rPr>
        <w:tab/>
      </w:r>
      <w:r>
        <w:rPr>
          <w:rFonts w:ascii="Times New Roman" w:hAnsi="Times New Roman" w:cs="Times New Roman"/>
          <w:sz w:val="24"/>
          <w:szCs w:val="24"/>
        </w:rPr>
        <w:tab/>
        <w:t>5</w:t>
      </w:r>
      <w:r w:rsidR="00D526F3">
        <w:rPr>
          <w:rFonts w:ascii="Times New Roman" w:hAnsi="Times New Roman" w:cs="Times New Roman"/>
          <w:sz w:val="24"/>
          <w:szCs w:val="24"/>
        </w:rPr>
        <w:t xml:space="preserve"> učiteľov</w:t>
      </w:r>
    </w:p>
    <w:p w14:paraId="0BBFD606" w14:textId="10CC988E" w:rsidR="00B44DB9" w:rsidRDefault="00D526F3" w:rsidP="00EC25EB">
      <w:pPr>
        <w:spacing w:after="0"/>
        <w:ind w:left="1410"/>
        <w:jc w:val="both"/>
        <w:rPr>
          <w:rFonts w:ascii="Times New Roman" w:hAnsi="Times New Roman" w:cs="Times New Roman"/>
          <w:sz w:val="24"/>
          <w:szCs w:val="24"/>
        </w:rPr>
      </w:pPr>
      <w:r>
        <w:rPr>
          <w:rFonts w:ascii="Times New Roman" w:hAnsi="Times New Roman" w:cs="Times New Roman"/>
          <w:sz w:val="24"/>
          <w:szCs w:val="24"/>
        </w:rPr>
        <w:t>VYV</w:t>
      </w:r>
      <w:r>
        <w:rPr>
          <w:rFonts w:ascii="Times New Roman" w:hAnsi="Times New Roman" w:cs="Times New Roman"/>
          <w:sz w:val="24"/>
          <w:szCs w:val="24"/>
        </w:rPr>
        <w:tab/>
      </w:r>
      <w:r>
        <w:rPr>
          <w:rFonts w:ascii="Times New Roman" w:hAnsi="Times New Roman" w:cs="Times New Roman"/>
          <w:sz w:val="24"/>
          <w:szCs w:val="24"/>
        </w:rPr>
        <w:tab/>
        <w:t>5 učiteľov</w:t>
      </w:r>
    </w:p>
    <w:p w14:paraId="294174C2" w14:textId="4537C67F" w:rsidR="000E5749" w:rsidRPr="00EC565A" w:rsidRDefault="00172483" w:rsidP="00EC25EB">
      <w:pPr>
        <w:autoSpaceDE w:val="0"/>
        <w:autoSpaceDN w:val="0"/>
        <w:adjustRightInd w:val="0"/>
        <w:spacing w:after="0"/>
        <w:ind w:firstLine="708"/>
        <w:jc w:val="both"/>
        <w:rPr>
          <w:rFonts w:ascii="Times New Roman" w:hAnsi="Times New Roman" w:cs="Times New Roman"/>
          <w:sz w:val="24"/>
          <w:szCs w:val="24"/>
        </w:rPr>
      </w:pPr>
      <w:r w:rsidRPr="00EC565A">
        <w:rPr>
          <w:rFonts w:ascii="Times New Roman" w:hAnsi="Times New Roman" w:cs="Times New Roman"/>
          <w:sz w:val="24"/>
          <w:szCs w:val="24"/>
        </w:rPr>
        <w:t>Väčšina pedagogických zamestnancov absolvovala</w:t>
      </w:r>
      <w:r w:rsidR="000E5749" w:rsidRPr="00EC565A">
        <w:rPr>
          <w:rFonts w:ascii="Times New Roman" w:hAnsi="Times New Roman" w:cs="Times New Roman"/>
          <w:sz w:val="24"/>
          <w:szCs w:val="24"/>
        </w:rPr>
        <w:t xml:space="preserve"> rôzne školenia v oblasti komunikácie, funkčnej gramotnosti s informačnými technológiami, modernizácie vyučovacieho procesu, vzdelávanie na rozvoj čitateľskej a finančnej gramotnosti žiakov a pod.. </w:t>
      </w:r>
      <w:r w:rsidRPr="00EC565A">
        <w:rPr>
          <w:rFonts w:ascii="Times New Roman" w:hAnsi="Times New Roman" w:cs="Times New Roman"/>
          <w:sz w:val="24"/>
          <w:szCs w:val="24"/>
        </w:rPr>
        <w:t>Aktualizačné v</w:t>
      </w:r>
      <w:r w:rsidRPr="00EC565A">
        <w:rPr>
          <w:rFonts w:ascii="Times New Roman" w:hAnsi="Times New Roman" w:cs="Times New Roman"/>
          <w:color w:val="000000"/>
          <w:sz w:val="24"/>
          <w:szCs w:val="24"/>
        </w:rPr>
        <w:t>zdelávanie</w:t>
      </w:r>
      <w:r w:rsidR="00D526F3" w:rsidRPr="00D526F3">
        <w:rPr>
          <w:rFonts w:ascii="Times New Roman" w:hAnsi="Times New Roman" w:cs="Times New Roman"/>
          <w:color w:val="000000"/>
          <w:sz w:val="24"/>
          <w:szCs w:val="24"/>
        </w:rPr>
        <w:t xml:space="preserve"> pedagogických zamestnancov </w:t>
      </w:r>
      <w:r w:rsidRPr="00EC565A">
        <w:rPr>
          <w:rFonts w:ascii="Times New Roman" w:hAnsi="Times New Roman" w:cs="Times New Roman"/>
          <w:color w:val="000000"/>
          <w:sz w:val="24"/>
          <w:szCs w:val="24"/>
        </w:rPr>
        <w:t>je zamerané</w:t>
      </w:r>
      <w:r w:rsidR="00D526F3" w:rsidRPr="00D526F3">
        <w:rPr>
          <w:rFonts w:ascii="Times New Roman" w:hAnsi="Times New Roman" w:cs="Times New Roman"/>
          <w:color w:val="000000"/>
          <w:sz w:val="24"/>
          <w:szCs w:val="24"/>
        </w:rPr>
        <w:t xml:space="preserve"> na inklúziu, komunikáciu, rozvoj prírodovednej, finanč</w:t>
      </w:r>
      <w:r w:rsidRPr="00EC565A">
        <w:rPr>
          <w:rFonts w:ascii="Times New Roman" w:hAnsi="Times New Roman" w:cs="Times New Roman"/>
          <w:color w:val="000000"/>
          <w:sz w:val="24"/>
          <w:szCs w:val="24"/>
        </w:rPr>
        <w:t>nej a technickej gramotnosti</w:t>
      </w:r>
      <w:r w:rsidR="00D526F3" w:rsidRPr="00D526F3">
        <w:rPr>
          <w:rFonts w:ascii="Times New Roman" w:hAnsi="Times New Roman" w:cs="Times New Roman"/>
          <w:color w:val="000000"/>
          <w:sz w:val="24"/>
          <w:szCs w:val="24"/>
        </w:rPr>
        <w:t xml:space="preserve">, multikultúrnu výchovu a rozvoj digitálnych zručností potrebných na realizovanie online formy dištančného vyučovania </w:t>
      </w:r>
      <w:r w:rsidRPr="00EC565A">
        <w:rPr>
          <w:rFonts w:ascii="Times New Roman" w:hAnsi="Times New Roman" w:cs="Times New Roman"/>
          <w:color w:val="000000"/>
          <w:sz w:val="24"/>
          <w:szCs w:val="24"/>
        </w:rPr>
        <w:t xml:space="preserve">(aplikácia MS Teams a EduPage). </w:t>
      </w:r>
      <w:r w:rsidRPr="00EC565A">
        <w:rPr>
          <w:rFonts w:ascii="Times New Roman" w:hAnsi="Times New Roman" w:cs="Times New Roman"/>
          <w:sz w:val="24"/>
          <w:szCs w:val="24"/>
        </w:rPr>
        <w:t>Pedagogickí zamestnanci</w:t>
      </w:r>
      <w:r w:rsidR="000E5749" w:rsidRPr="00EC565A">
        <w:rPr>
          <w:rFonts w:ascii="Times New Roman" w:hAnsi="Times New Roman" w:cs="Times New Roman"/>
          <w:sz w:val="24"/>
          <w:szCs w:val="24"/>
        </w:rPr>
        <w:t xml:space="preserve"> sa priebežne vzdelávajú, pracujú na svojom profesijnom raste v súlade s potrebami školy prostredníctvom vzdelávaní a projektov realizovaných MPC a v súlade s </w:t>
      </w:r>
      <w:r w:rsidR="00EC565A" w:rsidRPr="00EC565A">
        <w:rPr>
          <w:rFonts w:ascii="Times New Roman" w:hAnsi="Times New Roman" w:cs="Times New Roman"/>
          <w:sz w:val="24"/>
          <w:szCs w:val="24"/>
        </w:rPr>
        <w:t>P</w:t>
      </w:r>
      <w:r w:rsidR="000E5749" w:rsidRPr="00EC565A">
        <w:rPr>
          <w:rFonts w:ascii="Times New Roman" w:hAnsi="Times New Roman" w:cs="Times New Roman"/>
          <w:sz w:val="24"/>
          <w:szCs w:val="24"/>
        </w:rPr>
        <w:t xml:space="preserve">lánom </w:t>
      </w:r>
      <w:r w:rsidR="00950225" w:rsidRPr="00EC565A">
        <w:rPr>
          <w:rFonts w:ascii="Times New Roman" w:hAnsi="Times New Roman" w:cs="Times New Roman"/>
          <w:sz w:val="24"/>
          <w:szCs w:val="24"/>
        </w:rPr>
        <w:t>profesijného</w:t>
      </w:r>
      <w:r w:rsidR="000E5749" w:rsidRPr="00EC565A">
        <w:rPr>
          <w:rFonts w:ascii="Times New Roman" w:hAnsi="Times New Roman" w:cs="Times New Roman"/>
          <w:sz w:val="24"/>
          <w:szCs w:val="24"/>
        </w:rPr>
        <w:t xml:space="preserve"> rozvoja </w:t>
      </w:r>
      <w:r w:rsidR="00EC565A" w:rsidRPr="00EC565A">
        <w:rPr>
          <w:rFonts w:ascii="Times New Roman" w:hAnsi="Times New Roman" w:cs="Times New Roman"/>
          <w:sz w:val="24"/>
          <w:szCs w:val="24"/>
        </w:rPr>
        <w:t>PZ a OZ.</w:t>
      </w:r>
      <w:r w:rsidR="000E5749" w:rsidRPr="00EC565A">
        <w:rPr>
          <w:rFonts w:ascii="Times New Roman" w:hAnsi="Times New Roman" w:cs="Times New Roman"/>
          <w:sz w:val="24"/>
          <w:szCs w:val="24"/>
        </w:rPr>
        <w:t xml:space="preserve"> </w:t>
      </w:r>
    </w:p>
    <w:p w14:paraId="17526468" w14:textId="77777777" w:rsidR="001B2F7B" w:rsidRDefault="00EC565A" w:rsidP="00EC25EB">
      <w:pPr>
        <w:autoSpaceDE w:val="0"/>
        <w:autoSpaceDN w:val="0"/>
        <w:adjustRightInd w:val="0"/>
        <w:spacing w:after="0"/>
        <w:ind w:firstLine="708"/>
        <w:jc w:val="both"/>
        <w:rPr>
          <w:rFonts w:ascii="Times New Roman" w:hAnsi="Times New Roman" w:cs="Times New Roman"/>
          <w:sz w:val="24"/>
          <w:szCs w:val="24"/>
        </w:rPr>
      </w:pPr>
      <w:r w:rsidRPr="00EC565A">
        <w:rPr>
          <w:rFonts w:ascii="Times New Roman" w:hAnsi="Times New Roman" w:cs="Times New Roman"/>
          <w:sz w:val="24"/>
          <w:szCs w:val="24"/>
        </w:rPr>
        <w:t>K zamestnancom školy patria prevádzkoví zamestnanci: ekonómka školy, referentka pre personalistiku</w:t>
      </w:r>
      <w:r>
        <w:rPr>
          <w:rFonts w:ascii="Times New Roman" w:hAnsi="Times New Roman" w:cs="Times New Roman"/>
          <w:sz w:val="24"/>
          <w:szCs w:val="24"/>
        </w:rPr>
        <w:t xml:space="preserve"> a mzdy, t</w:t>
      </w:r>
      <w:r w:rsidRPr="00EC565A">
        <w:rPr>
          <w:rFonts w:ascii="Times New Roman" w:hAnsi="Times New Roman" w:cs="Times New Roman"/>
          <w:sz w:val="24"/>
          <w:szCs w:val="24"/>
        </w:rPr>
        <w:t>ri upra</w:t>
      </w:r>
      <w:r>
        <w:rPr>
          <w:rFonts w:ascii="Times New Roman" w:hAnsi="Times New Roman" w:cs="Times New Roman"/>
          <w:sz w:val="24"/>
          <w:szCs w:val="24"/>
        </w:rPr>
        <w:t>tovačky, školník/kurič. V školskej jedálni pracuje vedúca školskej jedálne, jedna hlavná kuchárka, jedna kuchárka a jedna pomocná kuchárka</w:t>
      </w:r>
      <w:r w:rsidRPr="00EC565A">
        <w:rPr>
          <w:rFonts w:ascii="Times New Roman" w:hAnsi="Times New Roman" w:cs="Times New Roman"/>
          <w:sz w:val="24"/>
          <w:szCs w:val="24"/>
        </w:rPr>
        <w:t>.</w:t>
      </w:r>
      <w:r w:rsidR="001B2F7B">
        <w:rPr>
          <w:rFonts w:ascii="Times New Roman" w:hAnsi="Times New Roman" w:cs="Times New Roman"/>
          <w:sz w:val="24"/>
          <w:szCs w:val="24"/>
        </w:rPr>
        <w:t xml:space="preserve"> </w:t>
      </w:r>
    </w:p>
    <w:p w14:paraId="08B33946" w14:textId="7D8FF90D" w:rsidR="00950225" w:rsidRPr="001B2F7B" w:rsidRDefault="0012240E" w:rsidP="00EC25E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Poradenskú službu pre žiakov a rodičov z radov pedagogických zamestnancov zabezpečuje</w:t>
      </w:r>
      <w:r w:rsidR="00950225" w:rsidRPr="00950225">
        <w:rPr>
          <w:rFonts w:ascii="Times New Roman" w:hAnsi="Times New Roman" w:cs="Times New Roman"/>
          <w:color w:val="000000"/>
          <w:sz w:val="24"/>
          <w:szCs w:val="24"/>
        </w:rPr>
        <w:t xml:space="preserve">: </w:t>
      </w:r>
    </w:p>
    <w:p w14:paraId="5EA8D62B" w14:textId="66C65029" w:rsidR="00950225" w:rsidRPr="00950225" w:rsidRDefault="002A7857" w:rsidP="00EC25EB">
      <w:pPr>
        <w:pStyle w:val="Odsekzoznamu"/>
        <w:numPr>
          <w:ilvl w:val="0"/>
          <w:numId w:val="36"/>
        </w:numPr>
        <w:autoSpaceDE w:val="0"/>
        <w:autoSpaceDN w:val="0"/>
        <w:adjustRightInd w:val="0"/>
        <w:spacing w:after="44"/>
        <w:rPr>
          <w:rFonts w:ascii="Times New Roman" w:hAnsi="Times New Roman" w:cs="Times New Roman"/>
          <w:color w:val="000000"/>
          <w:sz w:val="24"/>
          <w:szCs w:val="24"/>
        </w:rPr>
      </w:pPr>
      <w:r>
        <w:rPr>
          <w:rFonts w:ascii="Times New Roman" w:hAnsi="Times New Roman" w:cs="Times New Roman"/>
          <w:color w:val="000000"/>
          <w:sz w:val="24"/>
          <w:szCs w:val="24"/>
        </w:rPr>
        <w:t>výchovný poradca,</w:t>
      </w:r>
    </w:p>
    <w:p w14:paraId="0E2D221D" w14:textId="446F85B3" w:rsidR="00950225" w:rsidRPr="00950225" w:rsidRDefault="00950225" w:rsidP="00EC25EB">
      <w:pPr>
        <w:pStyle w:val="Odsekzoznamu"/>
        <w:numPr>
          <w:ilvl w:val="0"/>
          <w:numId w:val="36"/>
        </w:numPr>
        <w:autoSpaceDE w:val="0"/>
        <w:autoSpaceDN w:val="0"/>
        <w:adjustRightInd w:val="0"/>
        <w:spacing w:after="44"/>
        <w:rPr>
          <w:rFonts w:ascii="Times New Roman" w:hAnsi="Times New Roman" w:cs="Times New Roman"/>
          <w:color w:val="000000"/>
          <w:sz w:val="24"/>
          <w:szCs w:val="24"/>
        </w:rPr>
      </w:pPr>
      <w:r w:rsidRPr="00950225">
        <w:rPr>
          <w:rFonts w:ascii="Times New Roman" w:hAnsi="Times New Roman" w:cs="Times New Roman"/>
          <w:color w:val="000000"/>
          <w:sz w:val="24"/>
          <w:szCs w:val="24"/>
        </w:rPr>
        <w:t>školský špeciálny pedagóg</w:t>
      </w:r>
      <w:r w:rsidR="002A7857">
        <w:rPr>
          <w:rFonts w:ascii="Times New Roman" w:hAnsi="Times New Roman" w:cs="Times New Roman"/>
          <w:color w:val="000000"/>
          <w:sz w:val="24"/>
          <w:szCs w:val="24"/>
        </w:rPr>
        <w:t>,</w:t>
      </w:r>
      <w:r w:rsidRPr="00950225">
        <w:rPr>
          <w:rFonts w:ascii="Times New Roman" w:hAnsi="Times New Roman" w:cs="Times New Roman"/>
          <w:color w:val="000000"/>
          <w:sz w:val="24"/>
          <w:szCs w:val="24"/>
        </w:rPr>
        <w:t xml:space="preserve"> </w:t>
      </w:r>
    </w:p>
    <w:p w14:paraId="5DC7ADC3" w14:textId="07B6205B" w:rsidR="00950225" w:rsidRPr="00950225" w:rsidRDefault="00950225" w:rsidP="00EC25EB">
      <w:pPr>
        <w:pStyle w:val="Odsekzoznamu"/>
        <w:numPr>
          <w:ilvl w:val="0"/>
          <w:numId w:val="36"/>
        </w:numPr>
        <w:autoSpaceDE w:val="0"/>
        <w:autoSpaceDN w:val="0"/>
        <w:adjustRightInd w:val="0"/>
        <w:spacing w:after="44"/>
        <w:rPr>
          <w:rFonts w:ascii="Times New Roman" w:hAnsi="Times New Roman" w:cs="Times New Roman"/>
          <w:color w:val="000000"/>
          <w:sz w:val="24"/>
          <w:szCs w:val="24"/>
        </w:rPr>
      </w:pPr>
      <w:r w:rsidRPr="00950225">
        <w:rPr>
          <w:rFonts w:ascii="Times New Roman" w:hAnsi="Times New Roman" w:cs="Times New Roman"/>
          <w:color w:val="000000"/>
          <w:sz w:val="24"/>
          <w:szCs w:val="24"/>
        </w:rPr>
        <w:t>pedagogickí asistenti</w:t>
      </w:r>
      <w:r w:rsidR="002A7857">
        <w:rPr>
          <w:rFonts w:ascii="Times New Roman" w:hAnsi="Times New Roman" w:cs="Times New Roman"/>
          <w:color w:val="000000"/>
          <w:sz w:val="24"/>
          <w:szCs w:val="24"/>
        </w:rPr>
        <w:t>,</w:t>
      </w:r>
      <w:r w:rsidRPr="00950225">
        <w:rPr>
          <w:rFonts w:ascii="Times New Roman" w:hAnsi="Times New Roman" w:cs="Times New Roman"/>
          <w:color w:val="000000"/>
          <w:sz w:val="24"/>
          <w:szCs w:val="24"/>
        </w:rPr>
        <w:t xml:space="preserve"> </w:t>
      </w:r>
    </w:p>
    <w:p w14:paraId="60E0A1B4" w14:textId="77777777" w:rsidR="002A7857" w:rsidRDefault="00950225" w:rsidP="00EC25EB">
      <w:pPr>
        <w:pStyle w:val="Odsekzoznamu"/>
        <w:numPr>
          <w:ilvl w:val="0"/>
          <w:numId w:val="36"/>
        </w:numPr>
        <w:autoSpaceDE w:val="0"/>
        <w:autoSpaceDN w:val="0"/>
        <w:adjustRightInd w:val="0"/>
        <w:spacing w:after="44"/>
        <w:rPr>
          <w:rFonts w:ascii="Times New Roman" w:hAnsi="Times New Roman" w:cs="Times New Roman"/>
          <w:color w:val="000000"/>
          <w:sz w:val="24"/>
          <w:szCs w:val="24"/>
        </w:rPr>
      </w:pPr>
      <w:r w:rsidRPr="00950225">
        <w:rPr>
          <w:rFonts w:ascii="Times New Roman" w:hAnsi="Times New Roman" w:cs="Times New Roman"/>
          <w:color w:val="000000"/>
          <w:sz w:val="24"/>
          <w:szCs w:val="24"/>
        </w:rPr>
        <w:t>správca IKT</w:t>
      </w:r>
      <w:r w:rsidR="002A7857">
        <w:rPr>
          <w:rFonts w:ascii="Times New Roman" w:hAnsi="Times New Roman" w:cs="Times New Roman"/>
          <w:color w:val="000000"/>
          <w:sz w:val="24"/>
          <w:szCs w:val="24"/>
        </w:rPr>
        <w:t>,</w:t>
      </w:r>
    </w:p>
    <w:p w14:paraId="50620A2D" w14:textId="67F7A5D0" w:rsidR="00950225" w:rsidRPr="00950225" w:rsidRDefault="002A7857" w:rsidP="00EC25EB">
      <w:pPr>
        <w:pStyle w:val="Odsekzoznamu"/>
        <w:numPr>
          <w:ilvl w:val="0"/>
          <w:numId w:val="36"/>
        </w:numPr>
        <w:autoSpaceDE w:val="0"/>
        <w:autoSpaceDN w:val="0"/>
        <w:adjustRightInd w:val="0"/>
        <w:spacing w:after="44"/>
        <w:rPr>
          <w:rFonts w:ascii="Times New Roman" w:hAnsi="Times New Roman" w:cs="Times New Roman"/>
          <w:color w:val="000000"/>
          <w:sz w:val="24"/>
          <w:szCs w:val="24"/>
        </w:rPr>
      </w:pPr>
      <w:r>
        <w:rPr>
          <w:rFonts w:ascii="Times New Roman" w:hAnsi="Times New Roman" w:cs="Times New Roman"/>
          <w:color w:val="000000"/>
          <w:sz w:val="24"/>
          <w:szCs w:val="24"/>
        </w:rPr>
        <w:t>koordinátori, napr.:</w:t>
      </w:r>
      <w:r w:rsidR="00950225" w:rsidRPr="00950225">
        <w:rPr>
          <w:rFonts w:ascii="Times New Roman" w:hAnsi="Times New Roman" w:cs="Times New Roman"/>
          <w:color w:val="000000"/>
          <w:sz w:val="24"/>
          <w:szCs w:val="24"/>
        </w:rPr>
        <w:t xml:space="preserve"> </w:t>
      </w:r>
    </w:p>
    <w:p w14:paraId="5C2D2F3F" w14:textId="36B9A4B1" w:rsidR="00950225" w:rsidRPr="00950225" w:rsidRDefault="002A7857" w:rsidP="00EC25EB">
      <w:pPr>
        <w:pStyle w:val="Odsekzoznamu"/>
        <w:numPr>
          <w:ilvl w:val="1"/>
          <w:numId w:val="36"/>
        </w:numPr>
        <w:autoSpaceDE w:val="0"/>
        <w:autoSpaceDN w:val="0"/>
        <w:adjustRightInd w:val="0"/>
        <w:spacing w:after="44"/>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 xml:space="preserve">primárnej </w:t>
      </w:r>
      <w:r w:rsidR="00950225" w:rsidRPr="00950225">
        <w:rPr>
          <w:rFonts w:ascii="Times New Roman" w:hAnsi="Times New Roman" w:cs="Times New Roman"/>
          <w:color w:val="000000"/>
          <w:sz w:val="24"/>
          <w:szCs w:val="24"/>
        </w:rPr>
        <w:t>prevencie</w:t>
      </w:r>
      <w:r>
        <w:rPr>
          <w:rFonts w:ascii="Times New Roman" w:hAnsi="Times New Roman" w:cs="Times New Roman"/>
          <w:color w:val="000000"/>
          <w:sz w:val="24"/>
          <w:szCs w:val="24"/>
        </w:rPr>
        <w:t>,</w:t>
      </w:r>
      <w:r w:rsidR="00950225" w:rsidRPr="00950225">
        <w:rPr>
          <w:rFonts w:ascii="Times New Roman" w:hAnsi="Times New Roman" w:cs="Times New Roman"/>
          <w:color w:val="000000"/>
          <w:sz w:val="24"/>
          <w:szCs w:val="24"/>
        </w:rPr>
        <w:t xml:space="preserve"> </w:t>
      </w:r>
    </w:p>
    <w:p w14:paraId="4C7A67FE" w14:textId="4F58A6E0" w:rsidR="00950225" w:rsidRPr="00950225" w:rsidRDefault="00950225" w:rsidP="00EC25EB">
      <w:pPr>
        <w:pStyle w:val="Odsekzoznamu"/>
        <w:numPr>
          <w:ilvl w:val="1"/>
          <w:numId w:val="36"/>
        </w:numPr>
        <w:autoSpaceDE w:val="0"/>
        <w:autoSpaceDN w:val="0"/>
        <w:adjustRightInd w:val="0"/>
        <w:spacing w:after="44"/>
        <w:ind w:left="1134" w:hanging="425"/>
        <w:rPr>
          <w:rFonts w:ascii="Times New Roman" w:hAnsi="Times New Roman" w:cs="Times New Roman"/>
          <w:color w:val="000000"/>
          <w:sz w:val="24"/>
          <w:szCs w:val="24"/>
        </w:rPr>
      </w:pPr>
      <w:r w:rsidRPr="00950225">
        <w:rPr>
          <w:rFonts w:ascii="Times New Roman" w:hAnsi="Times New Roman" w:cs="Times New Roman"/>
          <w:color w:val="000000"/>
          <w:sz w:val="24"/>
          <w:szCs w:val="24"/>
        </w:rPr>
        <w:t>environmentálnej výchovy</w:t>
      </w:r>
      <w:r w:rsidR="002A7857">
        <w:rPr>
          <w:rFonts w:ascii="Times New Roman" w:hAnsi="Times New Roman" w:cs="Times New Roman"/>
          <w:color w:val="000000"/>
          <w:sz w:val="24"/>
          <w:szCs w:val="24"/>
        </w:rPr>
        <w:t>,</w:t>
      </w:r>
      <w:r w:rsidRPr="00950225">
        <w:rPr>
          <w:rFonts w:ascii="Times New Roman" w:hAnsi="Times New Roman" w:cs="Times New Roman"/>
          <w:color w:val="000000"/>
          <w:sz w:val="24"/>
          <w:szCs w:val="24"/>
        </w:rPr>
        <w:t xml:space="preserve"> </w:t>
      </w:r>
    </w:p>
    <w:p w14:paraId="0EF44887" w14:textId="23B80B40" w:rsidR="00950225" w:rsidRDefault="00950225" w:rsidP="00EC25EB">
      <w:pPr>
        <w:pStyle w:val="Odsekzoznamu"/>
        <w:numPr>
          <w:ilvl w:val="1"/>
          <w:numId w:val="36"/>
        </w:numPr>
        <w:autoSpaceDE w:val="0"/>
        <w:autoSpaceDN w:val="0"/>
        <w:adjustRightInd w:val="0"/>
        <w:spacing w:after="44"/>
        <w:ind w:left="1134" w:hanging="425"/>
        <w:rPr>
          <w:rFonts w:ascii="Times New Roman" w:hAnsi="Times New Roman" w:cs="Times New Roman"/>
          <w:color w:val="000000"/>
          <w:sz w:val="24"/>
          <w:szCs w:val="24"/>
        </w:rPr>
      </w:pPr>
      <w:r w:rsidRPr="00950225">
        <w:rPr>
          <w:rFonts w:ascii="Times New Roman" w:hAnsi="Times New Roman" w:cs="Times New Roman"/>
          <w:color w:val="000000"/>
          <w:sz w:val="24"/>
          <w:szCs w:val="24"/>
        </w:rPr>
        <w:t>dopravnej výchovy</w:t>
      </w:r>
      <w:r w:rsidR="002A7857">
        <w:rPr>
          <w:rFonts w:ascii="Times New Roman" w:hAnsi="Times New Roman" w:cs="Times New Roman"/>
          <w:color w:val="000000"/>
          <w:sz w:val="24"/>
          <w:szCs w:val="24"/>
        </w:rPr>
        <w:t>,</w:t>
      </w:r>
      <w:r w:rsidRPr="00950225">
        <w:rPr>
          <w:rFonts w:ascii="Times New Roman" w:hAnsi="Times New Roman" w:cs="Times New Roman"/>
          <w:color w:val="000000"/>
          <w:sz w:val="24"/>
          <w:szCs w:val="24"/>
        </w:rPr>
        <w:t xml:space="preserve"> </w:t>
      </w:r>
    </w:p>
    <w:p w14:paraId="6694684B" w14:textId="4EA82074" w:rsidR="002A7857" w:rsidRDefault="002A7857" w:rsidP="00EC25EB">
      <w:pPr>
        <w:pStyle w:val="Odsekzoznamu"/>
        <w:numPr>
          <w:ilvl w:val="1"/>
          <w:numId w:val="36"/>
        </w:numPr>
        <w:autoSpaceDE w:val="0"/>
        <w:autoSpaceDN w:val="0"/>
        <w:adjustRightInd w:val="0"/>
        <w:spacing w:after="44"/>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výchovy k manželstvu a rodičovstvu,</w:t>
      </w:r>
    </w:p>
    <w:p w14:paraId="5CD8D12E" w14:textId="67C2AE4E" w:rsidR="002A7857" w:rsidRDefault="002A7857" w:rsidP="00EC25EB">
      <w:pPr>
        <w:pStyle w:val="Odsekzoznamu"/>
        <w:numPr>
          <w:ilvl w:val="1"/>
          <w:numId w:val="36"/>
        </w:numPr>
        <w:autoSpaceDE w:val="0"/>
        <w:autoSpaceDN w:val="0"/>
        <w:adjustRightInd w:val="0"/>
        <w:spacing w:after="44"/>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školský digitálny,</w:t>
      </w:r>
    </w:p>
    <w:p w14:paraId="5AF25EF3" w14:textId="18E38033" w:rsidR="002A7857" w:rsidRPr="00950225" w:rsidRDefault="002A7857" w:rsidP="00EC25EB">
      <w:pPr>
        <w:pStyle w:val="Odsekzoznamu"/>
        <w:numPr>
          <w:ilvl w:val="1"/>
          <w:numId w:val="36"/>
        </w:numPr>
        <w:autoSpaceDE w:val="0"/>
        <w:autoSpaceDN w:val="0"/>
        <w:adjustRightInd w:val="0"/>
        <w:spacing w:after="44"/>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pre výchovu a vzdelávanie,</w:t>
      </w:r>
    </w:p>
    <w:p w14:paraId="4C8F20EF" w14:textId="212519B8" w:rsidR="00950225" w:rsidRPr="00950225" w:rsidRDefault="00950225" w:rsidP="00EC25EB">
      <w:pPr>
        <w:pStyle w:val="Odsekzoznamu"/>
        <w:numPr>
          <w:ilvl w:val="1"/>
          <w:numId w:val="36"/>
        </w:numPr>
        <w:autoSpaceDE w:val="0"/>
        <w:autoSpaceDN w:val="0"/>
        <w:adjustRightInd w:val="0"/>
        <w:spacing w:after="44"/>
        <w:ind w:left="1134" w:hanging="425"/>
        <w:rPr>
          <w:rFonts w:ascii="Times New Roman" w:hAnsi="Times New Roman" w:cs="Times New Roman"/>
          <w:color w:val="000000"/>
          <w:sz w:val="24"/>
          <w:szCs w:val="24"/>
        </w:rPr>
      </w:pPr>
      <w:r w:rsidRPr="00950225">
        <w:rPr>
          <w:rFonts w:ascii="Times New Roman" w:hAnsi="Times New Roman" w:cs="Times New Roman"/>
          <w:color w:val="000000"/>
          <w:sz w:val="24"/>
          <w:szCs w:val="24"/>
        </w:rPr>
        <w:t>ochrany zdravia a zdravého životného štýlu</w:t>
      </w:r>
      <w:r w:rsidR="002A7857">
        <w:rPr>
          <w:rFonts w:ascii="Times New Roman" w:hAnsi="Times New Roman" w:cs="Times New Roman"/>
          <w:color w:val="000000"/>
          <w:sz w:val="24"/>
          <w:szCs w:val="24"/>
        </w:rPr>
        <w:t>,</w:t>
      </w:r>
      <w:r w:rsidRPr="00950225">
        <w:rPr>
          <w:rFonts w:ascii="Times New Roman" w:hAnsi="Times New Roman" w:cs="Times New Roman"/>
          <w:color w:val="000000"/>
          <w:sz w:val="24"/>
          <w:szCs w:val="24"/>
        </w:rPr>
        <w:t xml:space="preserve"> </w:t>
      </w:r>
    </w:p>
    <w:p w14:paraId="349F2062" w14:textId="0553FDBA" w:rsidR="00950225" w:rsidRPr="00950225" w:rsidRDefault="002A7857" w:rsidP="00EC25EB">
      <w:pPr>
        <w:pStyle w:val="Odsekzoznamu"/>
        <w:numPr>
          <w:ilvl w:val="1"/>
          <w:numId w:val="36"/>
        </w:numPr>
        <w:autoSpaceDE w:val="0"/>
        <w:autoSpaceDN w:val="0"/>
        <w:adjustRightInd w:val="0"/>
        <w:spacing w:after="44"/>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zdravej školy,</w:t>
      </w:r>
      <w:r w:rsidR="00950225" w:rsidRPr="00950225">
        <w:rPr>
          <w:rFonts w:ascii="Times New Roman" w:hAnsi="Times New Roman" w:cs="Times New Roman"/>
          <w:color w:val="000000"/>
          <w:sz w:val="24"/>
          <w:szCs w:val="24"/>
        </w:rPr>
        <w:t xml:space="preserve"> </w:t>
      </w:r>
    </w:p>
    <w:p w14:paraId="6B75A0B3" w14:textId="5D42548C" w:rsidR="00950225" w:rsidRPr="00950225" w:rsidRDefault="00950225" w:rsidP="00EC25EB">
      <w:pPr>
        <w:pStyle w:val="Odsekzoznamu"/>
        <w:numPr>
          <w:ilvl w:val="1"/>
          <w:numId w:val="36"/>
        </w:numPr>
        <w:autoSpaceDE w:val="0"/>
        <w:autoSpaceDN w:val="0"/>
        <w:adjustRightInd w:val="0"/>
        <w:spacing w:after="44"/>
        <w:ind w:left="1134" w:hanging="425"/>
        <w:rPr>
          <w:rFonts w:ascii="Times New Roman" w:hAnsi="Times New Roman" w:cs="Times New Roman"/>
          <w:color w:val="000000"/>
          <w:sz w:val="24"/>
          <w:szCs w:val="24"/>
        </w:rPr>
      </w:pPr>
      <w:r w:rsidRPr="00950225">
        <w:rPr>
          <w:rFonts w:ascii="Times New Roman" w:hAnsi="Times New Roman" w:cs="Times New Roman"/>
          <w:color w:val="000000"/>
          <w:sz w:val="24"/>
          <w:szCs w:val="24"/>
        </w:rPr>
        <w:t>školského vzdelávacie</w:t>
      </w:r>
      <w:r w:rsidR="00494D9B">
        <w:rPr>
          <w:rFonts w:ascii="Times New Roman" w:hAnsi="Times New Roman" w:cs="Times New Roman"/>
          <w:color w:val="000000"/>
          <w:sz w:val="24"/>
          <w:szCs w:val="24"/>
        </w:rPr>
        <w:t>ho programu</w:t>
      </w:r>
      <w:r w:rsidR="002A7857">
        <w:rPr>
          <w:rFonts w:ascii="Times New Roman" w:hAnsi="Times New Roman" w:cs="Times New Roman"/>
          <w:color w:val="000000"/>
          <w:sz w:val="24"/>
          <w:szCs w:val="24"/>
        </w:rPr>
        <w:t>,</w:t>
      </w:r>
    </w:p>
    <w:p w14:paraId="42B159CA" w14:textId="4D56389B" w:rsidR="00950225" w:rsidRDefault="002A7857" w:rsidP="00EC25EB">
      <w:pPr>
        <w:pStyle w:val="Odsekzoznamu"/>
        <w:numPr>
          <w:ilvl w:val="1"/>
          <w:numId w:val="36"/>
        </w:numPr>
        <w:autoSpaceDE w:val="0"/>
        <w:autoSpaceDN w:val="0"/>
        <w:adjustRightInd w:val="0"/>
        <w:spacing w:after="44"/>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voľného času,</w:t>
      </w:r>
    </w:p>
    <w:p w14:paraId="1AA2F5A1" w14:textId="6EAF94EB" w:rsidR="00950225" w:rsidRDefault="00950225" w:rsidP="00EC25EB">
      <w:pPr>
        <w:pStyle w:val="Odsekzoznamu"/>
        <w:numPr>
          <w:ilvl w:val="1"/>
          <w:numId w:val="36"/>
        </w:numPr>
        <w:autoSpaceDE w:val="0"/>
        <w:autoSpaceDN w:val="0"/>
        <w:adjustRightInd w:val="0"/>
        <w:spacing w:after="44"/>
        <w:ind w:left="1134" w:hanging="425"/>
        <w:rPr>
          <w:rFonts w:ascii="Times New Roman" w:hAnsi="Times New Roman" w:cs="Times New Roman"/>
          <w:color w:val="000000"/>
          <w:sz w:val="24"/>
          <w:szCs w:val="24"/>
        </w:rPr>
      </w:pPr>
      <w:r w:rsidRPr="00950225">
        <w:rPr>
          <w:rFonts w:ascii="Times New Roman" w:hAnsi="Times New Roman" w:cs="Times New Roman"/>
          <w:color w:val="000000"/>
          <w:sz w:val="24"/>
          <w:szCs w:val="24"/>
        </w:rPr>
        <w:t>ŠKD</w:t>
      </w:r>
      <w:r w:rsidR="002A7857">
        <w:rPr>
          <w:rFonts w:ascii="Times New Roman" w:hAnsi="Times New Roman" w:cs="Times New Roman"/>
          <w:color w:val="000000"/>
          <w:sz w:val="24"/>
          <w:szCs w:val="24"/>
        </w:rPr>
        <w:t>.</w:t>
      </w:r>
    </w:p>
    <w:p w14:paraId="2C96E0AE" w14:textId="0B807481" w:rsidR="00EC565A" w:rsidRPr="004A082E" w:rsidRDefault="00EC565A" w:rsidP="00EC25EB">
      <w:pPr>
        <w:autoSpaceDE w:val="0"/>
        <w:autoSpaceDN w:val="0"/>
        <w:adjustRightInd w:val="0"/>
        <w:spacing w:after="0"/>
        <w:jc w:val="both"/>
        <w:rPr>
          <w:rFonts w:ascii="Times New Roman" w:hAnsi="Times New Roman" w:cs="Times New Roman"/>
          <w:sz w:val="16"/>
          <w:szCs w:val="16"/>
        </w:rPr>
      </w:pPr>
    </w:p>
    <w:p w14:paraId="15A712D8" w14:textId="1D6025D9" w:rsidR="000947DF" w:rsidRPr="007C6F14" w:rsidRDefault="007C6F14" w:rsidP="00EC25EB">
      <w:pPr>
        <w:jc w:val="both"/>
        <w:rPr>
          <w:rFonts w:ascii="Times New Roman" w:hAnsi="Times New Roman" w:cs="Times New Roman"/>
          <w:b/>
          <w:color w:val="0070C0"/>
          <w:sz w:val="24"/>
          <w:szCs w:val="24"/>
        </w:rPr>
      </w:pPr>
      <w:r w:rsidRPr="007C6F14">
        <w:rPr>
          <w:rFonts w:ascii="Times New Roman" w:hAnsi="Times New Roman" w:cs="Times New Roman"/>
          <w:b/>
          <w:color w:val="0070C0"/>
          <w:sz w:val="24"/>
          <w:szCs w:val="24"/>
        </w:rPr>
        <w:t>3</w:t>
      </w:r>
      <w:r w:rsidR="00D526F3" w:rsidRPr="007C6F14">
        <w:rPr>
          <w:rFonts w:ascii="Times New Roman" w:hAnsi="Times New Roman" w:cs="Times New Roman"/>
          <w:b/>
          <w:color w:val="0070C0"/>
          <w:sz w:val="24"/>
          <w:szCs w:val="24"/>
        </w:rPr>
        <w:t>.5</w:t>
      </w:r>
      <w:r w:rsidR="000947DF" w:rsidRPr="007C6F14">
        <w:rPr>
          <w:rFonts w:ascii="Times New Roman" w:hAnsi="Times New Roman" w:cs="Times New Roman"/>
          <w:b/>
          <w:color w:val="0070C0"/>
          <w:sz w:val="24"/>
          <w:szCs w:val="24"/>
        </w:rPr>
        <w:tab/>
        <w:t>Organizácia prijímacieho konania</w:t>
      </w:r>
    </w:p>
    <w:p w14:paraId="458AAED4" w14:textId="0611F983" w:rsidR="000947DF" w:rsidRPr="00BD39C3" w:rsidRDefault="000947DF" w:rsidP="00EC25EB">
      <w:pPr>
        <w:autoSpaceDE w:val="0"/>
        <w:autoSpaceDN w:val="0"/>
        <w:adjustRightInd w:val="0"/>
        <w:spacing w:after="120"/>
        <w:jc w:val="both"/>
        <w:rPr>
          <w:rFonts w:ascii="Times New Roman" w:hAnsi="Times New Roman" w:cs="Times New Roman"/>
          <w:sz w:val="24"/>
          <w:szCs w:val="24"/>
        </w:rPr>
      </w:pPr>
      <w:r w:rsidRPr="00F5386C">
        <w:rPr>
          <w:rFonts w:ascii="Times New Roman" w:hAnsi="Times New Roman" w:cs="Times New Roman"/>
          <w:sz w:val="24"/>
          <w:szCs w:val="24"/>
        </w:rPr>
        <w:tab/>
      </w:r>
      <w:r w:rsidRPr="00C17B0F">
        <w:rPr>
          <w:rFonts w:ascii="Times New Roman" w:hAnsi="Times New Roman" w:cs="Times New Roman"/>
          <w:sz w:val="24"/>
          <w:szCs w:val="24"/>
        </w:rPr>
        <w:t>Zápis žiako</w:t>
      </w:r>
      <w:r w:rsidR="001034D3">
        <w:rPr>
          <w:rFonts w:ascii="Times New Roman" w:hAnsi="Times New Roman" w:cs="Times New Roman"/>
          <w:sz w:val="24"/>
          <w:szCs w:val="24"/>
        </w:rPr>
        <w:t>v do 1.</w:t>
      </w:r>
      <w:r w:rsidR="00943782">
        <w:rPr>
          <w:rFonts w:ascii="Times New Roman" w:hAnsi="Times New Roman" w:cs="Times New Roman"/>
          <w:sz w:val="24"/>
          <w:szCs w:val="24"/>
        </w:rPr>
        <w:t xml:space="preserve"> </w:t>
      </w:r>
      <w:r w:rsidR="001034D3">
        <w:rPr>
          <w:rFonts w:ascii="Times New Roman" w:hAnsi="Times New Roman" w:cs="Times New Roman"/>
          <w:sz w:val="24"/>
          <w:szCs w:val="24"/>
        </w:rPr>
        <w:t>ročníka</w:t>
      </w:r>
      <w:r w:rsidR="00943782">
        <w:rPr>
          <w:rFonts w:ascii="Times New Roman" w:hAnsi="Times New Roman" w:cs="Times New Roman"/>
          <w:sz w:val="24"/>
          <w:szCs w:val="24"/>
        </w:rPr>
        <w:t xml:space="preserve"> základnej školy</w:t>
      </w:r>
      <w:r w:rsidR="001034D3">
        <w:rPr>
          <w:rFonts w:ascii="Times New Roman" w:hAnsi="Times New Roman" w:cs="Times New Roman"/>
          <w:sz w:val="24"/>
          <w:szCs w:val="24"/>
        </w:rPr>
        <w:t xml:space="preserve"> sa koná podľa </w:t>
      </w:r>
      <w:r w:rsidR="001034D3" w:rsidRPr="00943782">
        <w:rPr>
          <w:rFonts w:ascii="Times New Roman" w:hAnsi="Times New Roman" w:cs="Times New Roman"/>
          <w:sz w:val="24"/>
          <w:szCs w:val="24"/>
        </w:rPr>
        <w:t>organizačných pokynov</w:t>
      </w:r>
      <w:r w:rsidRPr="00943782">
        <w:rPr>
          <w:rFonts w:ascii="Times New Roman" w:hAnsi="Times New Roman" w:cs="Times New Roman"/>
          <w:sz w:val="24"/>
          <w:szCs w:val="24"/>
        </w:rPr>
        <w:t xml:space="preserve"> daného školsk</w:t>
      </w:r>
      <w:r w:rsidR="00943782" w:rsidRPr="00943782">
        <w:rPr>
          <w:rFonts w:ascii="Times New Roman" w:hAnsi="Times New Roman" w:cs="Times New Roman"/>
          <w:sz w:val="24"/>
          <w:szCs w:val="24"/>
        </w:rPr>
        <w:t xml:space="preserve">ého roka, v zmysle legislatívy </w:t>
      </w:r>
      <w:r w:rsidRPr="00943782">
        <w:rPr>
          <w:rFonts w:ascii="Times New Roman" w:hAnsi="Times New Roman" w:cs="Times New Roman"/>
          <w:sz w:val="24"/>
          <w:szCs w:val="24"/>
        </w:rPr>
        <w:t xml:space="preserve">a VZN obce. </w:t>
      </w:r>
      <w:r w:rsidR="00C17B0F" w:rsidRPr="00943782">
        <w:rPr>
          <w:rFonts w:ascii="Times New Roman" w:hAnsi="Times New Roman" w:cs="Times New Roman"/>
          <w:sz w:val="24"/>
          <w:szCs w:val="24"/>
        </w:rPr>
        <w:t>U</w:t>
      </w:r>
      <w:r w:rsidRPr="00943782">
        <w:rPr>
          <w:rFonts w:ascii="Times New Roman" w:hAnsi="Times New Roman" w:cs="Times New Roman"/>
          <w:sz w:val="24"/>
          <w:szCs w:val="24"/>
        </w:rPr>
        <w:t xml:space="preserve">skutočňuje </w:t>
      </w:r>
      <w:r w:rsidR="00C17B0F" w:rsidRPr="00943782">
        <w:rPr>
          <w:rFonts w:ascii="Times New Roman" w:hAnsi="Times New Roman" w:cs="Times New Roman"/>
          <w:sz w:val="24"/>
          <w:szCs w:val="24"/>
        </w:rPr>
        <w:t>sa v mesiaci apríl</w:t>
      </w:r>
      <w:r w:rsidRPr="00943782">
        <w:rPr>
          <w:rFonts w:ascii="Times New Roman" w:hAnsi="Times New Roman" w:cs="Times New Roman"/>
          <w:sz w:val="24"/>
          <w:szCs w:val="24"/>
        </w:rPr>
        <w:t xml:space="preserve">. Rodičia sú </w:t>
      </w:r>
      <w:r w:rsidR="00943782" w:rsidRPr="00943782">
        <w:rPr>
          <w:rFonts w:ascii="Times New Roman" w:hAnsi="Times New Roman" w:cs="Times New Roman"/>
          <w:sz w:val="24"/>
          <w:szCs w:val="24"/>
        </w:rPr>
        <w:t>o dátume, čase a mieste</w:t>
      </w:r>
      <w:r w:rsidRPr="00943782">
        <w:rPr>
          <w:rFonts w:ascii="Times New Roman" w:hAnsi="Times New Roman" w:cs="Times New Roman"/>
          <w:sz w:val="24"/>
          <w:szCs w:val="24"/>
        </w:rPr>
        <w:t xml:space="preserve"> konania zápisu informovaní </w:t>
      </w:r>
      <w:r w:rsidR="00943782" w:rsidRPr="00943782">
        <w:rPr>
          <w:rFonts w:ascii="Times New Roman" w:hAnsi="Times New Roman" w:cs="Times New Roman"/>
          <w:sz w:val="24"/>
          <w:szCs w:val="24"/>
        </w:rPr>
        <w:t xml:space="preserve">formou oznamov, letákov umiestnených </w:t>
      </w:r>
      <w:r w:rsidR="00943782" w:rsidRPr="00BD39C3">
        <w:rPr>
          <w:rFonts w:ascii="Times New Roman" w:hAnsi="Times New Roman" w:cs="Times New Roman"/>
          <w:sz w:val="24"/>
          <w:szCs w:val="24"/>
        </w:rPr>
        <w:t xml:space="preserve">v priestoroch materskej školy, v priestoroch základnej školy, na vývesnej tabuli obce </w:t>
      </w:r>
      <w:r w:rsidR="00C17B0F" w:rsidRPr="00BD39C3">
        <w:rPr>
          <w:rFonts w:ascii="Times New Roman" w:hAnsi="Times New Roman" w:cs="Times New Roman"/>
          <w:sz w:val="24"/>
          <w:szCs w:val="24"/>
        </w:rPr>
        <w:t xml:space="preserve">na </w:t>
      </w:r>
      <w:r w:rsidR="00D526F3" w:rsidRPr="00BD39C3">
        <w:rPr>
          <w:rFonts w:ascii="Times New Roman" w:hAnsi="Times New Roman" w:cs="Times New Roman"/>
          <w:sz w:val="24"/>
          <w:szCs w:val="24"/>
        </w:rPr>
        <w:t xml:space="preserve">webovom sídle </w:t>
      </w:r>
      <w:r w:rsidR="00C17B0F" w:rsidRPr="00BD39C3">
        <w:rPr>
          <w:rFonts w:ascii="Times New Roman" w:hAnsi="Times New Roman" w:cs="Times New Roman"/>
          <w:sz w:val="24"/>
          <w:szCs w:val="24"/>
        </w:rPr>
        <w:t>školy</w:t>
      </w:r>
      <w:r w:rsidR="00D526F3" w:rsidRPr="00BD39C3">
        <w:rPr>
          <w:rFonts w:ascii="Times New Roman" w:hAnsi="Times New Roman" w:cs="Times New Roman"/>
          <w:sz w:val="24"/>
          <w:szCs w:val="24"/>
        </w:rPr>
        <w:t>, obce</w:t>
      </w:r>
      <w:r w:rsidR="00C17B0F" w:rsidRPr="00BD39C3">
        <w:rPr>
          <w:rFonts w:ascii="Times New Roman" w:hAnsi="Times New Roman" w:cs="Times New Roman"/>
          <w:sz w:val="24"/>
          <w:szCs w:val="24"/>
        </w:rPr>
        <w:t xml:space="preserve">, </w:t>
      </w:r>
      <w:r w:rsidR="00943782" w:rsidRPr="00BD39C3">
        <w:rPr>
          <w:rFonts w:ascii="Times New Roman" w:hAnsi="Times New Roman" w:cs="Times New Roman"/>
          <w:sz w:val="24"/>
          <w:szCs w:val="24"/>
        </w:rPr>
        <w:t xml:space="preserve">miestnym rozhlasom. Zápis detí prebieha v príjemnej atmosfére pod vedením učiteliek 1. stupňa, školského špeciálneho pedagóga. </w:t>
      </w:r>
      <w:r w:rsidRPr="00BD39C3">
        <w:rPr>
          <w:rFonts w:ascii="Times New Roman" w:hAnsi="Times New Roman" w:cs="Times New Roman"/>
          <w:sz w:val="24"/>
          <w:szCs w:val="24"/>
        </w:rPr>
        <w:t>Zápisu</w:t>
      </w:r>
      <w:r w:rsidR="00943782" w:rsidRPr="00BD39C3">
        <w:rPr>
          <w:rFonts w:ascii="Times New Roman" w:hAnsi="Times New Roman" w:cs="Times New Roman"/>
          <w:sz w:val="24"/>
          <w:szCs w:val="24"/>
        </w:rPr>
        <w:t xml:space="preserve"> sa </w:t>
      </w:r>
      <w:r w:rsidR="00D526F3" w:rsidRPr="00BD39C3">
        <w:rPr>
          <w:rFonts w:ascii="Times New Roman" w:hAnsi="Times New Roman" w:cs="Times New Roman"/>
          <w:sz w:val="24"/>
          <w:szCs w:val="24"/>
        </w:rPr>
        <w:t xml:space="preserve">zúčastňuje </w:t>
      </w:r>
      <w:r w:rsidR="00943782" w:rsidRPr="00BD39C3">
        <w:rPr>
          <w:rFonts w:ascii="Times New Roman" w:hAnsi="Times New Roman" w:cs="Times New Roman"/>
          <w:sz w:val="24"/>
          <w:szCs w:val="24"/>
        </w:rPr>
        <w:t xml:space="preserve">aj </w:t>
      </w:r>
      <w:r w:rsidR="00D526F3" w:rsidRPr="00BD39C3">
        <w:rPr>
          <w:rFonts w:ascii="Times New Roman" w:hAnsi="Times New Roman" w:cs="Times New Roman"/>
          <w:sz w:val="24"/>
          <w:szCs w:val="24"/>
        </w:rPr>
        <w:t>zamestnanec</w:t>
      </w:r>
      <w:r w:rsidR="00DC6C8C">
        <w:rPr>
          <w:rFonts w:ascii="Times New Roman" w:hAnsi="Times New Roman" w:cs="Times New Roman"/>
          <w:sz w:val="24"/>
          <w:szCs w:val="24"/>
        </w:rPr>
        <w:t xml:space="preserve"> CPP</w:t>
      </w:r>
      <w:r w:rsidRPr="00BD39C3">
        <w:rPr>
          <w:rFonts w:ascii="Times New Roman" w:hAnsi="Times New Roman" w:cs="Times New Roman"/>
          <w:sz w:val="24"/>
          <w:szCs w:val="24"/>
        </w:rPr>
        <w:t xml:space="preserve"> z Kysuckého Nového Mesta</w:t>
      </w:r>
      <w:r w:rsidR="00943782" w:rsidRPr="00BD39C3">
        <w:rPr>
          <w:rFonts w:ascii="Times New Roman" w:hAnsi="Times New Roman" w:cs="Times New Roman"/>
          <w:sz w:val="24"/>
          <w:szCs w:val="24"/>
        </w:rPr>
        <w:t xml:space="preserve"> a učiteľky Materskej školy Ochodnica</w:t>
      </w:r>
      <w:r w:rsidRPr="00BD39C3">
        <w:rPr>
          <w:rFonts w:ascii="Times New Roman" w:hAnsi="Times New Roman" w:cs="Times New Roman"/>
          <w:sz w:val="24"/>
          <w:szCs w:val="24"/>
        </w:rPr>
        <w:t>. Do školy</w:t>
      </w:r>
      <w:r w:rsidR="00EC565A" w:rsidRPr="00BD39C3">
        <w:rPr>
          <w:rFonts w:ascii="Times New Roman" w:hAnsi="Times New Roman" w:cs="Times New Roman"/>
          <w:sz w:val="24"/>
          <w:szCs w:val="24"/>
        </w:rPr>
        <w:t xml:space="preserve"> sa prijímajú</w:t>
      </w:r>
      <w:r w:rsidRPr="00BD39C3">
        <w:rPr>
          <w:rFonts w:ascii="Times New Roman" w:hAnsi="Times New Roman" w:cs="Times New Roman"/>
          <w:sz w:val="24"/>
          <w:szCs w:val="24"/>
        </w:rPr>
        <w:t xml:space="preserve"> vš</w:t>
      </w:r>
      <w:r w:rsidR="00EC565A" w:rsidRPr="00BD39C3">
        <w:rPr>
          <w:rFonts w:ascii="Times New Roman" w:hAnsi="Times New Roman" w:cs="Times New Roman"/>
          <w:sz w:val="24"/>
          <w:szCs w:val="24"/>
        </w:rPr>
        <w:t>etky deti z obce, ktoré dosiahli</w:t>
      </w:r>
      <w:r w:rsidRPr="00BD39C3">
        <w:rPr>
          <w:rFonts w:ascii="Times New Roman" w:hAnsi="Times New Roman" w:cs="Times New Roman"/>
          <w:sz w:val="24"/>
          <w:szCs w:val="24"/>
        </w:rPr>
        <w:t xml:space="preserve"> školskú zrelosť a školskú spôsobilosť. Škola prijíma aj detí zo susedných obcí, ak o to požiadajú ich rodičia a ak škola spĺňa podmienky na ich prijatie.</w:t>
      </w:r>
      <w:r w:rsidR="00EC565A" w:rsidRPr="00BD39C3">
        <w:rPr>
          <w:rFonts w:ascii="Times New Roman" w:hAnsi="Times New Roman" w:cs="Times New Roman"/>
          <w:sz w:val="24"/>
          <w:szCs w:val="24"/>
        </w:rPr>
        <w:t xml:space="preserve"> </w:t>
      </w:r>
      <w:r w:rsidRPr="00BD39C3">
        <w:rPr>
          <w:rFonts w:ascii="Times New Roman" w:hAnsi="Times New Roman" w:cs="Times New Roman"/>
          <w:sz w:val="24"/>
          <w:szCs w:val="24"/>
        </w:rPr>
        <w:t>Škola nemá špecifické požiadavky na prijatie nakoľko nemá triedy s rozšíreným vyučovaním predmetov.</w:t>
      </w:r>
      <w:r w:rsidRPr="00BD39C3">
        <w:rPr>
          <w:rFonts w:ascii="Times New Roman" w:hAnsi="Times New Roman" w:cs="Times New Roman"/>
          <w:b/>
          <w:sz w:val="24"/>
          <w:szCs w:val="24"/>
        </w:rPr>
        <w:t xml:space="preserve">   </w:t>
      </w:r>
    </w:p>
    <w:p w14:paraId="117AE2EF" w14:textId="227CBAEA" w:rsidR="001D267C" w:rsidRPr="001D267C" w:rsidRDefault="00943782" w:rsidP="00EC25EB">
      <w:pPr>
        <w:autoSpaceDE w:val="0"/>
        <w:autoSpaceDN w:val="0"/>
        <w:adjustRightInd w:val="0"/>
        <w:spacing w:after="120"/>
        <w:ind w:firstLine="708"/>
        <w:jc w:val="both"/>
        <w:rPr>
          <w:rFonts w:ascii="Times New Roman" w:hAnsi="Times New Roman" w:cs="Times New Roman"/>
          <w:sz w:val="24"/>
          <w:szCs w:val="24"/>
        </w:rPr>
      </w:pPr>
      <w:r w:rsidRPr="001D267C">
        <w:rPr>
          <w:rFonts w:ascii="Times New Roman" w:hAnsi="Times New Roman" w:cs="Times New Roman"/>
          <w:sz w:val="24"/>
          <w:szCs w:val="24"/>
        </w:rPr>
        <w:t>O prijatí žiaka so špeciálnymi výchovno-vzdelávacími potrebami rozhoduje riaditeľka školy</w:t>
      </w:r>
      <w:r w:rsidR="00BD39C3" w:rsidRPr="001D267C">
        <w:rPr>
          <w:rFonts w:ascii="Times New Roman" w:hAnsi="Times New Roman" w:cs="Times New Roman"/>
          <w:sz w:val="24"/>
          <w:szCs w:val="24"/>
        </w:rPr>
        <w:t xml:space="preserve"> </w:t>
      </w:r>
      <w:r w:rsidRPr="001D267C">
        <w:rPr>
          <w:rFonts w:ascii="Times New Roman" w:hAnsi="Times New Roman" w:cs="Times New Roman"/>
          <w:sz w:val="24"/>
          <w:szCs w:val="24"/>
        </w:rPr>
        <w:t xml:space="preserve">na základe písomnej žiadosti zákonného zástupcu a </w:t>
      </w:r>
      <w:r w:rsidR="001D267C" w:rsidRPr="001D267C">
        <w:rPr>
          <w:rFonts w:ascii="Times New Roman" w:hAnsi="Times New Roman" w:cs="Times New Roman"/>
          <w:sz w:val="24"/>
          <w:szCs w:val="24"/>
          <w:shd w:val="clear" w:color="auto" w:fill="FFFFFF"/>
        </w:rPr>
        <w:t>správy z diagnostického vyšetrenia vydanej zariadením poradenstva a prevencie, ktorá obsahuje návrh podporného opatrenia</w:t>
      </w:r>
      <w:r w:rsidR="00901AD8">
        <w:rPr>
          <w:rFonts w:ascii="Times New Roman" w:hAnsi="Times New Roman" w:cs="Times New Roman"/>
          <w:sz w:val="24"/>
          <w:szCs w:val="24"/>
          <w:shd w:val="clear" w:color="auto" w:fill="FFFFFF"/>
        </w:rPr>
        <w:t xml:space="preserve"> (PO) (viac k PO </w:t>
      </w:r>
      <w:r w:rsidR="00901AD8" w:rsidRPr="00901AD8">
        <w:rPr>
          <w:rFonts w:ascii="Times New Roman" w:hAnsi="Times New Roman" w:cs="Times New Roman"/>
          <w:i/>
          <w:sz w:val="24"/>
          <w:szCs w:val="24"/>
          <w:shd w:val="clear" w:color="auto" w:fill="FFFFFF"/>
        </w:rPr>
        <w:t>v prílohe č. 3</w:t>
      </w:r>
      <w:r w:rsidR="00901AD8">
        <w:rPr>
          <w:rFonts w:ascii="Times New Roman" w:hAnsi="Times New Roman" w:cs="Times New Roman"/>
          <w:sz w:val="24"/>
          <w:szCs w:val="24"/>
          <w:shd w:val="clear" w:color="auto" w:fill="FFFFFF"/>
        </w:rPr>
        <w:t>)</w:t>
      </w:r>
      <w:r w:rsidR="001D267C" w:rsidRPr="001D267C">
        <w:rPr>
          <w:rFonts w:ascii="Times New Roman" w:hAnsi="Times New Roman" w:cs="Times New Roman"/>
          <w:sz w:val="24"/>
          <w:szCs w:val="24"/>
          <w:shd w:val="clear" w:color="auto" w:fill="FFFFFF"/>
        </w:rPr>
        <w:t>.</w:t>
      </w:r>
      <w:r w:rsidR="001D267C" w:rsidRPr="001D267C">
        <w:rPr>
          <w:rFonts w:ascii="Open Sans" w:hAnsi="Open Sans" w:cs="Open Sans"/>
          <w:sz w:val="21"/>
          <w:szCs w:val="21"/>
          <w:shd w:val="clear" w:color="auto" w:fill="FFFFFF"/>
        </w:rPr>
        <w:t> </w:t>
      </w:r>
    </w:p>
    <w:p w14:paraId="65A8E454" w14:textId="5F2FA959" w:rsidR="000947DF" w:rsidRPr="007C6F14" w:rsidRDefault="007C6F14" w:rsidP="00EC25EB">
      <w:pPr>
        <w:jc w:val="both"/>
        <w:rPr>
          <w:rFonts w:ascii="Times New Roman" w:hAnsi="Times New Roman" w:cs="Times New Roman"/>
          <w:b/>
          <w:color w:val="0070C0"/>
          <w:sz w:val="24"/>
          <w:szCs w:val="24"/>
        </w:rPr>
      </w:pPr>
      <w:r w:rsidRPr="007C6F14">
        <w:rPr>
          <w:rFonts w:ascii="Times New Roman" w:hAnsi="Times New Roman" w:cs="Times New Roman"/>
          <w:b/>
          <w:color w:val="0070C0"/>
          <w:sz w:val="24"/>
          <w:szCs w:val="24"/>
        </w:rPr>
        <w:t>3</w:t>
      </w:r>
      <w:r w:rsidR="00EC565A" w:rsidRPr="007C6F14">
        <w:rPr>
          <w:rFonts w:ascii="Times New Roman" w:hAnsi="Times New Roman" w:cs="Times New Roman"/>
          <w:b/>
          <w:color w:val="0070C0"/>
          <w:sz w:val="24"/>
          <w:szCs w:val="24"/>
        </w:rPr>
        <w:t>.6</w:t>
      </w:r>
      <w:r w:rsidR="000947DF" w:rsidRPr="007C6F14">
        <w:rPr>
          <w:rFonts w:ascii="Times New Roman" w:hAnsi="Times New Roman" w:cs="Times New Roman"/>
          <w:b/>
          <w:color w:val="0070C0"/>
          <w:sz w:val="24"/>
          <w:szCs w:val="24"/>
        </w:rPr>
        <w:tab/>
        <w:t>Dlhodobé projekty a medzinárodná spolupráca školy</w:t>
      </w:r>
    </w:p>
    <w:p w14:paraId="1B4C4A80" w14:textId="77777777" w:rsidR="00C83FC5" w:rsidRDefault="000947DF" w:rsidP="00EC25EB">
      <w:pPr>
        <w:pStyle w:val="Odsekzoznamu"/>
        <w:numPr>
          <w:ilvl w:val="0"/>
          <w:numId w:val="35"/>
        </w:numPr>
        <w:spacing w:after="120"/>
        <w:jc w:val="both"/>
        <w:rPr>
          <w:rFonts w:ascii="Times New Roman" w:hAnsi="Times New Roman" w:cs="Times New Roman"/>
          <w:sz w:val="24"/>
          <w:szCs w:val="24"/>
        </w:rPr>
      </w:pPr>
      <w:r w:rsidRPr="00C83FC5">
        <w:rPr>
          <w:rFonts w:ascii="Times New Roman" w:hAnsi="Times New Roman" w:cs="Times New Roman"/>
          <w:sz w:val="24"/>
          <w:szCs w:val="24"/>
        </w:rPr>
        <w:t>Medzinárodn</w:t>
      </w:r>
      <w:r w:rsidR="00C83FC5" w:rsidRPr="00C83FC5">
        <w:rPr>
          <w:rFonts w:ascii="Times New Roman" w:hAnsi="Times New Roman" w:cs="Times New Roman"/>
          <w:sz w:val="24"/>
          <w:szCs w:val="24"/>
        </w:rPr>
        <w:t>á matematická súťaž  „KLOKAN“</w:t>
      </w:r>
    </w:p>
    <w:p w14:paraId="31813CD1" w14:textId="77777777" w:rsidR="00BD39C3" w:rsidRDefault="00BD39C3" w:rsidP="00EC25EB">
      <w:pPr>
        <w:pStyle w:val="Odsekzoznamu"/>
        <w:numPr>
          <w:ilvl w:val="0"/>
          <w:numId w:val="35"/>
        </w:numPr>
        <w:spacing w:after="120"/>
        <w:jc w:val="both"/>
        <w:rPr>
          <w:rFonts w:ascii="Times New Roman" w:hAnsi="Times New Roman" w:cs="Times New Roman"/>
          <w:sz w:val="24"/>
          <w:szCs w:val="24"/>
        </w:rPr>
      </w:pPr>
      <w:r>
        <w:rPr>
          <w:rFonts w:ascii="Times New Roman" w:hAnsi="Times New Roman" w:cs="Times New Roman"/>
          <w:sz w:val="24"/>
          <w:szCs w:val="24"/>
        </w:rPr>
        <w:t>Projekt:</w:t>
      </w:r>
    </w:p>
    <w:p w14:paraId="4D875170" w14:textId="2BDFB562" w:rsidR="00BD39C3" w:rsidRDefault="00582BEC" w:rsidP="00EC25EB">
      <w:pPr>
        <w:pStyle w:val="Odsekzoznamu"/>
        <w:numPr>
          <w:ilvl w:val="1"/>
          <w:numId w:val="35"/>
        </w:numPr>
        <w:spacing w:after="120"/>
        <w:jc w:val="both"/>
        <w:rPr>
          <w:rFonts w:ascii="Times New Roman" w:hAnsi="Times New Roman" w:cs="Times New Roman"/>
          <w:sz w:val="24"/>
          <w:szCs w:val="24"/>
        </w:rPr>
      </w:pPr>
      <w:r>
        <w:rPr>
          <w:rFonts w:ascii="Times New Roman" w:hAnsi="Times New Roman" w:cs="Times New Roman"/>
          <w:sz w:val="24"/>
          <w:szCs w:val="24"/>
        </w:rPr>
        <w:t>Školy podporujúce zdravie – Zdravá škola,</w:t>
      </w:r>
    </w:p>
    <w:p w14:paraId="7023B40D" w14:textId="47950AC5" w:rsidR="00BD39C3" w:rsidRDefault="000947DF" w:rsidP="00EC25EB">
      <w:pPr>
        <w:pStyle w:val="Odsekzoznamu"/>
        <w:numPr>
          <w:ilvl w:val="1"/>
          <w:numId w:val="35"/>
        </w:numPr>
        <w:spacing w:after="120"/>
        <w:jc w:val="both"/>
        <w:rPr>
          <w:rFonts w:ascii="Times New Roman" w:hAnsi="Times New Roman" w:cs="Times New Roman"/>
          <w:sz w:val="24"/>
          <w:szCs w:val="24"/>
        </w:rPr>
      </w:pPr>
      <w:r w:rsidRPr="00BD39C3">
        <w:rPr>
          <w:rFonts w:ascii="Times New Roman" w:hAnsi="Times New Roman" w:cs="Times New Roman"/>
          <w:sz w:val="24"/>
          <w:szCs w:val="24"/>
        </w:rPr>
        <w:t>Coca cola – cup vo futbale</w:t>
      </w:r>
      <w:r w:rsidR="00582BEC">
        <w:rPr>
          <w:rFonts w:ascii="Times New Roman" w:hAnsi="Times New Roman" w:cs="Times New Roman"/>
          <w:sz w:val="24"/>
          <w:szCs w:val="24"/>
        </w:rPr>
        <w:t>,</w:t>
      </w:r>
    </w:p>
    <w:p w14:paraId="3BCAF378" w14:textId="20B29E1B" w:rsidR="00582BEC" w:rsidRPr="00582BEC" w:rsidRDefault="00582BEC" w:rsidP="00EC25EB">
      <w:pPr>
        <w:pStyle w:val="Odsekzoznamu"/>
        <w:numPr>
          <w:ilvl w:val="1"/>
          <w:numId w:val="35"/>
        </w:numPr>
        <w:spacing w:after="120"/>
        <w:jc w:val="both"/>
        <w:rPr>
          <w:rFonts w:ascii="Times New Roman" w:hAnsi="Times New Roman" w:cs="Times New Roman"/>
          <w:sz w:val="24"/>
          <w:szCs w:val="24"/>
        </w:rPr>
      </w:pPr>
      <w:r w:rsidRPr="00582BEC">
        <w:rPr>
          <w:rFonts w:ascii="Times New Roman" w:hAnsi="Times New Roman" w:cs="Times New Roman"/>
          <w:bCs/>
          <w:sz w:val="24"/>
          <w:szCs w:val="24"/>
        </w:rPr>
        <w:t>Európsky deň jazykov</w:t>
      </w:r>
      <w:r>
        <w:rPr>
          <w:rFonts w:ascii="Times New Roman" w:hAnsi="Times New Roman" w:cs="Times New Roman"/>
          <w:bCs/>
          <w:sz w:val="24"/>
          <w:szCs w:val="24"/>
        </w:rPr>
        <w:t>,</w:t>
      </w:r>
    </w:p>
    <w:p w14:paraId="2A14DC27" w14:textId="531338C5" w:rsidR="00BD39C3" w:rsidRDefault="00BD39C3" w:rsidP="00EC25EB">
      <w:pPr>
        <w:pStyle w:val="Odsekzoznamu"/>
        <w:numPr>
          <w:ilvl w:val="1"/>
          <w:numId w:val="35"/>
        </w:numPr>
        <w:spacing w:after="120"/>
        <w:jc w:val="both"/>
        <w:rPr>
          <w:rFonts w:ascii="Times New Roman" w:hAnsi="Times New Roman" w:cs="Times New Roman"/>
          <w:sz w:val="24"/>
          <w:szCs w:val="24"/>
        </w:rPr>
      </w:pPr>
      <w:r w:rsidRPr="00BD39C3">
        <w:rPr>
          <w:rFonts w:ascii="Times New Roman" w:hAnsi="Times New Roman" w:cs="Times New Roman"/>
          <w:sz w:val="24"/>
          <w:szCs w:val="24"/>
        </w:rPr>
        <w:t>Školské mlieko</w:t>
      </w:r>
      <w:r w:rsidR="00582BEC">
        <w:rPr>
          <w:rFonts w:ascii="Times New Roman" w:hAnsi="Times New Roman" w:cs="Times New Roman"/>
          <w:sz w:val="24"/>
          <w:szCs w:val="24"/>
        </w:rPr>
        <w:t>,</w:t>
      </w:r>
    </w:p>
    <w:p w14:paraId="2375B011" w14:textId="5145E4E6" w:rsidR="00582BEC" w:rsidRDefault="00582BEC" w:rsidP="00EC25EB">
      <w:pPr>
        <w:pStyle w:val="Odsekzoznamu"/>
        <w:numPr>
          <w:ilvl w:val="1"/>
          <w:numId w:val="35"/>
        </w:numPr>
        <w:spacing w:after="120"/>
        <w:jc w:val="both"/>
        <w:rPr>
          <w:rFonts w:ascii="Times New Roman" w:hAnsi="Times New Roman" w:cs="Times New Roman"/>
          <w:sz w:val="24"/>
          <w:szCs w:val="24"/>
        </w:rPr>
      </w:pPr>
      <w:r>
        <w:rPr>
          <w:rFonts w:ascii="Times New Roman" w:hAnsi="Times New Roman" w:cs="Times New Roman"/>
          <w:sz w:val="24"/>
          <w:szCs w:val="24"/>
        </w:rPr>
        <w:t>Zelená škola,</w:t>
      </w:r>
    </w:p>
    <w:p w14:paraId="540648A2" w14:textId="0B79480C" w:rsidR="00BD39C3" w:rsidRDefault="00BD39C3" w:rsidP="00EC25EB">
      <w:pPr>
        <w:pStyle w:val="Odsekzoznamu"/>
        <w:numPr>
          <w:ilvl w:val="1"/>
          <w:numId w:val="35"/>
        </w:numPr>
        <w:spacing w:after="120"/>
        <w:jc w:val="both"/>
        <w:rPr>
          <w:rFonts w:ascii="Times New Roman" w:hAnsi="Times New Roman" w:cs="Times New Roman"/>
          <w:sz w:val="24"/>
          <w:szCs w:val="24"/>
        </w:rPr>
      </w:pPr>
      <w:r w:rsidRPr="00BD39C3">
        <w:rPr>
          <w:rFonts w:ascii="Times New Roman" w:hAnsi="Times New Roman" w:cs="Times New Roman"/>
          <w:sz w:val="24"/>
          <w:szCs w:val="24"/>
        </w:rPr>
        <w:t>Ovocie do škôl</w:t>
      </w:r>
      <w:r w:rsidR="00582BEC">
        <w:rPr>
          <w:rFonts w:ascii="Times New Roman" w:hAnsi="Times New Roman" w:cs="Times New Roman"/>
          <w:sz w:val="24"/>
          <w:szCs w:val="24"/>
        </w:rPr>
        <w:t>,</w:t>
      </w:r>
    </w:p>
    <w:p w14:paraId="73D791E5" w14:textId="4FEB3C25" w:rsidR="00BD39C3" w:rsidRDefault="00BD39C3" w:rsidP="00EC25EB">
      <w:pPr>
        <w:pStyle w:val="Odsekzoznamu"/>
        <w:numPr>
          <w:ilvl w:val="1"/>
          <w:numId w:val="35"/>
        </w:numPr>
        <w:spacing w:after="120"/>
        <w:jc w:val="both"/>
        <w:rPr>
          <w:rFonts w:ascii="Times New Roman" w:hAnsi="Times New Roman" w:cs="Times New Roman"/>
          <w:sz w:val="24"/>
          <w:szCs w:val="24"/>
        </w:rPr>
      </w:pPr>
      <w:r>
        <w:rPr>
          <w:rFonts w:ascii="Times New Roman" w:hAnsi="Times New Roman" w:cs="Times New Roman"/>
          <w:sz w:val="24"/>
          <w:szCs w:val="24"/>
        </w:rPr>
        <w:t>Krajšia škola,</w:t>
      </w:r>
    </w:p>
    <w:p w14:paraId="0E6F290B" w14:textId="4104FF9D" w:rsidR="00BD39C3" w:rsidRDefault="00BD39C3" w:rsidP="00EC25EB">
      <w:pPr>
        <w:pStyle w:val="Odsekzoznamu"/>
        <w:numPr>
          <w:ilvl w:val="1"/>
          <w:numId w:val="35"/>
        </w:numPr>
        <w:spacing w:after="120"/>
        <w:jc w:val="both"/>
        <w:rPr>
          <w:rFonts w:ascii="Times New Roman" w:hAnsi="Times New Roman" w:cs="Times New Roman"/>
          <w:sz w:val="24"/>
          <w:szCs w:val="24"/>
        </w:rPr>
      </w:pPr>
      <w:r>
        <w:rPr>
          <w:rFonts w:ascii="Times New Roman" w:hAnsi="Times New Roman" w:cs="Times New Roman"/>
          <w:sz w:val="24"/>
          <w:szCs w:val="24"/>
        </w:rPr>
        <w:t>Školský parlament,</w:t>
      </w:r>
    </w:p>
    <w:p w14:paraId="4C7156C8" w14:textId="5BE9799C" w:rsidR="00BD39C3" w:rsidRDefault="00BD39C3" w:rsidP="00EC25EB">
      <w:pPr>
        <w:pStyle w:val="Odsekzoznamu"/>
        <w:numPr>
          <w:ilvl w:val="1"/>
          <w:numId w:val="35"/>
        </w:numPr>
        <w:spacing w:after="120"/>
        <w:jc w:val="both"/>
        <w:rPr>
          <w:rFonts w:ascii="Times New Roman" w:hAnsi="Times New Roman" w:cs="Times New Roman"/>
          <w:sz w:val="24"/>
          <w:szCs w:val="24"/>
        </w:rPr>
      </w:pPr>
      <w:r>
        <w:rPr>
          <w:rFonts w:ascii="Times New Roman" w:hAnsi="Times New Roman" w:cs="Times New Roman"/>
          <w:sz w:val="24"/>
          <w:szCs w:val="24"/>
        </w:rPr>
        <w:t>Tradície regiónu,</w:t>
      </w:r>
    </w:p>
    <w:p w14:paraId="26EB465E" w14:textId="373040D0" w:rsidR="00C14242" w:rsidRDefault="00C14242" w:rsidP="00EC25EB">
      <w:pPr>
        <w:pStyle w:val="Odsekzoznamu"/>
        <w:numPr>
          <w:ilvl w:val="1"/>
          <w:numId w:val="35"/>
        </w:numPr>
        <w:spacing w:after="120"/>
        <w:jc w:val="both"/>
        <w:rPr>
          <w:rFonts w:ascii="Times New Roman" w:hAnsi="Times New Roman" w:cs="Times New Roman"/>
          <w:sz w:val="24"/>
          <w:szCs w:val="24"/>
        </w:rPr>
      </w:pPr>
      <w:r>
        <w:rPr>
          <w:rFonts w:ascii="Times New Roman" w:hAnsi="Times New Roman" w:cs="Times New Roman"/>
          <w:sz w:val="24"/>
          <w:szCs w:val="24"/>
        </w:rPr>
        <w:t>Záložka do knihy spája školy,</w:t>
      </w:r>
    </w:p>
    <w:p w14:paraId="4D53A5AC" w14:textId="72511C82" w:rsidR="00045E9C" w:rsidRPr="004A082E" w:rsidRDefault="00BD39C3" w:rsidP="00EC25EB">
      <w:pPr>
        <w:pStyle w:val="Odsekzoznamu"/>
        <w:numPr>
          <w:ilvl w:val="1"/>
          <w:numId w:val="35"/>
        </w:numPr>
        <w:spacing w:after="120"/>
        <w:jc w:val="both"/>
        <w:rPr>
          <w:rFonts w:ascii="Times New Roman" w:hAnsi="Times New Roman" w:cs="Times New Roman"/>
          <w:sz w:val="24"/>
          <w:szCs w:val="24"/>
        </w:rPr>
      </w:pPr>
      <w:r>
        <w:rPr>
          <w:rFonts w:ascii="Times New Roman" w:hAnsi="Times New Roman" w:cs="Times New Roman"/>
          <w:sz w:val="24"/>
          <w:szCs w:val="24"/>
        </w:rPr>
        <w:t>Školský digitálny koordinátor.</w:t>
      </w:r>
    </w:p>
    <w:p w14:paraId="6BCF4190" w14:textId="553754F4" w:rsidR="000947DF" w:rsidRPr="007C6F14" w:rsidRDefault="007C6F14" w:rsidP="00EC25EB">
      <w:pPr>
        <w:ind w:left="709" w:hanging="709"/>
        <w:jc w:val="both"/>
        <w:rPr>
          <w:rFonts w:ascii="Times New Roman" w:hAnsi="Times New Roman" w:cs="Times New Roman"/>
          <w:b/>
          <w:color w:val="0070C0"/>
          <w:sz w:val="24"/>
          <w:szCs w:val="24"/>
        </w:rPr>
      </w:pPr>
      <w:r w:rsidRPr="007C6F14">
        <w:rPr>
          <w:rFonts w:ascii="Times New Roman" w:hAnsi="Times New Roman" w:cs="Times New Roman"/>
          <w:b/>
          <w:color w:val="0070C0"/>
          <w:sz w:val="24"/>
          <w:szCs w:val="24"/>
        </w:rPr>
        <w:t>3</w:t>
      </w:r>
      <w:r w:rsidR="00EC565A" w:rsidRPr="007C6F14">
        <w:rPr>
          <w:rFonts w:ascii="Times New Roman" w:hAnsi="Times New Roman" w:cs="Times New Roman"/>
          <w:b/>
          <w:color w:val="0070C0"/>
          <w:sz w:val="24"/>
          <w:szCs w:val="24"/>
        </w:rPr>
        <w:t>.7</w:t>
      </w:r>
      <w:r w:rsidR="00EC565A" w:rsidRPr="007C6F14">
        <w:rPr>
          <w:rFonts w:ascii="Times New Roman" w:hAnsi="Times New Roman" w:cs="Times New Roman"/>
          <w:b/>
          <w:color w:val="0070C0"/>
          <w:sz w:val="24"/>
          <w:szCs w:val="24"/>
        </w:rPr>
        <w:tab/>
      </w:r>
      <w:r w:rsidR="000947DF" w:rsidRPr="007C6F14">
        <w:rPr>
          <w:rFonts w:ascii="Times New Roman" w:hAnsi="Times New Roman" w:cs="Times New Roman"/>
          <w:b/>
          <w:color w:val="0070C0"/>
          <w:sz w:val="24"/>
          <w:szCs w:val="24"/>
        </w:rPr>
        <w:t>Priestorové a materiálno-technické podmienky školy</w:t>
      </w:r>
    </w:p>
    <w:p w14:paraId="77F1B8D5" w14:textId="1BF8A374" w:rsidR="00BA5491" w:rsidRPr="00494D9B" w:rsidRDefault="00BA5491" w:rsidP="00EC25EB">
      <w:pPr>
        <w:pStyle w:val="Default"/>
        <w:spacing w:line="276" w:lineRule="auto"/>
        <w:ind w:firstLine="360"/>
        <w:jc w:val="both"/>
      </w:pPr>
      <w:r w:rsidRPr="00494D9B">
        <w:t xml:space="preserve">Škola má </w:t>
      </w:r>
      <w:r w:rsidRPr="00494D9B">
        <w:rPr>
          <w:rFonts w:eastAsiaTheme="minorHAnsi"/>
        </w:rPr>
        <w:t xml:space="preserve">10 klasických tried. Všetky triedy sú vybavené IKT, dataprojektorom, počítačom, interaktívnou tabuľou. </w:t>
      </w:r>
      <w:r w:rsidRPr="00494D9B">
        <w:t xml:space="preserve">Na výchovno-vzdelávací proces sú zriadené aj ďalšie odborné a špeciálne učebne: </w:t>
      </w:r>
    </w:p>
    <w:p w14:paraId="0F4CBB31" w14:textId="5F671B79" w:rsidR="00BA5491" w:rsidRPr="00494D9B" w:rsidRDefault="00BA5491" w:rsidP="00EC25EB">
      <w:pPr>
        <w:pStyle w:val="Odsekzoznamu"/>
        <w:numPr>
          <w:ilvl w:val="0"/>
          <w:numId w:val="37"/>
        </w:numPr>
        <w:autoSpaceDE w:val="0"/>
        <w:autoSpaceDN w:val="0"/>
        <w:adjustRightInd w:val="0"/>
        <w:spacing w:after="0"/>
        <w:ind w:left="709" w:hanging="425"/>
        <w:rPr>
          <w:rFonts w:ascii="Times New Roman" w:hAnsi="Times New Roman" w:cs="Times New Roman"/>
          <w:sz w:val="24"/>
          <w:szCs w:val="24"/>
        </w:rPr>
      </w:pPr>
      <w:r w:rsidRPr="00494D9B">
        <w:rPr>
          <w:rFonts w:ascii="Times New Roman" w:hAnsi="Times New Roman" w:cs="Times New Roman"/>
          <w:sz w:val="24"/>
          <w:szCs w:val="24"/>
        </w:rPr>
        <w:t>počítačová učebňa (</w:t>
      </w:r>
      <w:r w:rsidRPr="00494D9B">
        <w:rPr>
          <w:rFonts w:ascii="Times New Roman" w:hAnsi="Times New Roman" w:cs="Times New Roman"/>
          <w:sz w:val="24"/>
          <w:szCs w:val="24"/>
          <w:shd w:val="clear" w:color="auto" w:fill="FFFFFF" w:themeFill="background1"/>
        </w:rPr>
        <w:t>18</w:t>
      </w:r>
      <w:r w:rsidRPr="00494D9B">
        <w:rPr>
          <w:rFonts w:ascii="Times New Roman" w:hAnsi="Times New Roman" w:cs="Times New Roman"/>
          <w:sz w:val="24"/>
          <w:szCs w:val="24"/>
        </w:rPr>
        <w:t xml:space="preserve"> počítačov s </w:t>
      </w:r>
      <w:r w:rsidR="002A7857" w:rsidRPr="00494D9B">
        <w:rPr>
          <w:rFonts w:ascii="Times New Roman" w:hAnsi="Times New Roman" w:cs="Times New Roman"/>
          <w:sz w:val="24"/>
          <w:szCs w:val="24"/>
        </w:rPr>
        <w:t>internetom</w:t>
      </w:r>
      <w:r w:rsidR="00856D2D" w:rsidRPr="00494D9B">
        <w:rPr>
          <w:rFonts w:ascii="Times New Roman" w:hAnsi="Times New Roman" w:cs="Times New Roman"/>
          <w:sz w:val="24"/>
          <w:szCs w:val="24"/>
        </w:rPr>
        <w:t>, dataprojektor, interaktívna tabuľa),</w:t>
      </w:r>
      <w:r w:rsidRPr="00494D9B">
        <w:rPr>
          <w:rFonts w:ascii="Times New Roman" w:hAnsi="Times New Roman" w:cs="Times New Roman"/>
          <w:sz w:val="24"/>
          <w:szCs w:val="24"/>
        </w:rPr>
        <w:t xml:space="preserve"> </w:t>
      </w:r>
    </w:p>
    <w:p w14:paraId="0DB60B5D" w14:textId="3C3CC555" w:rsidR="00BA5491" w:rsidRPr="00494D9B" w:rsidRDefault="00BA5491" w:rsidP="00EC25EB">
      <w:pPr>
        <w:pStyle w:val="Odsekzoznamu"/>
        <w:numPr>
          <w:ilvl w:val="0"/>
          <w:numId w:val="37"/>
        </w:numPr>
        <w:autoSpaceDE w:val="0"/>
        <w:autoSpaceDN w:val="0"/>
        <w:adjustRightInd w:val="0"/>
        <w:spacing w:after="0"/>
        <w:ind w:left="709" w:hanging="425"/>
        <w:rPr>
          <w:rFonts w:ascii="Times New Roman" w:hAnsi="Times New Roman" w:cs="Times New Roman"/>
          <w:sz w:val="24"/>
          <w:szCs w:val="24"/>
        </w:rPr>
      </w:pPr>
      <w:r w:rsidRPr="00494D9B">
        <w:rPr>
          <w:rFonts w:ascii="Times New Roman" w:hAnsi="Times New Roman" w:cs="Times New Roman"/>
          <w:sz w:val="24"/>
          <w:szCs w:val="24"/>
        </w:rPr>
        <w:t>mobilné jazykov</w:t>
      </w:r>
      <w:r w:rsidR="002A7857" w:rsidRPr="00494D9B">
        <w:rPr>
          <w:rFonts w:ascii="Times New Roman" w:hAnsi="Times New Roman" w:cs="Times New Roman"/>
          <w:sz w:val="24"/>
          <w:szCs w:val="24"/>
        </w:rPr>
        <w:t>é laboratórium (tablety</w:t>
      </w:r>
      <w:r w:rsidRPr="00494D9B">
        <w:rPr>
          <w:rFonts w:ascii="Times New Roman" w:hAnsi="Times New Roman" w:cs="Times New Roman"/>
          <w:sz w:val="24"/>
          <w:szCs w:val="24"/>
        </w:rPr>
        <w:t xml:space="preserve"> </w:t>
      </w:r>
      <w:r w:rsidR="002A7857" w:rsidRPr="00494D9B">
        <w:rPr>
          <w:rFonts w:ascii="Times New Roman" w:hAnsi="Times New Roman" w:cs="Times New Roman"/>
          <w:sz w:val="24"/>
          <w:szCs w:val="24"/>
        </w:rPr>
        <w:t>so slúchadlami, tlačiareň a i.)</w:t>
      </w:r>
      <w:r w:rsidRPr="00494D9B">
        <w:rPr>
          <w:rFonts w:ascii="Times New Roman" w:hAnsi="Times New Roman" w:cs="Times New Roman"/>
          <w:sz w:val="24"/>
          <w:szCs w:val="24"/>
        </w:rPr>
        <w:t>,</w:t>
      </w:r>
    </w:p>
    <w:p w14:paraId="482BC8B1" w14:textId="0E2CF3B0" w:rsidR="00BA5491" w:rsidRPr="00494D9B" w:rsidRDefault="00BA5491" w:rsidP="00EC25EB">
      <w:pPr>
        <w:pStyle w:val="Odsekzoznamu"/>
        <w:numPr>
          <w:ilvl w:val="0"/>
          <w:numId w:val="37"/>
        </w:numPr>
        <w:spacing w:after="0"/>
        <w:ind w:left="709" w:hanging="425"/>
        <w:jc w:val="both"/>
        <w:rPr>
          <w:rFonts w:ascii="Times New Roman" w:hAnsi="Times New Roman" w:cs="Times New Roman"/>
          <w:sz w:val="24"/>
          <w:szCs w:val="24"/>
        </w:rPr>
      </w:pPr>
      <w:r w:rsidRPr="00494D9B">
        <w:rPr>
          <w:rFonts w:ascii="Times New Roman" w:hAnsi="Times New Roman" w:cs="Times New Roman"/>
          <w:sz w:val="24"/>
          <w:szCs w:val="24"/>
        </w:rPr>
        <w:t>učebňa techniky (kovodielňa),</w:t>
      </w:r>
    </w:p>
    <w:p w14:paraId="053803CC" w14:textId="4DE76B2C" w:rsidR="00BA5491" w:rsidRPr="00494D9B" w:rsidRDefault="00BA5491" w:rsidP="00EC25EB">
      <w:pPr>
        <w:pStyle w:val="Odsekzoznamu"/>
        <w:numPr>
          <w:ilvl w:val="0"/>
          <w:numId w:val="37"/>
        </w:numPr>
        <w:autoSpaceDE w:val="0"/>
        <w:autoSpaceDN w:val="0"/>
        <w:adjustRightInd w:val="0"/>
        <w:spacing w:after="0"/>
        <w:ind w:left="709" w:hanging="425"/>
        <w:rPr>
          <w:rFonts w:ascii="Times New Roman" w:hAnsi="Times New Roman" w:cs="Times New Roman"/>
          <w:sz w:val="24"/>
          <w:szCs w:val="24"/>
        </w:rPr>
      </w:pPr>
      <w:r w:rsidRPr="00494D9B">
        <w:rPr>
          <w:rFonts w:ascii="Times New Roman" w:hAnsi="Times New Roman" w:cs="Times New Roman"/>
          <w:sz w:val="24"/>
          <w:szCs w:val="24"/>
        </w:rPr>
        <w:t xml:space="preserve">školská klubovňa pre CVČ, </w:t>
      </w:r>
    </w:p>
    <w:p w14:paraId="75C9A7D8" w14:textId="00853126" w:rsidR="00856D2D" w:rsidRPr="00494D9B" w:rsidRDefault="00BA5491" w:rsidP="00EC25EB">
      <w:pPr>
        <w:pStyle w:val="Odsekzoznamu"/>
        <w:numPr>
          <w:ilvl w:val="0"/>
          <w:numId w:val="37"/>
        </w:numPr>
        <w:autoSpaceDE w:val="0"/>
        <w:autoSpaceDN w:val="0"/>
        <w:adjustRightInd w:val="0"/>
        <w:spacing w:after="0"/>
        <w:ind w:left="709" w:hanging="425"/>
        <w:rPr>
          <w:rFonts w:ascii="Times New Roman" w:hAnsi="Times New Roman" w:cs="Times New Roman"/>
          <w:sz w:val="24"/>
          <w:szCs w:val="24"/>
        </w:rPr>
      </w:pPr>
      <w:r w:rsidRPr="00494D9B">
        <w:rPr>
          <w:rFonts w:ascii="Times New Roman" w:hAnsi="Times New Roman" w:cs="Times New Roman"/>
          <w:sz w:val="24"/>
          <w:szCs w:val="24"/>
        </w:rPr>
        <w:lastRenderedPageBreak/>
        <w:t>školská klubovňa ŠKD</w:t>
      </w:r>
      <w:r w:rsidR="00856D2D" w:rsidRPr="00494D9B">
        <w:rPr>
          <w:rFonts w:ascii="Times New Roman" w:hAnsi="Times New Roman" w:cs="Times New Roman"/>
          <w:sz w:val="24"/>
          <w:szCs w:val="24"/>
        </w:rPr>
        <w:t>,</w:t>
      </w:r>
    </w:p>
    <w:p w14:paraId="17504C66" w14:textId="06DC0702" w:rsidR="00BA5491" w:rsidRPr="00494D9B" w:rsidRDefault="00856D2D" w:rsidP="00EC25EB">
      <w:pPr>
        <w:pStyle w:val="Odsekzoznamu"/>
        <w:numPr>
          <w:ilvl w:val="0"/>
          <w:numId w:val="37"/>
        </w:numPr>
        <w:autoSpaceDE w:val="0"/>
        <w:autoSpaceDN w:val="0"/>
        <w:adjustRightInd w:val="0"/>
        <w:spacing w:after="0"/>
        <w:ind w:left="709" w:hanging="425"/>
        <w:rPr>
          <w:rFonts w:ascii="Times New Roman" w:hAnsi="Times New Roman" w:cs="Times New Roman"/>
          <w:sz w:val="24"/>
          <w:szCs w:val="24"/>
        </w:rPr>
      </w:pPr>
      <w:r w:rsidRPr="00494D9B">
        <w:rPr>
          <w:rFonts w:ascii="Times New Roman" w:hAnsi="Times New Roman" w:cs="Times New Roman"/>
          <w:sz w:val="24"/>
          <w:szCs w:val="24"/>
        </w:rPr>
        <w:t>knižnica (v kmeňovej učebni).</w:t>
      </w:r>
      <w:r w:rsidR="00BA5491" w:rsidRPr="00494D9B">
        <w:rPr>
          <w:rFonts w:ascii="Times New Roman" w:hAnsi="Times New Roman" w:cs="Times New Roman"/>
          <w:sz w:val="24"/>
          <w:szCs w:val="24"/>
        </w:rPr>
        <w:t xml:space="preserve"> </w:t>
      </w:r>
    </w:p>
    <w:p w14:paraId="7E8FA0B2" w14:textId="49764FFC" w:rsidR="00BA5491" w:rsidRPr="00494D9B" w:rsidRDefault="00BA5491" w:rsidP="00EC25EB">
      <w:pPr>
        <w:autoSpaceDE w:val="0"/>
        <w:autoSpaceDN w:val="0"/>
        <w:adjustRightInd w:val="0"/>
        <w:spacing w:after="0"/>
        <w:jc w:val="both"/>
        <w:rPr>
          <w:rFonts w:ascii="Times New Roman" w:hAnsi="Times New Roman" w:cs="Times New Roman"/>
          <w:sz w:val="24"/>
          <w:szCs w:val="24"/>
        </w:rPr>
      </w:pPr>
      <w:r w:rsidRPr="00494D9B">
        <w:rPr>
          <w:rFonts w:ascii="Times New Roman" w:hAnsi="Times New Roman" w:cs="Times New Roman"/>
          <w:sz w:val="24"/>
          <w:szCs w:val="24"/>
        </w:rPr>
        <w:t>Využívanie odborných učební umožňuje skvalitniť a zefektívniť vyučovací proces, pričom sa priebežne učebne dopĺňajú ďalšími informačnými technológiami a učebnými pomôckami</w:t>
      </w:r>
      <w:r w:rsidR="00856D2D" w:rsidRPr="00494D9B">
        <w:rPr>
          <w:rFonts w:ascii="Times New Roman" w:hAnsi="Times New Roman" w:cs="Times New Roman"/>
          <w:sz w:val="24"/>
          <w:szCs w:val="24"/>
        </w:rPr>
        <w:t xml:space="preserve"> </w:t>
      </w:r>
      <w:r w:rsidR="00856D2D" w:rsidRPr="00494D9B">
        <w:rPr>
          <w:rFonts w:ascii="Times New Roman" w:hAnsi="Times New Roman" w:cs="Times New Roman"/>
          <w:color w:val="000000"/>
          <w:sz w:val="24"/>
          <w:szCs w:val="24"/>
        </w:rPr>
        <w:t xml:space="preserve">pomôcky (mapy, nástenky, výukové programy, interaktívne hry, pod.).Každý pedagogický zamestnanec má notebook alebo tablet. </w:t>
      </w:r>
    </w:p>
    <w:p w14:paraId="560EA29E" w14:textId="5A167F70" w:rsidR="00BA5491" w:rsidRPr="00494D9B" w:rsidRDefault="00BA5491" w:rsidP="00EC25EB">
      <w:pPr>
        <w:pStyle w:val="Default"/>
        <w:spacing w:line="276" w:lineRule="auto"/>
        <w:ind w:firstLine="360"/>
        <w:jc w:val="both"/>
        <w:rPr>
          <w:rFonts w:eastAsiaTheme="minorHAnsi"/>
        </w:rPr>
      </w:pPr>
      <w:r w:rsidRPr="00494D9B">
        <w:t xml:space="preserve">Na zabezpečenie telesnej </w:t>
      </w:r>
      <w:r w:rsidRPr="00494D9B">
        <w:rPr>
          <w:rFonts w:eastAsiaTheme="minorHAnsi"/>
        </w:rPr>
        <w:t xml:space="preserve">a športovej výchovy, pohybovej prípravy a športových krúžkov sa využíva: </w:t>
      </w:r>
    </w:p>
    <w:p w14:paraId="4B6C806A" w14:textId="59E22DD7" w:rsidR="000947DF" w:rsidRPr="00494D9B" w:rsidRDefault="00856D2D" w:rsidP="00EC25EB">
      <w:pPr>
        <w:pStyle w:val="Odsekzoznamu"/>
        <w:numPr>
          <w:ilvl w:val="0"/>
          <w:numId w:val="38"/>
        </w:numPr>
        <w:spacing w:after="0"/>
        <w:jc w:val="both"/>
        <w:rPr>
          <w:rFonts w:ascii="Times New Roman" w:hAnsi="Times New Roman" w:cs="Times New Roman"/>
          <w:sz w:val="24"/>
          <w:szCs w:val="24"/>
        </w:rPr>
      </w:pPr>
      <w:r w:rsidRPr="00494D9B">
        <w:rPr>
          <w:rFonts w:ascii="Times New Roman" w:hAnsi="Times New Roman" w:cs="Times New Roman"/>
          <w:sz w:val="24"/>
          <w:szCs w:val="24"/>
        </w:rPr>
        <w:t>telocvičňa</w:t>
      </w:r>
      <w:r w:rsidR="000947DF" w:rsidRPr="00494D9B">
        <w:rPr>
          <w:rFonts w:ascii="Times New Roman" w:hAnsi="Times New Roman" w:cs="Times New Roman"/>
          <w:sz w:val="24"/>
          <w:szCs w:val="24"/>
        </w:rPr>
        <w:t xml:space="preserve"> s modernou palubovkou</w:t>
      </w:r>
      <w:r w:rsidRPr="00494D9B">
        <w:rPr>
          <w:rFonts w:ascii="Times New Roman" w:hAnsi="Times New Roman" w:cs="Times New Roman"/>
          <w:sz w:val="24"/>
          <w:szCs w:val="24"/>
        </w:rPr>
        <w:t>,</w:t>
      </w:r>
    </w:p>
    <w:p w14:paraId="1C87311C" w14:textId="34F54992" w:rsidR="000947DF" w:rsidRPr="00494D9B" w:rsidRDefault="000947DF" w:rsidP="00EC25EB">
      <w:pPr>
        <w:pStyle w:val="Odsekzoznamu"/>
        <w:numPr>
          <w:ilvl w:val="0"/>
          <w:numId w:val="38"/>
        </w:numPr>
        <w:spacing w:after="0"/>
        <w:jc w:val="both"/>
        <w:rPr>
          <w:rFonts w:ascii="Times New Roman" w:hAnsi="Times New Roman" w:cs="Times New Roman"/>
          <w:sz w:val="24"/>
          <w:szCs w:val="24"/>
        </w:rPr>
      </w:pPr>
      <w:r w:rsidRPr="00494D9B">
        <w:rPr>
          <w:rFonts w:ascii="Times New Roman" w:hAnsi="Times New Roman" w:cs="Times New Roman"/>
          <w:sz w:val="24"/>
          <w:szCs w:val="24"/>
        </w:rPr>
        <w:t>školské ihrisko s umelou trávou</w:t>
      </w:r>
      <w:r w:rsidR="00856D2D" w:rsidRPr="00494D9B">
        <w:rPr>
          <w:rFonts w:ascii="Times New Roman" w:hAnsi="Times New Roman" w:cs="Times New Roman"/>
          <w:sz w:val="24"/>
          <w:szCs w:val="24"/>
        </w:rPr>
        <w:t>.</w:t>
      </w:r>
    </w:p>
    <w:p w14:paraId="6BBE8002" w14:textId="49FE3AA2" w:rsidR="00856D2D" w:rsidRDefault="00856D2D" w:rsidP="00EC25EB">
      <w:pPr>
        <w:spacing w:after="0"/>
        <w:jc w:val="both"/>
        <w:rPr>
          <w:rFonts w:ascii="Times New Roman" w:hAnsi="Times New Roman" w:cs="Times New Roman"/>
          <w:sz w:val="24"/>
          <w:szCs w:val="24"/>
        </w:rPr>
      </w:pPr>
      <w:r>
        <w:rPr>
          <w:rFonts w:ascii="Times New Roman" w:hAnsi="Times New Roman" w:cs="Times New Roman"/>
          <w:sz w:val="24"/>
          <w:szCs w:val="24"/>
        </w:rPr>
        <w:t>V škole sú zriadené kabinety</w:t>
      </w:r>
      <w:r w:rsidR="00990C38">
        <w:rPr>
          <w:rFonts w:ascii="Times New Roman" w:hAnsi="Times New Roman" w:cs="Times New Roman"/>
          <w:sz w:val="24"/>
          <w:szCs w:val="24"/>
        </w:rPr>
        <w:t>, kancelárie</w:t>
      </w:r>
      <w:r>
        <w:rPr>
          <w:rFonts w:ascii="Times New Roman" w:hAnsi="Times New Roman" w:cs="Times New Roman"/>
          <w:sz w:val="24"/>
          <w:szCs w:val="24"/>
        </w:rPr>
        <w:t>:</w:t>
      </w:r>
    </w:p>
    <w:p w14:paraId="411432FE" w14:textId="1301110C" w:rsidR="00856D2D" w:rsidRDefault="00990C38" w:rsidP="00EC25EB">
      <w:pPr>
        <w:pStyle w:val="Odsekzoznamu"/>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 xml:space="preserve">pre </w:t>
      </w:r>
      <w:r w:rsidR="00856D2D">
        <w:rPr>
          <w:rFonts w:ascii="Times New Roman" w:hAnsi="Times New Roman" w:cs="Times New Roman"/>
          <w:sz w:val="24"/>
          <w:szCs w:val="24"/>
        </w:rPr>
        <w:t>pedagogických zamestnancov</w:t>
      </w:r>
      <w:r>
        <w:rPr>
          <w:rFonts w:ascii="Times New Roman" w:hAnsi="Times New Roman" w:cs="Times New Roman"/>
          <w:sz w:val="24"/>
          <w:szCs w:val="24"/>
        </w:rPr>
        <w:t xml:space="preserve"> (päť kabinetov)</w:t>
      </w:r>
      <w:r w:rsidR="00856D2D">
        <w:rPr>
          <w:rFonts w:ascii="Times New Roman" w:hAnsi="Times New Roman" w:cs="Times New Roman"/>
          <w:sz w:val="24"/>
          <w:szCs w:val="24"/>
        </w:rPr>
        <w:t>,</w:t>
      </w:r>
    </w:p>
    <w:p w14:paraId="10740AF6" w14:textId="70ECE9E4" w:rsidR="00990C38" w:rsidRPr="00990C38" w:rsidRDefault="00990C38" w:rsidP="00EC25EB">
      <w:pPr>
        <w:pStyle w:val="Odsekzoznamu"/>
        <w:numPr>
          <w:ilvl w:val="0"/>
          <w:numId w:val="39"/>
        </w:numPr>
        <w:spacing w:after="0"/>
        <w:jc w:val="both"/>
        <w:rPr>
          <w:rFonts w:ascii="Times New Roman" w:hAnsi="Times New Roman" w:cs="Times New Roman"/>
          <w:sz w:val="24"/>
          <w:szCs w:val="24"/>
        </w:rPr>
      </w:pPr>
      <w:r w:rsidRPr="00977A3E">
        <w:rPr>
          <w:rFonts w:ascii="Times New Roman" w:hAnsi="Times New Roman" w:cs="Times New Roman"/>
          <w:sz w:val="24"/>
          <w:szCs w:val="24"/>
        </w:rPr>
        <w:t>kabinet pre žiakov so ŠVVP</w:t>
      </w:r>
      <w:r>
        <w:rPr>
          <w:rFonts w:ascii="Times New Roman" w:hAnsi="Times New Roman" w:cs="Times New Roman"/>
          <w:sz w:val="24"/>
          <w:szCs w:val="24"/>
        </w:rPr>
        <w:t>,</w:t>
      </w:r>
    </w:p>
    <w:p w14:paraId="4B7BB698" w14:textId="46FC64DF" w:rsidR="00990C38" w:rsidRDefault="00856D2D" w:rsidP="00EC25EB">
      <w:pPr>
        <w:pStyle w:val="Odsekzoznamu"/>
        <w:numPr>
          <w:ilvl w:val="0"/>
          <w:numId w:val="39"/>
        </w:numPr>
        <w:spacing w:after="0"/>
        <w:jc w:val="both"/>
        <w:rPr>
          <w:rFonts w:ascii="Times New Roman" w:hAnsi="Times New Roman" w:cs="Times New Roman"/>
          <w:color w:val="000000"/>
          <w:sz w:val="24"/>
          <w:szCs w:val="24"/>
        </w:rPr>
      </w:pPr>
      <w:r w:rsidRPr="00856D2D">
        <w:rPr>
          <w:rFonts w:ascii="Times New Roman" w:hAnsi="Times New Roman" w:cs="Times New Roman"/>
          <w:color w:val="000000"/>
          <w:sz w:val="24"/>
          <w:szCs w:val="24"/>
        </w:rPr>
        <w:t>kancelária THP zamestnanca</w:t>
      </w:r>
      <w:r w:rsidR="00990C38">
        <w:rPr>
          <w:rFonts w:ascii="Times New Roman" w:hAnsi="Times New Roman" w:cs="Times New Roman"/>
          <w:color w:val="000000"/>
          <w:sz w:val="24"/>
          <w:szCs w:val="24"/>
        </w:rPr>
        <w:t>,</w:t>
      </w:r>
    </w:p>
    <w:p w14:paraId="532357ED" w14:textId="77777777" w:rsidR="00990C38" w:rsidRDefault="00990C38" w:rsidP="00EC25EB">
      <w:pPr>
        <w:pStyle w:val="Odsekzoznamu"/>
        <w:numPr>
          <w:ilvl w:val="0"/>
          <w:numId w:val="39"/>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kancelária </w:t>
      </w:r>
      <w:r w:rsidR="00856D2D" w:rsidRPr="00856D2D">
        <w:rPr>
          <w:rFonts w:ascii="Times New Roman" w:hAnsi="Times New Roman" w:cs="Times New Roman"/>
          <w:color w:val="000000"/>
          <w:sz w:val="24"/>
          <w:szCs w:val="24"/>
        </w:rPr>
        <w:t>vedúcej ŠJ,</w:t>
      </w:r>
    </w:p>
    <w:p w14:paraId="5DA7E203" w14:textId="77777777" w:rsidR="00990C38" w:rsidRDefault="00856D2D" w:rsidP="00EC25EB">
      <w:pPr>
        <w:pStyle w:val="Odsekzoznamu"/>
        <w:numPr>
          <w:ilvl w:val="0"/>
          <w:numId w:val="39"/>
        </w:numPr>
        <w:spacing w:after="0"/>
        <w:jc w:val="both"/>
        <w:rPr>
          <w:rFonts w:ascii="Times New Roman" w:hAnsi="Times New Roman" w:cs="Times New Roman"/>
          <w:color w:val="000000"/>
          <w:sz w:val="24"/>
          <w:szCs w:val="24"/>
        </w:rPr>
      </w:pPr>
      <w:r w:rsidRPr="00856D2D">
        <w:rPr>
          <w:rFonts w:ascii="Times New Roman" w:hAnsi="Times New Roman" w:cs="Times New Roman"/>
          <w:color w:val="000000"/>
          <w:sz w:val="24"/>
          <w:szCs w:val="24"/>
        </w:rPr>
        <w:t>zborovňa,</w:t>
      </w:r>
    </w:p>
    <w:p w14:paraId="5F59D773" w14:textId="77777777" w:rsidR="00494D9B" w:rsidRDefault="00856D2D" w:rsidP="00EC25EB">
      <w:pPr>
        <w:pStyle w:val="Odsekzoznamu"/>
        <w:numPr>
          <w:ilvl w:val="0"/>
          <w:numId w:val="39"/>
        </w:numPr>
        <w:spacing w:after="0"/>
        <w:jc w:val="both"/>
        <w:rPr>
          <w:rFonts w:ascii="Times New Roman" w:hAnsi="Times New Roman" w:cs="Times New Roman"/>
          <w:color w:val="000000"/>
          <w:sz w:val="24"/>
          <w:szCs w:val="24"/>
        </w:rPr>
      </w:pPr>
      <w:r w:rsidRPr="00856D2D">
        <w:rPr>
          <w:rFonts w:ascii="Times New Roman" w:hAnsi="Times New Roman" w:cs="Times New Roman"/>
          <w:color w:val="000000"/>
          <w:sz w:val="24"/>
          <w:szCs w:val="24"/>
        </w:rPr>
        <w:t xml:space="preserve">riaditeľňa. </w:t>
      </w:r>
    </w:p>
    <w:p w14:paraId="30153A7D" w14:textId="29E5C884" w:rsidR="0078193E" w:rsidRDefault="001034D3" w:rsidP="00EC25EB">
      <w:pPr>
        <w:spacing w:after="120"/>
        <w:ind w:left="420"/>
        <w:jc w:val="both"/>
        <w:rPr>
          <w:rFonts w:ascii="Times New Roman" w:hAnsi="Times New Roman" w:cs="Times New Roman"/>
          <w:sz w:val="24"/>
          <w:szCs w:val="24"/>
        </w:rPr>
      </w:pPr>
      <w:r w:rsidRPr="001034D3">
        <w:rPr>
          <w:rFonts w:ascii="Times New Roman" w:hAnsi="Times New Roman" w:cs="Times New Roman"/>
          <w:sz w:val="24"/>
          <w:szCs w:val="24"/>
        </w:rPr>
        <w:t xml:space="preserve">Vo vnútorných priestoroch sa nachádza </w:t>
      </w:r>
      <w:r w:rsidRPr="001034D3">
        <w:rPr>
          <w:rFonts w:ascii="Times New Roman" w:hAnsi="Times New Roman" w:cs="Times New Roman"/>
          <w:color w:val="000000"/>
          <w:sz w:val="24"/>
          <w:szCs w:val="24"/>
        </w:rPr>
        <w:t xml:space="preserve">školská jedáleň so školskou kuchyňou, kotolňa, sklady, </w:t>
      </w:r>
      <w:r w:rsidRPr="001034D3">
        <w:rPr>
          <w:rFonts w:ascii="Times New Roman" w:hAnsi="Times New Roman" w:cs="Times New Roman"/>
          <w:sz w:val="24"/>
          <w:szCs w:val="24"/>
        </w:rPr>
        <w:t xml:space="preserve">hygienické priestory, odkladacie a úložné priestory. </w:t>
      </w:r>
      <w:r w:rsidR="00990C38" w:rsidRPr="001034D3">
        <w:rPr>
          <w:rFonts w:ascii="Times New Roman" w:hAnsi="Times New Roman" w:cs="Times New Roman"/>
          <w:sz w:val="24"/>
          <w:szCs w:val="24"/>
        </w:rPr>
        <w:t xml:space="preserve">Okrem vnútorných priestorov školy je na VVP </w:t>
      </w:r>
      <w:r w:rsidR="00F962BA">
        <w:rPr>
          <w:rFonts w:ascii="Times New Roman" w:hAnsi="Times New Roman" w:cs="Times New Roman"/>
          <w:sz w:val="24"/>
          <w:szCs w:val="24"/>
        </w:rPr>
        <w:br/>
      </w:r>
      <w:r w:rsidR="00990C38" w:rsidRPr="001034D3">
        <w:rPr>
          <w:rFonts w:ascii="Times New Roman" w:hAnsi="Times New Roman" w:cs="Times New Roman"/>
          <w:sz w:val="24"/>
          <w:szCs w:val="24"/>
        </w:rPr>
        <w:t>k dispozícii aj vonkajší areál, ktorý je pomerne rozsiahly. Je využívaný na vyučovanie telesnej a športovej výchovy, hry žiakov počas vyučovania, triedu v prírode i v mimovyučovac</w:t>
      </w:r>
      <w:r w:rsidR="00494D9B">
        <w:rPr>
          <w:rFonts w:ascii="Times New Roman" w:hAnsi="Times New Roman" w:cs="Times New Roman"/>
          <w:sz w:val="24"/>
          <w:szCs w:val="24"/>
        </w:rPr>
        <w:t xml:space="preserve">om čase pre činnosť detí v ŠKD </w:t>
      </w:r>
      <w:r w:rsidR="00990C38" w:rsidRPr="001034D3">
        <w:rPr>
          <w:rFonts w:ascii="Times New Roman" w:hAnsi="Times New Roman" w:cs="Times New Roman"/>
          <w:sz w:val="24"/>
          <w:szCs w:val="24"/>
        </w:rPr>
        <w:t>a v CVČ.</w:t>
      </w:r>
      <w:r w:rsidR="002A7857" w:rsidRPr="001034D3">
        <w:rPr>
          <w:rFonts w:ascii="Times New Roman" w:hAnsi="Times New Roman" w:cs="Times New Roman"/>
          <w:sz w:val="24"/>
          <w:szCs w:val="24"/>
        </w:rPr>
        <w:t xml:space="preserve"> </w:t>
      </w:r>
      <w:r w:rsidR="00990C38" w:rsidRPr="001034D3">
        <w:rPr>
          <w:rFonts w:ascii="Times New Roman" w:hAnsi="Times New Roman" w:cs="Times New Roman"/>
          <w:sz w:val="24"/>
          <w:szCs w:val="24"/>
        </w:rPr>
        <w:t xml:space="preserve">V budúcnosti </w:t>
      </w:r>
      <w:r w:rsidRPr="001034D3">
        <w:rPr>
          <w:rFonts w:ascii="Times New Roman" w:hAnsi="Times New Roman" w:cs="Times New Roman"/>
          <w:sz w:val="24"/>
          <w:szCs w:val="24"/>
        </w:rPr>
        <w:t xml:space="preserve">je potrebné </w:t>
      </w:r>
      <w:r w:rsidR="00990C38" w:rsidRPr="001034D3">
        <w:rPr>
          <w:rFonts w:ascii="Times New Roman" w:hAnsi="Times New Roman" w:cs="Times New Roman"/>
          <w:sz w:val="24"/>
          <w:szCs w:val="24"/>
        </w:rPr>
        <w:t>investo</w:t>
      </w:r>
      <w:r w:rsidRPr="001034D3">
        <w:rPr>
          <w:rFonts w:ascii="Times New Roman" w:hAnsi="Times New Roman" w:cs="Times New Roman"/>
          <w:sz w:val="24"/>
          <w:szCs w:val="24"/>
        </w:rPr>
        <w:t xml:space="preserve">vať najmä do modernizácie </w:t>
      </w:r>
      <w:r w:rsidR="00C824F5">
        <w:rPr>
          <w:rFonts w:ascii="Times New Roman" w:hAnsi="Times New Roman" w:cs="Times New Roman"/>
          <w:sz w:val="24"/>
          <w:szCs w:val="24"/>
        </w:rPr>
        <w:br/>
      </w:r>
      <w:r w:rsidRPr="001034D3">
        <w:rPr>
          <w:rFonts w:ascii="Times New Roman" w:hAnsi="Times New Roman" w:cs="Times New Roman"/>
          <w:sz w:val="24"/>
          <w:szCs w:val="24"/>
        </w:rPr>
        <w:t>a estetizácie areálu školy (vonkajšieho športového areálu - doskočisko, bežecká dráha).</w:t>
      </w:r>
    </w:p>
    <w:p w14:paraId="7E24A5C4" w14:textId="1D9381A8" w:rsidR="000947DF" w:rsidRPr="007C6F14" w:rsidRDefault="007C6F14" w:rsidP="00EC25EB">
      <w:pPr>
        <w:spacing w:after="0"/>
        <w:ind w:left="851" w:hanging="851"/>
        <w:jc w:val="both"/>
        <w:rPr>
          <w:rFonts w:ascii="Times New Roman" w:hAnsi="Times New Roman" w:cs="Times New Roman"/>
          <w:b/>
          <w:color w:val="0070C0"/>
          <w:sz w:val="24"/>
          <w:szCs w:val="24"/>
        </w:rPr>
      </w:pPr>
      <w:r w:rsidRPr="007C6F14">
        <w:rPr>
          <w:rFonts w:ascii="Times New Roman" w:hAnsi="Times New Roman" w:cs="Times New Roman"/>
          <w:b/>
          <w:bCs/>
          <w:color w:val="0070C0"/>
          <w:sz w:val="24"/>
          <w:szCs w:val="24"/>
        </w:rPr>
        <w:t>3</w:t>
      </w:r>
      <w:r w:rsidR="00950225" w:rsidRPr="007C6F14">
        <w:rPr>
          <w:rFonts w:ascii="Times New Roman" w:hAnsi="Times New Roman" w:cs="Times New Roman"/>
          <w:b/>
          <w:bCs/>
          <w:color w:val="0070C0"/>
          <w:sz w:val="24"/>
          <w:szCs w:val="24"/>
        </w:rPr>
        <w:t>.8</w:t>
      </w:r>
      <w:r w:rsidR="00950225" w:rsidRPr="007C6F14">
        <w:rPr>
          <w:rFonts w:ascii="Times New Roman" w:hAnsi="Times New Roman" w:cs="Times New Roman"/>
          <w:b/>
          <w:bCs/>
          <w:color w:val="0070C0"/>
          <w:sz w:val="24"/>
          <w:szCs w:val="24"/>
        </w:rPr>
        <w:tab/>
        <w:t xml:space="preserve">Škola </w:t>
      </w:r>
      <w:r w:rsidR="000947DF" w:rsidRPr="007C6F14">
        <w:rPr>
          <w:rFonts w:ascii="Times New Roman" w:hAnsi="Times New Roman" w:cs="Times New Roman"/>
          <w:b/>
          <w:bCs/>
          <w:color w:val="0070C0"/>
          <w:sz w:val="24"/>
          <w:szCs w:val="24"/>
        </w:rPr>
        <w:t>ako životný priestor</w:t>
      </w:r>
      <w:r w:rsidR="000947DF" w:rsidRPr="007C6F14">
        <w:rPr>
          <w:rFonts w:ascii="Times New Roman" w:hAnsi="Times New Roman" w:cs="Times New Roman"/>
          <w:b/>
          <w:color w:val="0070C0"/>
          <w:sz w:val="24"/>
          <w:szCs w:val="24"/>
        </w:rPr>
        <w:t xml:space="preserve"> </w:t>
      </w:r>
    </w:p>
    <w:p w14:paraId="36D755F7" w14:textId="77777777" w:rsidR="00DE3778" w:rsidRDefault="00DE3778" w:rsidP="00EC25EB">
      <w:pPr>
        <w:autoSpaceDE w:val="0"/>
        <w:autoSpaceDN w:val="0"/>
        <w:adjustRightInd w:val="0"/>
        <w:spacing w:after="120"/>
        <w:ind w:firstLine="708"/>
        <w:jc w:val="both"/>
        <w:rPr>
          <w:rFonts w:ascii="Times New Roman" w:hAnsi="Times New Roman" w:cs="Times New Roman"/>
          <w:sz w:val="16"/>
          <w:szCs w:val="16"/>
        </w:rPr>
      </w:pPr>
    </w:p>
    <w:p w14:paraId="4C65682D" w14:textId="7D586A81" w:rsidR="00901AD8" w:rsidRDefault="002A7857" w:rsidP="00EC25EB">
      <w:pPr>
        <w:autoSpaceDE w:val="0"/>
        <w:autoSpaceDN w:val="0"/>
        <w:adjustRightInd w:val="0"/>
        <w:spacing w:after="240"/>
        <w:ind w:firstLine="709"/>
        <w:jc w:val="both"/>
        <w:rPr>
          <w:rFonts w:ascii="Times New Roman" w:hAnsi="Times New Roman" w:cs="Times New Roman"/>
          <w:sz w:val="24"/>
          <w:szCs w:val="24"/>
        </w:rPr>
      </w:pPr>
      <w:r w:rsidRPr="002A7857">
        <w:rPr>
          <w:rFonts w:ascii="Times New Roman" w:hAnsi="Times New Roman" w:cs="Times New Roman"/>
          <w:sz w:val="24"/>
          <w:szCs w:val="24"/>
        </w:rPr>
        <w:t>Snažíme sa, aby sa v</w:t>
      </w:r>
      <w:r w:rsidR="000947DF" w:rsidRPr="002A7857">
        <w:rPr>
          <w:rFonts w:ascii="Times New Roman" w:hAnsi="Times New Roman" w:cs="Times New Roman"/>
          <w:sz w:val="24"/>
          <w:szCs w:val="24"/>
        </w:rPr>
        <w:t xml:space="preserve">ýchovno-vzdelávací proces </w:t>
      </w:r>
      <w:r w:rsidRPr="002A7857">
        <w:rPr>
          <w:rFonts w:ascii="Times New Roman" w:hAnsi="Times New Roman" w:cs="Times New Roman"/>
          <w:sz w:val="24"/>
          <w:szCs w:val="24"/>
        </w:rPr>
        <w:t>uskutočňoval</w:t>
      </w:r>
      <w:r w:rsidR="000947DF" w:rsidRPr="002A7857">
        <w:rPr>
          <w:rFonts w:ascii="Times New Roman" w:hAnsi="Times New Roman" w:cs="Times New Roman"/>
          <w:sz w:val="24"/>
          <w:szCs w:val="24"/>
        </w:rPr>
        <w:t xml:space="preserve"> v príjemnej atmosfére, v esteticky </w:t>
      </w:r>
      <w:r w:rsidRPr="002A7857">
        <w:rPr>
          <w:rFonts w:ascii="Times New Roman" w:hAnsi="Times New Roman" w:cs="Times New Roman"/>
          <w:sz w:val="24"/>
          <w:szCs w:val="24"/>
        </w:rPr>
        <w:t>vhodnom a hygienickom prostredí</w:t>
      </w:r>
      <w:r w:rsidR="000947DF" w:rsidRPr="002A7857">
        <w:rPr>
          <w:rFonts w:ascii="Times New Roman" w:hAnsi="Times New Roman" w:cs="Times New Roman"/>
          <w:sz w:val="24"/>
          <w:szCs w:val="24"/>
        </w:rPr>
        <w:t xml:space="preserve">. Pravidelne udržiavame veľký a rozmanitý školský areál. Chceme, aby pri jeho zveľaďovaní a údržbe boli čo najviac nápomocní všetci žiaci, čím by získali k nemu hlbší citový vzťah. </w:t>
      </w:r>
      <w:r w:rsidR="000947DF" w:rsidRPr="002A7857">
        <w:rPr>
          <w:rFonts w:ascii="Times New Roman" w:hAnsi="Times New Roman" w:cs="Times New Roman"/>
          <w:color w:val="000000"/>
          <w:sz w:val="24"/>
          <w:szCs w:val="24"/>
        </w:rPr>
        <w:t>Kladieme dôraz na upravené prostredie tried, chodieb, vstupného vestibulu</w:t>
      </w:r>
      <w:r w:rsidRPr="002A7857">
        <w:rPr>
          <w:rFonts w:ascii="Times New Roman" w:hAnsi="Times New Roman" w:cs="Times New Roman"/>
          <w:color w:val="000000"/>
          <w:sz w:val="24"/>
          <w:szCs w:val="24"/>
        </w:rPr>
        <w:t>, zborovne. N</w:t>
      </w:r>
      <w:r w:rsidR="000947DF" w:rsidRPr="002A7857">
        <w:rPr>
          <w:rFonts w:ascii="Times New Roman" w:hAnsi="Times New Roman" w:cs="Times New Roman"/>
          <w:color w:val="000000"/>
          <w:sz w:val="24"/>
          <w:szCs w:val="24"/>
        </w:rPr>
        <w:t>a </w:t>
      </w:r>
      <w:r w:rsidRPr="002A7857">
        <w:rPr>
          <w:rFonts w:ascii="Times New Roman" w:hAnsi="Times New Roman" w:cs="Times New Roman"/>
          <w:sz w:val="24"/>
          <w:szCs w:val="24"/>
        </w:rPr>
        <w:t xml:space="preserve">informačných tabuliach, aktuálnych nástenkách a na webovom sídle školy majú možnosť žiaci, rodičia, verejnosť nájsť aktuálne informácie o aktivitách a úspechoch školy, pozrieť si rôzne práce </w:t>
      </w:r>
      <w:r w:rsidR="00C824F5">
        <w:rPr>
          <w:rFonts w:ascii="Times New Roman" w:hAnsi="Times New Roman" w:cs="Times New Roman"/>
          <w:sz w:val="24"/>
          <w:szCs w:val="24"/>
        </w:rPr>
        <w:br/>
      </w:r>
      <w:r w:rsidRPr="002A7857">
        <w:rPr>
          <w:rFonts w:ascii="Times New Roman" w:hAnsi="Times New Roman" w:cs="Times New Roman"/>
          <w:sz w:val="24"/>
          <w:szCs w:val="24"/>
        </w:rPr>
        <w:t>a aktivity našich žiakov.</w:t>
      </w:r>
      <w:r w:rsidR="00901AD8">
        <w:rPr>
          <w:rFonts w:ascii="Times New Roman" w:hAnsi="Times New Roman" w:cs="Times New Roman"/>
          <w:sz w:val="24"/>
          <w:szCs w:val="24"/>
        </w:rPr>
        <w:br w:type="page"/>
      </w:r>
    </w:p>
    <w:p w14:paraId="5107B87B" w14:textId="14F38F07" w:rsidR="000947DF" w:rsidRPr="007C6F14" w:rsidRDefault="000947DF" w:rsidP="00A4521C">
      <w:pPr>
        <w:pStyle w:val="Odsekzoznamu"/>
        <w:numPr>
          <w:ilvl w:val="1"/>
          <w:numId w:val="56"/>
        </w:numPr>
        <w:spacing w:after="120"/>
        <w:ind w:left="851" w:hanging="851"/>
        <w:jc w:val="both"/>
        <w:rPr>
          <w:rFonts w:ascii="Times New Roman" w:hAnsi="Times New Roman" w:cs="Times New Roman"/>
          <w:b/>
          <w:color w:val="0070C0"/>
          <w:sz w:val="24"/>
          <w:szCs w:val="24"/>
        </w:rPr>
      </w:pPr>
      <w:r w:rsidRPr="007C6F14">
        <w:rPr>
          <w:rFonts w:ascii="Times New Roman" w:hAnsi="Times New Roman" w:cs="Times New Roman"/>
          <w:b/>
          <w:color w:val="0070C0"/>
          <w:sz w:val="24"/>
          <w:szCs w:val="24"/>
        </w:rPr>
        <w:lastRenderedPageBreak/>
        <w:t>Spolupráca s rodičmi a inými subjektmi</w:t>
      </w:r>
    </w:p>
    <w:p w14:paraId="3E3D7A87" w14:textId="45217AF8" w:rsidR="002A7857" w:rsidRDefault="002A7857" w:rsidP="00EC25EB">
      <w:pPr>
        <w:spacing w:after="120"/>
        <w:jc w:val="both"/>
        <w:rPr>
          <w:rFonts w:ascii="Times New Roman" w:hAnsi="Times New Roman" w:cs="Times New Roman"/>
          <w:sz w:val="24"/>
          <w:szCs w:val="24"/>
        </w:rPr>
      </w:pPr>
      <w:r>
        <w:rPr>
          <w:rFonts w:ascii="Times New Roman" w:hAnsi="Times New Roman" w:cs="Times New Roman"/>
          <w:sz w:val="24"/>
          <w:szCs w:val="24"/>
        </w:rPr>
        <w:t>Škola spolupracuje s :</w:t>
      </w:r>
    </w:p>
    <w:p w14:paraId="303D391A" w14:textId="7619B402" w:rsidR="000947DF" w:rsidRDefault="0038739A" w:rsidP="00EC25EB">
      <w:pPr>
        <w:pStyle w:val="Odsekzoznamu"/>
        <w:numPr>
          <w:ilvl w:val="0"/>
          <w:numId w:val="35"/>
        </w:numPr>
        <w:spacing w:after="120"/>
        <w:jc w:val="both"/>
        <w:rPr>
          <w:rFonts w:ascii="Times New Roman" w:hAnsi="Times New Roman" w:cs="Times New Roman"/>
          <w:sz w:val="24"/>
          <w:szCs w:val="24"/>
        </w:rPr>
      </w:pPr>
      <w:r>
        <w:rPr>
          <w:rFonts w:ascii="Times New Roman" w:hAnsi="Times New Roman" w:cs="Times New Roman"/>
          <w:sz w:val="24"/>
          <w:szCs w:val="24"/>
        </w:rPr>
        <w:t>Radou rodičov</w:t>
      </w:r>
      <w:r w:rsidR="00F962BA">
        <w:rPr>
          <w:rFonts w:ascii="Times New Roman" w:hAnsi="Times New Roman" w:cs="Times New Roman"/>
          <w:sz w:val="24"/>
          <w:szCs w:val="24"/>
        </w:rPr>
        <w:t xml:space="preserve"> (RR)</w:t>
      </w:r>
      <w:r>
        <w:rPr>
          <w:rFonts w:ascii="Times New Roman" w:hAnsi="Times New Roman" w:cs="Times New Roman"/>
          <w:sz w:val="24"/>
          <w:szCs w:val="24"/>
        </w:rPr>
        <w:t>:</w:t>
      </w:r>
      <w:r w:rsidR="000947DF" w:rsidRPr="002A7857">
        <w:rPr>
          <w:rFonts w:ascii="Times New Roman" w:hAnsi="Times New Roman" w:cs="Times New Roman"/>
          <w:sz w:val="24"/>
          <w:szCs w:val="24"/>
        </w:rPr>
        <w:t xml:space="preserve"> výlety, exkurzie, súťaž</w:t>
      </w:r>
      <w:r w:rsidR="00494D9B">
        <w:rPr>
          <w:rFonts w:ascii="Times New Roman" w:hAnsi="Times New Roman" w:cs="Times New Roman"/>
          <w:sz w:val="24"/>
          <w:szCs w:val="24"/>
        </w:rPr>
        <w:t xml:space="preserve">e, odmeňovanie žiakov na konci </w:t>
      </w:r>
      <w:r w:rsidR="000947DF" w:rsidRPr="002A7857">
        <w:rPr>
          <w:rFonts w:ascii="Times New Roman" w:hAnsi="Times New Roman" w:cs="Times New Roman"/>
          <w:sz w:val="24"/>
          <w:szCs w:val="24"/>
        </w:rPr>
        <w:t>školského roku, 2 % z dane príjmu fyzických osôb</w:t>
      </w:r>
      <w:r w:rsidR="002A7857">
        <w:rPr>
          <w:rFonts w:ascii="Times New Roman" w:hAnsi="Times New Roman" w:cs="Times New Roman"/>
          <w:sz w:val="24"/>
          <w:szCs w:val="24"/>
        </w:rPr>
        <w:t>,</w:t>
      </w:r>
    </w:p>
    <w:p w14:paraId="5446FC92" w14:textId="616B9D96" w:rsidR="002A7857" w:rsidRDefault="000947DF" w:rsidP="00EC25EB">
      <w:pPr>
        <w:pStyle w:val="Odsekzoznamu"/>
        <w:numPr>
          <w:ilvl w:val="0"/>
          <w:numId w:val="35"/>
        </w:numPr>
        <w:spacing w:after="120"/>
        <w:jc w:val="both"/>
        <w:rPr>
          <w:rFonts w:ascii="Times New Roman" w:hAnsi="Times New Roman" w:cs="Times New Roman"/>
          <w:sz w:val="24"/>
          <w:szCs w:val="24"/>
        </w:rPr>
      </w:pPr>
      <w:r w:rsidRPr="002A7857">
        <w:rPr>
          <w:rFonts w:ascii="Times New Roman" w:hAnsi="Times New Roman" w:cs="Times New Roman"/>
          <w:sz w:val="24"/>
          <w:szCs w:val="24"/>
        </w:rPr>
        <w:t>Radou školy</w:t>
      </w:r>
      <w:r w:rsidR="00F962BA">
        <w:rPr>
          <w:rFonts w:ascii="Times New Roman" w:hAnsi="Times New Roman" w:cs="Times New Roman"/>
          <w:sz w:val="24"/>
          <w:szCs w:val="24"/>
        </w:rPr>
        <w:t xml:space="preserve"> (RŠ)</w:t>
      </w:r>
      <w:r w:rsidR="00494D9B">
        <w:rPr>
          <w:rFonts w:ascii="Times New Roman" w:hAnsi="Times New Roman" w:cs="Times New Roman"/>
          <w:sz w:val="24"/>
          <w:szCs w:val="24"/>
        </w:rPr>
        <w:t>,</w:t>
      </w:r>
    </w:p>
    <w:p w14:paraId="7A6CE864" w14:textId="7B3BB8CE" w:rsidR="002A7857" w:rsidRDefault="002A7857" w:rsidP="00EC25EB">
      <w:pPr>
        <w:pStyle w:val="Odsekzoznamu"/>
        <w:numPr>
          <w:ilvl w:val="0"/>
          <w:numId w:val="35"/>
        </w:numPr>
        <w:spacing w:after="120"/>
        <w:jc w:val="both"/>
        <w:rPr>
          <w:rFonts w:ascii="Times New Roman" w:hAnsi="Times New Roman" w:cs="Times New Roman"/>
          <w:sz w:val="24"/>
          <w:szCs w:val="24"/>
        </w:rPr>
      </w:pPr>
      <w:r>
        <w:rPr>
          <w:rFonts w:ascii="Times New Roman" w:hAnsi="Times New Roman" w:cs="Times New Roman"/>
          <w:sz w:val="24"/>
          <w:szCs w:val="24"/>
        </w:rPr>
        <w:t>Obecným úradom</w:t>
      </w:r>
      <w:r w:rsidR="00F962BA">
        <w:rPr>
          <w:rFonts w:ascii="Times New Roman" w:hAnsi="Times New Roman" w:cs="Times New Roman"/>
          <w:sz w:val="24"/>
          <w:szCs w:val="24"/>
        </w:rPr>
        <w:t xml:space="preserve"> (OÚ)</w:t>
      </w:r>
      <w:r w:rsidR="00494D9B">
        <w:rPr>
          <w:rFonts w:ascii="Times New Roman" w:hAnsi="Times New Roman" w:cs="Times New Roman"/>
          <w:sz w:val="24"/>
          <w:szCs w:val="24"/>
        </w:rPr>
        <w:t>,</w:t>
      </w:r>
    </w:p>
    <w:p w14:paraId="1CBBE380" w14:textId="7F3D1B11" w:rsidR="002A7857" w:rsidRDefault="002A7857" w:rsidP="00EC25EB">
      <w:pPr>
        <w:pStyle w:val="Odsekzoznamu"/>
        <w:numPr>
          <w:ilvl w:val="0"/>
          <w:numId w:val="35"/>
        </w:numPr>
        <w:spacing w:after="120"/>
        <w:jc w:val="both"/>
        <w:rPr>
          <w:rFonts w:ascii="Times New Roman" w:hAnsi="Times New Roman" w:cs="Times New Roman"/>
          <w:sz w:val="24"/>
          <w:szCs w:val="24"/>
        </w:rPr>
      </w:pPr>
      <w:r>
        <w:rPr>
          <w:rFonts w:ascii="Times New Roman" w:hAnsi="Times New Roman" w:cs="Times New Roman"/>
          <w:sz w:val="24"/>
          <w:szCs w:val="24"/>
        </w:rPr>
        <w:t>Farským úradom</w:t>
      </w:r>
      <w:r w:rsidR="00F962BA">
        <w:rPr>
          <w:rFonts w:ascii="Times New Roman" w:hAnsi="Times New Roman" w:cs="Times New Roman"/>
          <w:sz w:val="24"/>
          <w:szCs w:val="24"/>
        </w:rPr>
        <w:t xml:space="preserve"> (FÚ)</w:t>
      </w:r>
      <w:r>
        <w:rPr>
          <w:rFonts w:ascii="Times New Roman" w:hAnsi="Times New Roman" w:cs="Times New Roman"/>
          <w:sz w:val="24"/>
          <w:szCs w:val="24"/>
        </w:rPr>
        <w:t>,</w:t>
      </w:r>
    </w:p>
    <w:p w14:paraId="5114389B" w14:textId="0D38D089" w:rsidR="002A7857" w:rsidRDefault="002A7857" w:rsidP="00EC25EB">
      <w:pPr>
        <w:pStyle w:val="Odsekzoznamu"/>
        <w:numPr>
          <w:ilvl w:val="0"/>
          <w:numId w:val="35"/>
        </w:numPr>
        <w:spacing w:after="120"/>
        <w:jc w:val="both"/>
        <w:rPr>
          <w:rFonts w:ascii="Times New Roman" w:hAnsi="Times New Roman" w:cs="Times New Roman"/>
          <w:sz w:val="24"/>
          <w:szCs w:val="24"/>
        </w:rPr>
      </w:pPr>
      <w:r>
        <w:rPr>
          <w:rFonts w:ascii="Times New Roman" w:hAnsi="Times New Roman" w:cs="Times New Roman"/>
          <w:sz w:val="24"/>
          <w:szCs w:val="24"/>
        </w:rPr>
        <w:t xml:space="preserve">MŠ Ochodnica - </w:t>
      </w:r>
      <w:r w:rsidRPr="00977A3E">
        <w:rPr>
          <w:rFonts w:ascii="Times New Roman" w:hAnsi="Times New Roman" w:cs="Times New Roman"/>
          <w:sz w:val="24"/>
          <w:szCs w:val="24"/>
        </w:rPr>
        <w:t>besedy, kultúrne podujatia</w:t>
      </w:r>
      <w:r>
        <w:rPr>
          <w:rFonts w:ascii="Times New Roman" w:hAnsi="Times New Roman" w:cs="Times New Roman"/>
          <w:sz w:val="24"/>
          <w:szCs w:val="24"/>
        </w:rPr>
        <w:t>, príprava zápisu do 1.ročníka ZŠ</w:t>
      </w:r>
      <w:r w:rsidR="00494D9B">
        <w:rPr>
          <w:rFonts w:ascii="Times New Roman" w:hAnsi="Times New Roman" w:cs="Times New Roman"/>
          <w:sz w:val="24"/>
          <w:szCs w:val="24"/>
        </w:rPr>
        <w:t>,</w:t>
      </w:r>
    </w:p>
    <w:p w14:paraId="1DAC2A53" w14:textId="0ACF4F3A" w:rsidR="002E26E9" w:rsidRPr="002E26E9" w:rsidRDefault="002E26E9" w:rsidP="00EC25EB">
      <w:pPr>
        <w:pStyle w:val="Odsekzoznamu"/>
        <w:numPr>
          <w:ilvl w:val="0"/>
          <w:numId w:val="35"/>
        </w:numPr>
        <w:spacing w:after="0" w:line="240" w:lineRule="auto"/>
        <w:rPr>
          <w:rFonts w:ascii="Times New Roman" w:eastAsia="Times New Roman" w:hAnsi="Times New Roman" w:cs="Times New Roman"/>
          <w:sz w:val="24"/>
          <w:szCs w:val="24"/>
          <w:lang w:eastAsia="cs-CZ"/>
        </w:rPr>
      </w:pPr>
      <w:r w:rsidRPr="002E26E9">
        <w:rPr>
          <w:rFonts w:ascii="Times New Roman" w:eastAsia="Times New Roman" w:hAnsi="Times New Roman" w:cs="Times New Roman"/>
          <w:sz w:val="24"/>
          <w:szCs w:val="24"/>
          <w:lang w:eastAsia="cs-CZ"/>
        </w:rPr>
        <w:t>Regionálne centrum podpory učiteľov (RCPU) KNM</w:t>
      </w:r>
      <w:r>
        <w:rPr>
          <w:rFonts w:ascii="Times New Roman" w:eastAsia="Times New Roman" w:hAnsi="Times New Roman" w:cs="Times New Roman"/>
          <w:sz w:val="24"/>
          <w:szCs w:val="24"/>
          <w:lang w:eastAsia="cs-CZ"/>
        </w:rPr>
        <w:t xml:space="preserve"> – prednášky, vzdelávanie, </w:t>
      </w:r>
    </w:p>
    <w:p w14:paraId="57A4DA14" w14:textId="1D0B9847" w:rsidR="002E26E9" w:rsidRPr="002E26E9" w:rsidRDefault="002E26E9" w:rsidP="00EC25EB">
      <w:pPr>
        <w:pStyle w:val="Odsekzoznamu"/>
        <w:numPr>
          <w:ilvl w:val="0"/>
          <w:numId w:val="35"/>
        </w:numPr>
        <w:spacing w:after="120"/>
        <w:jc w:val="both"/>
        <w:rPr>
          <w:rFonts w:ascii="Times New Roman" w:hAnsi="Times New Roman" w:cs="Times New Roman"/>
          <w:sz w:val="24"/>
          <w:szCs w:val="24"/>
        </w:rPr>
      </w:pPr>
      <w:r w:rsidRPr="002E26E9">
        <w:rPr>
          <w:rFonts w:ascii="Times New Roman" w:eastAsia="Times New Roman" w:hAnsi="Times New Roman" w:cs="Times New Roman"/>
          <w:sz w:val="24"/>
          <w:szCs w:val="24"/>
          <w:lang w:eastAsia="cs-CZ"/>
        </w:rPr>
        <w:t>Slovenský červený kríž (SČK) – prednášky,</w:t>
      </w:r>
    </w:p>
    <w:p w14:paraId="2C7E7A24" w14:textId="31AEBA4A" w:rsidR="002A7857" w:rsidRDefault="000947DF" w:rsidP="00EC25EB">
      <w:pPr>
        <w:pStyle w:val="Odsekzoznamu"/>
        <w:numPr>
          <w:ilvl w:val="0"/>
          <w:numId w:val="35"/>
        </w:numPr>
        <w:spacing w:after="120"/>
        <w:jc w:val="both"/>
        <w:rPr>
          <w:rFonts w:ascii="Times New Roman" w:hAnsi="Times New Roman" w:cs="Times New Roman"/>
          <w:sz w:val="24"/>
          <w:szCs w:val="24"/>
        </w:rPr>
      </w:pPr>
      <w:r w:rsidRPr="002A7857">
        <w:rPr>
          <w:rFonts w:ascii="Times New Roman" w:hAnsi="Times New Roman" w:cs="Times New Roman"/>
          <w:sz w:val="24"/>
          <w:szCs w:val="24"/>
        </w:rPr>
        <w:t>športovým klubom TJ Kysučan Ochodnica – futbalové družstvo</w:t>
      </w:r>
      <w:r w:rsidR="002A7857">
        <w:rPr>
          <w:rFonts w:ascii="Times New Roman" w:hAnsi="Times New Roman" w:cs="Times New Roman"/>
          <w:sz w:val="24"/>
          <w:szCs w:val="24"/>
        </w:rPr>
        <w:t>,</w:t>
      </w:r>
    </w:p>
    <w:p w14:paraId="3EE3D9F7" w14:textId="0C33BA9F" w:rsidR="00782149" w:rsidRPr="00782149" w:rsidRDefault="00782149" w:rsidP="00EC25EB">
      <w:pPr>
        <w:pStyle w:val="Odsekzoznamu"/>
        <w:numPr>
          <w:ilvl w:val="0"/>
          <w:numId w:val="35"/>
        </w:numPr>
        <w:spacing w:after="120"/>
        <w:jc w:val="both"/>
        <w:rPr>
          <w:rFonts w:ascii="Times New Roman" w:hAnsi="Times New Roman" w:cs="Times New Roman"/>
          <w:sz w:val="24"/>
          <w:szCs w:val="24"/>
        </w:rPr>
      </w:pPr>
      <w:r w:rsidRPr="00782149">
        <w:rPr>
          <w:rFonts w:ascii="Times New Roman" w:eastAsia="Times New Roman" w:hAnsi="Times New Roman" w:cs="Times New Roman"/>
          <w:sz w:val="24"/>
          <w:szCs w:val="24"/>
          <w:lang w:eastAsia="cs-CZ"/>
        </w:rPr>
        <w:t xml:space="preserve">základná organizácia Slovenského </w:t>
      </w:r>
      <w:r w:rsidRPr="00782149">
        <w:rPr>
          <w:rFonts w:ascii="Times New Roman" w:eastAsia="Times New Roman" w:hAnsi="Times New Roman" w:cs="Times New Roman"/>
          <w:iCs/>
          <w:sz w:val="24"/>
          <w:szCs w:val="24"/>
          <w:lang w:eastAsia="cs-CZ"/>
        </w:rPr>
        <w:t>zväzu záhradkárov (</w:t>
      </w:r>
      <w:r w:rsidRPr="00782149">
        <w:rPr>
          <w:rFonts w:ascii="Times New Roman" w:hAnsi="Times New Roman" w:cs="Times New Roman"/>
          <w:sz w:val="24"/>
          <w:szCs w:val="24"/>
        </w:rPr>
        <w:t xml:space="preserve">ZO </w:t>
      </w:r>
      <w:r w:rsidRPr="00782149">
        <w:rPr>
          <w:rFonts w:ascii="Times New Roman" w:eastAsia="Times New Roman" w:hAnsi="Times New Roman" w:cs="Times New Roman"/>
          <w:sz w:val="24"/>
          <w:szCs w:val="24"/>
          <w:lang w:eastAsia="cs-CZ"/>
        </w:rPr>
        <w:t>SZZ) – výstavky,</w:t>
      </w:r>
      <w:r>
        <w:rPr>
          <w:rFonts w:ascii="Times New Roman" w:eastAsia="Times New Roman" w:hAnsi="Times New Roman" w:cs="Times New Roman"/>
          <w:sz w:val="24"/>
          <w:szCs w:val="24"/>
          <w:lang w:eastAsia="cs-CZ"/>
        </w:rPr>
        <w:t xml:space="preserve"> besedy,</w:t>
      </w:r>
      <w:r w:rsidRPr="00782149">
        <w:rPr>
          <w:rFonts w:ascii="Times New Roman" w:eastAsia="Times New Roman" w:hAnsi="Times New Roman" w:cs="Times New Roman"/>
          <w:sz w:val="24"/>
          <w:szCs w:val="24"/>
          <w:lang w:eastAsia="cs-CZ"/>
        </w:rPr>
        <w:t xml:space="preserve"> </w:t>
      </w:r>
    </w:p>
    <w:p w14:paraId="6FDEC05D" w14:textId="1D0DB867" w:rsidR="000947DF" w:rsidRDefault="003D2F5E" w:rsidP="00EC25EB">
      <w:pPr>
        <w:pStyle w:val="Odsekzoznamu"/>
        <w:numPr>
          <w:ilvl w:val="0"/>
          <w:numId w:val="35"/>
        </w:numPr>
        <w:spacing w:after="120"/>
        <w:jc w:val="both"/>
        <w:rPr>
          <w:rFonts w:ascii="Times New Roman" w:hAnsi="Times New Roman" w:cs="Times New Roman"/>
          <w:sz w:val="24"/>
          <w:szCs w:val="24"/>
        </w:rPr>
      </w:pPr>
      <w:r>
        <w:rPr>
          <w:rFonts w:ascii="Times New Roman" w:hAnsi="Times New Roman" w:cs="Times New Roman"/>
          <w:sz w:val="24"/>
          <w:szCs w:val="24"/>
        </w:rPr>
        <w:t>C</w:t>
      </w:r>
      <w:r w:rsidRPr="00C14242">
        <w:rPr>
          <w:rFonts w:ascii="Times New Roman" w:hAnsi="Times New Roman" w:cs="Times New Roman"/>
          <w:sz w:val="24"/>
          <w:szCs w:val="24"/>
        </w:rPr>
        <w:t>P</w:t>
      </w:r>
      <w:r>
        <w:rPr>
          <w:rFonts w:ascii="Times New Roman" w:hAnsi="Times New Roman" w:cs="Times New Roman"/>
          <w:sz w:val="24"/>
          <w:szCs w:val="24"/>
        </w:rPr>
        <w:t>P</w:t>
      </w:r>
      <w:r w:rsidR="000947DF" w:rsidRPr="002A7857">
        <w:rPr>
          <w:rFonts w:ascii="Times New Roman" w:hAnsi="Times New Roman" w:cs="Times New Roman"/>
          <w:sz w:val="24"/>
          <w:szCs w:val="24"/>
        </w:rPr>
        <w:t xml:space="preserve"> Kysucké Nové Mesto – prednášky, </w:t>
      </w:r>
      <w:r w:rsidR="00045E9C" w:rsidRPr="002A7857">
        <w:rPr>
          <w:rFonts w:ascii="Times New Roman" w:hAnsi="Times New Roman" w:cs="Times New Roman"/>
          <w:sz w:val="24"/>
          <w:szCs w:val="24"/>
        </w:rPr>
        <w:t xml:space="preserve">diagnostika a </w:t>
      </w:r>
      <w:r w:rsidR="000947DF" w:rsidRPr="002A7857">
        <w:rPr>
          <w:rFonts w:ascii="Times New Roman" w:hAnsi="Times New Roman" w:cs="Times New Roman"/>
          <w:sz w:val="24"/>
          <w:szCs w:val="24"/>
        </w:rPr>
        <w:t>integrácia zdravotne znevýhodnených žiakov, projekt Integrované kariérne poradenstvo</w:t>
      </w:r>
      <w:r w:rsidR="002A7857">
        <w:rPr>
          <w:rFonts w:ascii="Times New Roman" w:hAnsi="Times New Roman" w:cs="Times New Roman"/>
          <w:sz w:val="24"/>
          <w:szCs w:val="24"/>
        </w:rPr>
        <w:t>,</w:t>
      </w:r>
    </w:p>
    <w:p w14:paraId="3267FEB7" w14:textId="3C76204D" w:rsidR="00C26841" w:rsidRPr="00C26841" w:rsidRDefault="00C26841" w:rsidP="00EC25EB">
      <w:pPr>
        <w:pStyle w:val="Odsekzoznamu"/>
        <w:numPr>
          <w:ilvl w:val="0"/>
          <w:numId w:val="35"/>
        </w:numPr>
        <w:spacing w:after="0" w:line="240" w:lineRule="auto"/>
        <w:rPr>
          <w:rFonts w:ascii="Times New Roman" w:eastAsia="Times New Roman" w:hAnsi="Times New Roman" w:cs="Times New Roman"/>
          <w:sz w:val="24"/>
          <w:szCs w:val="24"/>
          <w:lang w:eastAsia="cs-CZ"/>
        </w:rPr>
      </w:pPr>
      <w:r w:rsidRPr="00C26841">
        <w:rPr>
          <w:rFonts w:ascii="Times New Roman" w:hAnsi="Times New Roman" w:cs="Times New Roman"/>
          <w:sz w:val="24"/>
          <w:szCs w:val="24"/>
        </w:rPr>
        <w:t>Stredná odborná škola drevárska a stavebná (SOŠDaS) KNK</w:t>
      </w:r>
      <w:r>
        <w:rPr>
          <w:rFonts w:ascii="Times New Roman" w:hAnsi="Times New Roman" w:cs="Times New Roman"/>
          <w:sz w:val="24"/>
          <w:szCs w:val="24"/>
        </w:rPr>
        <w:t xml:space="preserve"> – DOD, prezentácie činnosti,</w:t>
      </w:r>
    </w:p>
    <w:p w14:paraId="4F869D7B" w14:textId="3F07AC08" w:rsidR="000947DF" w:rsidRDefault="000947DF" w:rsidP="00EC25EB">
      <w:pPr>
        <w:pStyle w:val="Odsekzoznamu"/>
        <w:numPr>
          <w:ilvl w:val="0"/>
          <w:numId w:val="35"/>
        </w:numPr>
        <w:spacing w:after="120"/>
        <w:jc w:val="both"/>
        <w:rPr>
          <w:rFonts w:ascii="Times New Roman" w:hAnsi="Times New Roman" w:cs="Times New Roman"/>
          <w:sz w:val="24"/>
          <w:szCs w:val="24"/>
        </w:rPr>
      </w:pPr>
      <w:r w:rsidRPr="002A7857">
        <w:rPr>
          <w:rFonts w:ascii="Times New Roman" w:hAnsi="Times New Roman" w:cs="Times New Roman"/>
          <w:sz w:val="24"/>
          <w:szCs w:val="24"/>
        </w:rPr>
        <w:t>Obvodným oddelením Policajného zboru</w:t>
      </w:r>
      <w:r w:rsidR="00782149">
        <w:rPr>
          <w:rFonts w:ascii="Times New Roman" w:hAnsi="Times New Roman" w:cs="Times New Roman"/>
          <w:sz w:val="24"/>
          <w:szCs w:val="24"/>
        </w:rPr>
        <w:t xml:space="preserve"> (OOPZ)</w:t>
      </w:r>
      <w:r w:rsidRPr="002A7857">
        <w:rPr>
          <w:rFonts w:ascii="Times New Roman" w:hAnsi="Times New Roman" w:cs="Times New Roman"/>
          <w:sz w:val="24"/>
          <w:szCs w:val="24"/>
        </w:rPr>
        <w:t xml:space="preserve"> v</w:t>
      </w:r>
      <w:r w:rsidR="00045E9C" w:rsidRPr="002A7857">
        <w:rPr>
          <w:rFonts w:ascii="Times New Roman" w:hAnsi="Times New Roman" w:cs="Times New Roman"/>
          <w:sz w:val="24"/>
          <w:szCs w:val="24"/>
        </w:rPr>
        <w:t> </w:t>
      </w:r>
      <w:r w:rsidRPr="002A7857">
        <w:rPr>
          <w:rFonts w:ascii="Times New Roman" w:hAnsi="Times New Roman" w:cs="Times New Roman"/>
          <w:sz w:val="24"/>
          <w:szCs w:val="24"/>
        </w:rPr>
        <w:t>KNM</w:t>
      </w:r>
      <w:r w:rsidR="00045E9C" w:rsidRPr="002A7857">
        <w:rPr>
          <w:rFonts w:ascii="Times New Roman" w:hAnsi="Times New Roman" w:cs="Times New Roman"/>
          <w:sz w:val="24"/>
          <w:szCs w:val="24"/>
        </w:rPr>
        <w:t xml:space="preserve"> </w:t>
      </w:r>
      <w:r w:rsidRPr="002A7857">
        <w:rPr>
          <w:rFonts w:ascii="Times New Roman" w:hAnsi="Times New Roman" w:cs="Times New Roman"/>
          <w:sz w:val="24"/>
          <w:szCs w:val="24"/>
        </w:rPr>
        <w:t>- predná</w:t>
      </w:r>
      <w:r w:rsidR="00045E9C" w:rsidRPr="002A7857">
        <w:rPr>
          <w:rFonts w:ascii="Times New Roman" w:hAnsi="Times New Roman" w:cs="Times New Roman"/>
          <w:sz w:val="24"/>
          <w:szCs w:val="24"/>
        </w:rPr>
        <w:t>šky na tému kriminalita mládeže, dopravná výchova, šikanovanie na školách</w:t>
      </w:r>
      <w:r w:rsidR="002A7857">
        <w:rPr>
          <w:rFonts w:ascii="Times New Roman" w:hAnsi="Times New Roman" w:cs="Times New Roman"/>
          <w:sz w:val="24"/>
          <w:szCs w:val="24"/>
        </w:rPr>
        <w:t>,</w:t>
      </w:r>
    </w:p>
    <w:p w14:paraId="7A544E86" w14:textId="15F78FAA" w:rsidR="000947DF" w:rsidRDefault="002A7857" w:rsidP="00EC25EB">
      <w:pPr>
        <w:pStyle w:val="Odsekzoznamu"/>
        <w:numPr>
          <w:ilvl w:val="0"/>
          <w:numId w:val="35"/>
        </w:numPr>
        <w:spacing w:after="120"/>
        <w:jc w:val="both"/>
        <w:rPr>
          <w:rFonts w:ascii="Times New Roman" w:hAnsi="Times New Roman" w:cs="Times New Roman"/>
          <w:sz w:val="24"/>
          <w:szCs w:val="24"/>
        </w:rPr>
      </w:pPr>
      <w:r>
        <w:rPr>
          <w:rFonts w:ascii="Times New Roman" w:hAnsi="Times New Roman" w:cs="Times New Roman"/>
          <w:sz w:val="24"/>
          <w:szCs w:val="24"/>
        </w:rPr>
        <w:t>DH</w:t>
      </w:r>
      <w:r w:rsidR="00F962BA">
        <w:rPr>
          <w:rFonts w:ascii="Times New Roman" w:hAnsi="Times New Roman" w:cs="Times New Roman"/>
          <w:sz w:val="24"/>
          <w:szCs w:val="24"/>
        </w:rPr>
        <w:t>aZ</w:t>
      </w:r>
      <w:r>
        <w:rPr>
          <w:rFonts w:ascii="Times New Roman" w:hAnsi="Times New Roman" w:cs="Times New Roman"/>
          <w:sz w:val="24"/>
          <w:szCs w:val="24"/>
        </w:rPr>
        <w:t>Z</w:t>
      </w:r>
      <w:r w:rsidR="000947DF" w:rsidRPr="002A7857">
        <w:rPr>
          <w:rFonts w:ascii="Times New Roman" w:hAnsi="Times New Roman" w:cs="Times New Roman"/>
          <w:sz w:val="24"/>
          <w:szCs w:val="24"/>
        </w:rPr>
        <w:t xml:space="preserve"> Ochodnica –  požiarne družstvo</w:t>
      </w:r>
      <w:r>
        <w:rPr>
          <w:rFonts w:ascii="Times New Roman" w:hAnsi="Times New Roman" w:cs="Times New Roman"/>
          <w:sz w:val="24"/>
          <w:szCs w:val="24"/>
        </w:rPr>
        <w:t>,</w:t>
      </w:r>
    </w:p>
    <w:p w14:paraId="554F3A88" w14:textId="115C9782" w:rsidR="00C26841" w:rsidRDefault="00C26841" w:rsidP="00EC25EB">
      <w:pPr>
        <w:pStyle w:val="Odsekzoznamu"/>
        <w:numPr>
          <w:ilvl w:val="0"/>
          <w:numId w:val="35"/>
        </w:numPr>
        <w:spacing w:after="120"/>
        <w:jc w:val="both"/>
        <w:rPr>
          <w:rFonts w:ascii="Times New Roman" w:hAnsi="Times New Roman" w:cs="Times New Roman"/>
          <w:sz w:val="24"/>
          <w:szCs w:val="24"/>
        </w:rPr>
      </w:pPr>
      <w:r>
        <w:rPr>
          <w:rFonts w:ascii="Times New Roman" w:hAnsi="Times New Roman" w:cs="Times New Roman"/>
          <w:sz w:val="24"/>
          <w:szCs w:val="24"/>
        </w:rPr>
        <w:t>DFS Kýčerka, FS Kýčera – prezentácia ľudových tradícii v regióne,</w:t>
      </w:r>
    </w:p>
    <w:p w14:paraId="0F555887" w14:textId="1811FB61" w:rsidR="000947DF" w:rsidRPr="002A7857" w:rsidRDefault="000947DF" w:rsidP="00EC25EB">
      <w:pPr>
        <w:pStyle w:val="Odsekzoznamu"/>
        <w:numPr>
          <w:ilvl w:val="0"/>
          <w:numId w:val="35"/>
        </w:numPr>
        <w:spacing w:after="120"/>
        <w:jc w:val="both"/>
        <w:rPr>
          <w:rFonts w:ascii="Times New Roman" w:hAnsi="Times New Roman" w:cs="Times New Roman"/>
          <w:sz w:val="24"/>
          <w:szCs w:val="24"/>
        </w:rPr>
      </w:pPr>
      <w:r w:rsidRPr="002A7857">
        <w:rPr>
          <w:rFonts w:ascii="Times New Roman" w:hAnsi="Times New Roman" w:cs="Times New Roman"/>
          <w:sz w:val="24"/>
          <w:szCs w:val="24"/>
        </w:rPr>
        <w:t>R</w:t>
      </w:r>
      <w:r w:rsidR="002A7857">
        <w:rPr>
          <w:rFonts w:ascii="Times New Roman" w:hAnsi="Times New Roman" w:cs="Times New Roman"/>
          <w:sz w:val="24"/>
          <w:szCs w:val="24"/>
        </w:rPr>
        <w:t>ÚVZ CA – prednášky</w:t>
      </w:r>
      <w:r w:rsidR="00045E9C" w:rsidRPr="002A7857">
        <w:rPr>
          <w:rFonts w:ascii="Times New Roman" w:hAnsi="Times New Roman" w:cs="Times New Roman"/>
          <w:sz w:val="24"/>
          <w:szCs w:val="24"/>
        </w:rPr>
        <w:t>.</w:t>
      </w:r>
    </w:p>
    <w:p w14:paraId="5831F19B" w14:textId="13107EAE" w:rsidR="000947DF" w:rsidRPr="007C6F14" w:rsidRDefault="007C6F14" w:rsidP="00EC25EB">
      <w:pPr>
        <w:autoSpaceDE w:val="0"/>
        <w:autoSpaceDN w:val="0"/>
        <w:adjustRightInd w:val="0"/>
        <w:spacing w:before="120" w:after="120"/>
        <w:ind w:left="567" w:hanging="567"/>
        <w:rPr>
          <w:rFonts w:ascii="Times New Roman" w:hAnsi="Times New Roman" w:cs="Times New Roman"/>
          <w:b/>
          <w:bCs/>
          <w:iCs/>
          <w:color w:val="0070C0"/>
          <w:sz w:val="24"/>
          <w:szCs w:val="24"/>
        </w:rPr>
      </w:pPr>
      <w:r w:rsidRPr="007C6F14">
        <w:rPr>
          <w:rFonts w:ascii="Times New Roman" w:hAnsi="Times New Roman" w:cs="Times New Roman"/>
          <w:b/>
          <w:color w:val="0070C0"/>
          <w:sz w:val="24"/>
          <w:szCs w:val="24"/>
        </w:rPr>
        <w:t>3</w:t>
      </w:r>
      <w:r w:rsidR="002A7857" w:rsidRPr="007C6F14">
        <w:rPr>
          <w:rFonts w:ascii="Times New Roman" w:hAnsi="Times New Roman" w:cs="Times New Roman"/>
          <w:b/>
          <w:color w:val="0070C0"/>
          <w:sz w:val="24"/>
          <w:szCs w:val="24"/>
        </w:rPr>
        <w:t>.10</w:t>
      </w:r>
      <w:r w:rsidR="000947DF" w:rsidRPr="007C6F14">
        <w:rPr>
          <w:rFonts w:ascii="Times New Roman" w:hAnsi="Times New Roman" w:cs="Times New Roman"/>
          <w:b/>
          <w:color w:val="0070C0"/>
          <w:sz w:val="24"/>
          <w:szCs w:val="24"/>
        </w:rPr>
        <w:tab/>
        <w:t xml:space="preserve"> </w:t>
      </w:r>
      <w:r w:rsidR="00582BEC" w:rsidRPr="007C6F14">
        <w:rPr>
          <w:rFonts w:ascii="Times New Roman" w:hAnsi="Times New Roman" w:cs="Times New Roman"/>
          <w:b/>
          <w:bCs/>
          <w:iCs/>
          <w:color w:val="0070C0"/>
          <w:sz w:val="24"/>
          <w:szCs w:val="24"/>
        </w:rPr>
        <w:t>Podmienky na zaistenie bezpečnosti a ochrany zdravia pri výchove a vzdelávaní</w:t>
      </w:r>
      <w:r w:rsidR="00582BEC" w:rsidRPr="007C6F14">
        <w:rPr>
          <w:rFonts w:ascii="Times New Roman" w:hAnsi="Times New Roman" w:cs="Times New Roman"/>
          <w:b/>
          <w:strike/>
          <w:color w:val="0070C0"/>
          <w:sz w:val="24"/>
          <w:szCs w:val="24"/>
        </w:rPr>
        <w:t xml:space="preserve"> </w:t>
      </w:r>
    </w:p>
    <w:p w14:paraId="0A8D1B7F" w14:textId="70BC80B2" w:rsidR="00F57F66" w:rsidRPr="00674C11" w:rsidRDefault="000947DF" w:rsidP="00EC25EB">
      <w:pPr>
        <w:autoSpaceDE w:val="0"/>
        <w:autoSpaceDN w:val="0"/>
        <w:adjustRightInd w:val="0"/>
        <w:spacing w:after="120"/>
        <w:jc w:val="both"/>
        <w:rPr>
          <w:rFonts w:ascii="Times New Roman" w:hAnsi="Times New Roman" w:cs="Times New Roman"/>
          <w:color w:val="000000"/>
          <w:sz w:val="24"/>
          <w:szCs w:val="24"/>
        </w:rPr>
      </w:pPr>
      <w:r w:rsidRPr="00977A3E">
        <w:rPr>
          <w:rFonts w:ascii="Times New Roman" w:hAnsi="Times New Roman" w:cs="Times New Roman"/>
          <w:b/>
          <w:sz w:val="24"/>
          <w:szCs w:val="24"/>
        </w:rPr>
        <w:tab/>
      </w:r>
      <w:r w:rsidR="00582BEC" w:rsidRPr="00674C11">
        <w:rPr>
          <w:rFonts w:ascii="Times New Roman" w:hAnsi="Times New Roman" w:cs="Times New Roman"/>
          <w:sz w:val="24"/>
          <w:szCs w:val="24"/>
        </w:rPr>
        <w:t xml:space="preserve">Škola sa snaží vytvárať bezpečné a zdraviu vyhovujúce podmienky pre žiakov a zamestnancov školy. </w:t>
      </w:r>
      <w:r w:rsidR="00F57F66" w:rsidRPr="00674C11">
        <w:rPr>
          <w:rFonts w:ascii="Times New Roman" w:hAnsi="Times New Roman" w:cs="Times New Roman"/>
          <w:sz w:val="24"/>
          <w:szCs w:val="24"/>
        </w:rPr>
        <w:t xml:space="preserve">Podmienky na zaistenie bezpečnosti na škole sú stanovené v školskom poriadku a aj v prevádzkových poriadkoch odborných učební a telocvične. </w:t>
      </w:r>
      <w:r w:rsidR="00582BEC" w:rsidRPr="00674C11">
        <w:rPr>
          <w:rFonts w:ascii="Times New Roman" w:hAnsi="Times New Roman" w:cs="Times New Roman"/>
          <w:sz w:val="24"/>
          <w:szCs w:val="24"/>
        </w:rPr>
        <w:t>Na začiatku každého školského roka sú všetci žiaci</w:t>
      </w:r>
      <w:r w:rsidR="00F57F66" w:rsidRPr="00674C11">
        <w:rPr>
          <w:rFonts w:ascii="Times New Roman" w:hAnsi="Times New Roman" w:cs="Times New Roman"/>
          <w:sz w:val="24"/>
          <w:szCs w:val="24"/>
        </w:rPr>
        <w:t xml:space="preserve"> podrobne oboznámení so školským poriadkom,</w:t>
      </w:r>
      <w:r w:rsidR="00582BEC" w:rsidRPr="00674C11">
        <w:rPr>
          <w:rFonts w:ascii="Times New Roman" w:hAnsi="Times New Roman" w:cs="Times New Roman"/>
          <w:sz w:val="24"/>
          <w:szCs w:val="24"/>
        </w:rPr>
        <w:t xml:space="preserve"> poučení o bezpečnosti pri práci v triedach, </w:t>
      </w:r>
      <w:r w:rsidR="00C14242">
        <w:rPr>
          <w:rFonts w:ascii="Times New Roman" w:hAnsi="Times New Roman" w:cs="Times New Roman"/>
          <w:sz w:val="24"/>
          <w:szCs w:val="24"/>
        </w:rPr>
        <w:br/>
      </w:r>
      <w:r w:rsidR="00582BEC" w:rsidRPr="00674C11">
        <w:rPr>
          <w:rFonts w:ascii="Times New Roman" w:hAnsi="Times New Roman" w:cs="Times New Roman"/>
          <w:sz w:val="24"/>
          <w:szCs w:val="24"/>
        </w:rPr>
        <w:t xml:space="preserve">v odborných učebniach, na chodbách, na školskom dvore a v telocvični. Samostatné poučenie </w:t>
      </w:r>
      <w:r w:rsidR="00C824F5">
        <w:rPr>
          <w:rFonts w:ascii="Times New Roman" w:hAnsi="Times New Roman" w:cs="Times New Roman"/>
          <w:sz w:val="24"/>
          <w:szCs w:val="24"/>
        </w:rPr>
        <w:br/>
      </w:r>
      <w:r w:rsidR="00582BEC" w:rsidRPr="00674C11">
        <w:rPr>
          <w:rFonts w:ascii="Times New Roman" w:hAnsi="Times New Roman" w:cs="Times New Roman"/>
          <w:sz w:val="24"/>
          <w:szCs w:val="24"/>
        </w:rPr>
        <w:t>o bezpečnosti a ochrane zdravia predchádza vždy každej hromadnej školskej akcii, kurzu (plavecký, lyžiarsky),</w:t>
      </w:r>
      <w:r w:rsidR="00674C11">
        <w:rPr>
          <w:rFonts w:ascii="Times New Roman" w:hAnsi="Times New Roman" w:cs="Times New Roman"/>
          <w:sz w:val="24"/>
          <w:szCs w:val="24"/>
        </w:rPr>
        <w:t xml:space="preserve"> </w:t>
      </w:r>
      <w:r w:rsidR="00582BEC" w:rsidRPr="00674C11">
        <w:rPr>
          <w:rFonts w:ascii="Times New Roman" w:hAnsi="Times New Roman" w:cs="Times New Roman"/>
          <w:sz w:val="24"/>
          <w:szCs w:val="24"/>
        </w:rPr>
        <w:t>škole v prírode, školskému výletu, exkurzii a pod.</w:t>
      </w:r>
      <w:r w:rsidR="00F57F66" w:rsidRPr="00674C11">
        <w:rPr>
          <w:rFonts w:ascii="Times New Roman" w:hAnsi="Times New Roman" w:cs="Times New Roman"/>
          <w:sz w:val="24"/>
          <w:szCs w:val="24"/>
        </w:rPr>
        <w:t xml:space="preserve"> </w:t>
      </w:r>
      <w:r w:rsidR="00F57F66" w:rsidRPr="00582BEC">
        <w:rPr>
          <w:rFonts w:ascii="Times New Roman" w:hAnsi="Times New Roman" w:cs="Times New Roman"/>
          <w:color w:val="000000"/>
          <w:sz w:val="24"/>
          <w:szCs w:val="24"/>
        </w:rPr>
        <w:t xml:space="preserve">V rámci medzipredmetových vzťahov </w:t>
      </w:r>
      <w:r w:rsidR="004A082E">
        <w:rPr>
          <w:rFonts w:ascii="Times New Roman" w:hAnsi="Times New Roman" w:cs="Times New Roman"/>
          <w:color w:val="000000"/>
          <w:sz w:val="24"/>
          <w:szCs w:val="24"/>
        </w:rPr>
        <w:br/>
      </w:r>
      <w:r w:rsidR="00F57F66" w:rsidRPr="00582BEC">
        <w:rPr>
          <w:rFonts w:ascii="Times New Roman" w:hAnsi="Times New Roman" w:cs="Times New Roman"/>
          <w:color w:val="000000"/>
          <w:sz w:val="24"/>
          <w:szCs w:val="24"/>
        </w:rPr>
        <w:t>a v rámci ochrany života a zdravia sú žiaci oboznámení so všetkými aspektmi ochrany zdrav</w:t>
      </w:r>
      <w:r w:rsidR="00F57F66" w:rsidRPr="00674C11">
        <w:rPr>
          <w:rFonts w:ascii="Times New Roman" w:hAnsi="Times New Roman" w:cs="Times New Roman"/>
          <w:color w:val="000000"/>
          <w:sz w:val="24"/>
          <w:szCs w:val="24"/>
        </w:rPr>
        <w:t>ia a správneho život</w:t>
      </w:r>
      <w:r w:rsidR="00674C11">
        <w:rPr>
          <w:rFonts w:ascii="Times New Roman" w:hAnsi="Times New Roman" w:cs="Times New Roman"/>
          <w:color w:val="000000"/>
          <w:sz w:val="24"/>
          <w:szCs w:val="24"/>
        </w:rPr>
        <w:t xml:space="preserve">ného štýlu, primárnej prevencie, </w:t>
      </w:r>
      <w:r w:rsidR="00674C11" w:rsidRPr="00674C11">
        <w:rPr>
          <w:rFonts w:ascii="Times New Roman" w:hAnsi="Times New Roman" w:cs="Times New Roman"/>
          <w:sz w:val="24"/>
          <w:szCs w:val="24"/>
        </w:rPr>
        <w:t>s traumatologickým plánom, s CO, s PO, s poskytovaním prvej pomoci.</w:t>
      </w:r>
      <w:r w:rsidR="00674C11">
        <w:rPr>
          <w:rFonts w:ascii="Times New Roman" w:hAnsi="Times New Roman" w:cs="Times New Roman"/>
          <w:color w:val="000000"/>
          <w:sz w:val="24"/>
          <w:szCs w:val="24"/>
        </w:rPr>
        <w:t xml:space="preserve"> </w:t>
      </w:r>
      <w:r w:rsidR="00F57F66" w:rsidRPr="00674C11">
        <w:rPr>
          <w:rFonts w:ascii="Times New Roman" w:hAnsi="Times New Roman" w:cs="Times New Roman"/>
          <w:sz w:val="24"/>
          <w:szCs w:val="24"/>
        </w:rPr>
        <w:t>Škola všetkým žiakov zabezpečuje úrazové poistenie pri výchovno- vzdelávacom procese, mimovyučovacích a mimoškolských aktivitách.</w:t>
      </w:r>
    </w:p>
    <w:p w14:paraId="6101F03E" w14:textId="3B51EBC4" w:rsidR="00F57F66" w:rsidRPr="00674C11" w:rsidRDefault="00F57F66" w:rsidP="00EC25EB">
      <w:pPr>
        <w:autoSpaceDE w:val="0"/>
        <w:autoSpaceDN w:val="0"/>
        <w:adjustRightInd w:val="0"/>
        <w:spacing w:after="120"/>
        <w:ind w:firstLine="708"/>
        <w:jc w:val="both"/>
        <w:rPr>
          <w:rFonts w:ascii="Times New Roman" w:hAnsi="Times New Roman" w:cs="Times New Roman"/>
          <w:sz w:val="24"/>
          <w:szCs w:val="24"/>
        </w:rPr>
      </w:pPr>
      <w:r w:rsidRPr="00674C11">
        <w:rPr>
          <w:rFonts w:ascii="Times New Roman" w:hAnsi="Times New Roman" w:cs="Times New Roman"/>
          <w:sz w:val="24"/>
          <w:szCs w:val="24"/>
        </w:rPr>
        <w:t>Rodičia sú informovaní o všetkých výchovno-vzdelávacích aktivitách mimo areálu školy, kedy je potrebný od nich informovaný súhlas.</w:t>
      </w:r>
    </w:p>
    <w:p w14:paraId="150E1785" w14:textId="4DCE8F5D" w:rsidR="00674C11" w:rsidRPr="00674C11" w:rsidRDefault="00582BEC" w:rsidP="00EC25EB">
      <w:pPr>
        <w:spacing w:after="120"/>
        <w:ind w:firstLine="708"/>
        <w:jc w:val="both"/>
        <w:rPr>
          <w:rFonts w:ascii="Times New Roman" w:hAnsi="Times New Roman" w:cs="Times New Roman"/>
          <w:sz w:val="24"/>
          <w:szCs w:val="24"/>
        </w:rPr>
      </w:pPr>
      <w:r w:rsidRPr="00674C11">
        <w:rPr>
          <w:rFonts w:ascii="Times New Roman" w:hAnsi="Times New Roman" w:cs="Times New Roman"/>
          <w:sz w:val="24"/>
          <w:szCs w:val="24"/>
        </w:rPr>
        <w:t>Bezpečnosť práce v</w:t>
      </w:r>
      <w:r w:rsidR="000947DF" w:rsidRPr="00674C11">
        <w:rPr>
          <w:rFonts w:ascii="Times New Roman" w:hAnsi="Times New Roman" w:cs="Times New Roman"/>
          <w:sz w:val="24"/>
          <w:szCs w:val="24"/>
        </w:rPr>
        <w:t xml:space="preserve"> škole je zabezpečovaná akredi</w:t>
      </w:r>
      <w:r w:rsidR="0038739A">
        <w:rPr>
          <w:rFonts w:ascii="Times New Roman" w:hAnsi="Times New Roman" w:cs="Times New Roman"/>
          <w:sz w:val="24"/>
          <w:szCs w:val="24"/>
        </w:rPr>
        <w:t xml:space="preserve">tovaným bezpečnostným technikom.  Zamestnanci sa </w:t>
      </w:r>
      <w:r w:rsidR="000947DF" w:rsidRPr="00674C11">
        <w:rPr>
          <w:rFonts w:ascii="Times New Roman" w:hAnsi="Times New Roman" w:cs="Times New Roman"/>
          <w:sz w:val="24"/>
          <w:szCs w:val="24"/>
        </w:rPr>
        <w:t>pravidelne zúčastňujú školení BOZP, PO,</w:t>
      </w:r>
      <w:r w:rsidR="00353562" w:rsidRPr="00674C11">
        <w:rPr>
          <w:rFonts w:ascii="Times New Roman" w:hAnsi="Times New Roman" w:cs="Times New Roman"/>
          <w:sz w:val="24"/>
          <w:szCs w:val="24"/>
        </w:rPr>
        <w:t xml:space="preserve"> </w:t>
      </w:r>
      <w:r w:rsidR="000947DF" w:rsidRPr="00674C11">
        <w:rPr>
          <w:rFonts w:ascii="Times New Roman" w:hAnsi="Times New Roman" w:cs="Times New Roman"/>
          <w:sz w:val="24"/>
          <w:szCs w:val="24"/>
        </w:rPr>
        <w:t>CO,</w:t>
      </w:r>
      <w:r w:rsidR="00353562" w:rsidRPr="00674C11">
        <w:rPr>
          <w:rFonts w:ascii="Times New Roman" w:hAnsi="Times New Roman" w:cs="Times New Roman"/>
          <w:sz w:val="24"/>
          <w:szCs w:val="24"/>
        </w:rPr>
        <w:t xml:space="preserve"> </w:t>
      </w:r>
      <w:r w:rsidR="000947DF" w:rsidRPr="00674C11">
        <w:rPr>
          <w:rFonts w:ascii="Times New Roman" w:hAnsi="Times New Roman" w:cs="Times New Roman"/>
          <w:sz w:val="24"/>
          <w:szCs w:val="24"/>
        </w:rPr>
        <w:t xml:space="preserve">ZO. Pravidelne sa kontroluje a dopĺňa vybavenie lekárničiek. </w:t>
      </w:r>
      <w:r w:rsidR="00F57F66" w:rsidRPr="00582BEC">
        <w:rPr>
          <w:rFonts w:ascii="Times New Roman" w:hAnsi="Times New Roman" w:cs="Times New Roman"/>
          <w:color w:val="000000"/>
          <w:sz w:val="24"/>
          <w:szCs w:val="24"/>
        </w:rPr>
        <w:t>V spolupráci s odborovou organizáciou a autorizovaným bezpečnostným technikom sú realizované pravidelné kontro</w:t>
      </w:r>
      <w:r w:rsidR="00F57F66" w:rsidRPr="00674C11">
        <w:rPr>
          <w:rFonts w:ascii="Times New Roman" w:hAnsi="Times New Roman" w:cs="Times New Roman"/>
          <w:color w:val="000000"/>
          <w:sz w:val="24"/>
          <w:szCs w:val="24"/>
        </w:rPr>
        <w:t>ly ochrany zdravia a bezpečnosti</w:t>
      </w:r>
      <w:r w:rsidR="00F57F66" w:rsidRPr="00582BEC">
        <w:rPr>
          <w:rFonts w:ascii="Times New Roman" w:hAnsi="Times New Roman" w:cs="Times New Roman"/>
          <w:color w:val="000000"/>
          <w:sz w:val="24"/>
          <w:szCs w:val="24"/>
        </w:rPr>
        <w:t xml:space="preserve"> zariadení</w:t>
      </w:r>
      <w:r w:rsidR="00674C11" w:rsidRPr="00674C11">
        <w:rPr>
          <w:rFonts w:ascii="Times New Roman" w:hAnsi="Times New Roman" w:cs="Times New Roman"/>
          <w:sz w:val="24"/>
          <w:szCs w:val="24"/>
        </w:rPr>
        <w:t xml:space="preserve">, revízie elektrického zariadenia, bleskozvodov, revízia malých elektrospotrebičov a telocvičného náradia </w:t>
      </w:r>
      <w:r w:rsidR="00C824F5">
        <w:rPr>
          <w:rFonts w:ascii="Times New Roman" w:hAnsi="Times New Roman" w:cs="Times New Roman"/>
          <w:sz w:val="24"/>
          <w:szCs w:val="24"/>
        </w:rPr>
        <w:br/>
      </w:r>
      <w:r w:rsidR="00674C11" w:rsidRPr="00674C11">
        <w:rPr>
          <w:rFonts w:ascii="Times New Roman" w:hAnsi="Times New Roman" w:cs="Times New Roman"/>
          <w:sz w:val="24"/>
          <w:szCs w:val="24"/>
        </w:rPr>
        <w:t>a zabezpečené je následné odstraňovanie nedostatkov podľa výsledkov revízií.</w:t>
      </w:r>
    </w:p>
    <w:p w14:paraId="12C5B1FF" w14:textId="09627326" w:rsidR="00B44DB9" w:rsidRDefault="00F57F66" w:rsidP="00EC25EB">
      <w:pPr>
        <w:autoSpaceDE w:val="0"/>
        <w:autoSpaceDN w:val="0"/>
        <w:adjustRightInd w:val="0"/>
        <w:spacing w:after="120"/>
        <w:ind w:firstLine="708"/>
        <w:jc w:val="both"/>
        <w:rPr>
          <w:rFonts w:ascii="Times New Roman" w:hAnsi="Times New Roman" w:cs="Times New Roman"/>
          <w:sz w:val="24"/>
          <w:szCs w:val="24"/>
        </w:rPr>
      </w:pPr>
      <w:r w:rsidRPr="00674C11">
        <w:rPr>
          <w:rFonts w:ascii="Times New Roman" w:hAnsi="Times New Roman" w:cs="Times New Roman"/>
          <w:sz w:val="24"/>
          <w:szCs w:val="24"/>
        </w:rPr>
        <w:t>Na vyučovaní zodpovedá za bezpečnosť žiaka vyučujúci v triede, pred začiatkom vyučovania, počas prestávok dozorkonajúci vyučujúci. Dozor je zabezpečený i v čase vydáv</w:t>
      </w:r>
      <w:r w:rsidR="00674C11">
        <w:rPr>
          <w:rFonts w:ascii="Times New Roman" w:hAnsi="Times New Roman" w:cs="Times New Roman"/>
          <w:sz w:val="24"/>
          <w:szCs w:val="24"/>
        </w:rPr>
        <w:t xml:space="preserve">ania obedov v školskej jedálni. </w:t>
      </w:r>
      <w:r w:rsidRPr="00674C11">
        <w:rPr>
          <w:rFonts w:ascii="Times New Roman" w:hAnsi="Times New Roman" w:cs="Times New Roman"/>
          <w:sz w:val="24"/>
          <w:szCs w:val="24"/>
        </w:rPr>
        <w:t xml:space="preserve">Počas pobytu žiakov na akciách organizovaných školou </w:t>
      </w:r>
      <w:r w:rsidR="00674C11">
        <w:rPr>
          <w:rFonts w:ascii="Times New Roman" w:hAnsi="Times New Roman" w:cs="Times New Roman"/>
          <w:sz w:val="24"/>
          <w:szCs w:val="24"/>
        </w:rPr>
        <w:t xml:space="preserve">zodpovedajú za bezpečnosť </w:t>
      </w:r>
      <w:r w:rsidR="00674C11">
        <w:rPr>
          <w:rFonts w:ascii="Times New Roman" w:hAnsi="Times New Roman" w:cs="Times New Roman"/>
          <w:sz w:val="24"/>
          <w:szCs w:val="24"/>
        </w:rPr>
        <w:lastRenderedPageBreak/>
        <w:t>dozor</w:t>
      </w:r>
      <w:r w:rsidR="00674C11" w:rsidRPr="00674C11">
        <w:rPr>
          <w:rFonts w:ascii="Times New Roman" w:hAnsi="Times New Roman" w:cs="Times New Roman"/>
          <w:sz w:val="24"/>
          <w:szCs w:val="24"/>
        </w:rPr>
        <w:t>konajúci</w:t>
      </w:r>
      <w:r w:rsidRPr="00674C11">
        <w:rPr>
          <w:rFonts w:ascii="Times New Roman" w:hAnsi="Times New Roman" w:cs="Times New Roman"/>
          <w:sz w:val="24"/>
          <w:szCs w:val="24"/>
        </w:rPr>
        <w:t xml:space="preserve"> učitelia. Každá školská akcia, pri ktorej žiaci opúšťajú budovu školy sa realizuje s písomným súhlasom rodičov/zákonných zástupcov žiaka. </w:t>
      </w:r>
    </w:p>
    <w:p w14:paraId="20E81D12" w14:textId="77777777" w:rsidR="009F176B" w:rsidRPr="003A609C" w:rsidRDefault="009F176B" w:rsidP="00EC25EB">
      <w:pPr>
        <w:autoSpaceDE w:val="0"/>
        <w:autoSpaceDN w:val="0"/>
        <w:adjustRightInd w:val="0"/>
        <w:spacing w:after="80"/>
        <w:ind w:firstLine="708"/>
        <w:jc w:val="both"/>
        <w:rPr>
          <w:rFonts w:ascii="Times New Roman" w:hAnsi="Times New Roman" w:cs="Times New Roman"/>
          <w:sz w:val="16"/>
          <w:szCs w:val="16"/>
        </w:rPr>
      </w:pPr>
    </w:p>
    <w:p w14:paraId="14ED86E5" w14:textId="33F0B78A" w:rsidR="000947DF" w:rsidRPr="007C6F14" w:rsidRDefault="007C6F14" w:rsidP="00EC25EB">
      <w:pPr>
        <w:spacing w:after="120"/>
        <w:jc w:val="both"/>
        <w:rPr>
          <w:rFonts w:ascii="Times New Roman" w:hAnsi="Times New Roman" w:cs="Times New Roman"/>
          <w:i/>
          <w:color w:val="0070C0"/>
          <w:sz w:val="28"/>
          <w:szCs w:val="28"/>
        </w:rPr>
      </w:pPr>
      <w:r w:rsidRPr="007C6F14">
        <w:rPr>
          <w:rFonts w:ascii="Times New Roman" w:hAnsi="Times New Roman" w:cs="Times New Roman"/>
          <w:b/>
          <w:i/>
          <w:color w:val="0070C0"/>
          <w:sz w:val="28"/>
          <w:szCs w:val="28"/>
        </w:rPr>
        <w:t>4</w:t>
      </w:r>
      <w:r w:rsidR="00674C11" w:rsidRPr="007C6F14">
        <w:rPr>
          <w:rFonts w:ascii="Times New Roman" w:hAnsi="Times New Roman" w:cs="Times New Roman"/>
          <w:b/>
          <w:i/>
          <w:color w:val="0070C0"/>
          <w:sz w:val="28"/>
          <w:szCs w:val="28"/>
        </w:rPr>
        <w:tab/>
      </w:r>
      <w:r w:rsidR="000947DF" w:rsidRPr="007C6F14">
        <w:rPr>
          <w:rFonts w:ascii="Times New Roman" w:hAnsi="Times New Roman" w:cs="Times New Roman"/>
          <w:b/>
          <w:i/>
          <w:color w:val="0070C0"/>
          <w:sz w:val="28"/>
          <w:szCs w:val="28"/>
        </w:rPr>
        <w:t>Charakteristika</w:t>
      </w:r>
      <w:r w:rsidR="00674C11" w:rsidRPr="007C6F14">
        <w:rPr>
          <w:rFonts w:ascii="Times New Roman" w:hAnsi="Times New Roman" w:cs="Times New Roman"/>
          <w:b/>
          <w:i/>
          <w:color w:val="0070C0"/>
          <w:sz w:val="28"/>
          <w:szCs w:val="28"/>
        </w:rPr>
        <w:t xml:space="preserve"> </w:t>
      </w:r>
      <w:r w:rsidR="000947DF" w:rsidRPr="007C6F14">
        <w:rPr>
          <w:rFonts w:ascii="Times New Roman" w:hAnsi="Times New Roman" w:cs="Times New Roman"/>
          <w:b/>
          <w:i/>
          <w:color w:val="0070C0"/>
          <w:sz w:val="28"/>
          <w:szCs w:val="28"/>
        </w:rPr>
        <w:t>školského</w:t>
      </w:r>
      <w:r w:rsidR="000947DF" w:rsidRPr="007C6F14">
        <w:rPr>
          <w:rFonts w:ascii="Times New Roman" w:hAnsi="Times New Roman" w:cs="Times New Roman"/>
          <w:i/>
          <w:color w:val="0070C0"/>
          <w:sz w:val="28"/>
          <w:szCs w:val="28"/>
        </w:rPr>
        <w:t xml:space="preserve"> </w:t>
      </w:r>
      <w:r w:rsidR="000947DF" w:rsidRPr="007C6F14">
        <w:rPr>
          <w:rFonts w:ascii="Times New Roman" w:hAnsi="Times New Roman" w:cs="Times New Roman"/>
          <w:b/>
          <w:i/>
          <w:color w:val="0070C0"/>
          <w:sz w:val="28"/>
          <w:szCs w:val="28"/>
        </w:rPr>
        <w:t>vzdelávacieho programu</w:t>
      </w:r>
    </w:p>
    <w:p w14:paraId="25099819" w14:textId="715A9276" w:rsidR="009F176B" w:rsidRPr="009F176B" w:rsidRDefault="001B7762" w:rsidP="00EC25EB">
      <w:pPr>
        <w:autoSpaceDE w:val="0"/>
        <w:autoSpaceDN w:val="0"/>
        <w:adjustRightInd w:val="0"/>
        <w:spacing w:after="120"/>
        <w:ind w:firstLine="708"/>
        <w:jc w:val="both"/>
        <w:rPr>
          <w:rFonts w:ascii="Times New Roman" w:hAnsi="Times New Roman" w:cs="Times New Roman"/>
          <w:sz w:val="24"/>
          <w:szCs w:val="24"/>
        </w:rPr>
      </w:pPr>
      <w:r w:rsidRPr="009F176B">
        <w:rPr>
          <w:rFonts w:ascii="Times New Roman" w:hAnsi="Times New Roman" w:cs="Times New Roman"/>
          <w:sz w:val="24"/>
          <w:szCs w:val="24"/>
        </w:rPr>
        <w:t xml:space="preserve">Školský vzdelávací program našej školy vychádza z cieľov vzdelávania štátneho vzdelávacieho programu - </w:t>
      </w:r>
      <w:r w:rsidR="009F176B" w:rsidRPr="009F176B">
        <w:rPr>
          <w:rFonts w:ascii="Times New Roman" w:hAnsi="Times New Roman" w:cs="Times New Roman"/>
          <w:sz w:val="24"/>
          <w:szCs w:val="24"/>
        </w:rPr>
        <w:t>p</w:t>
      </w:r>
      <w:r w:rsidRPr="009F176B">
        <w:rPr>
          <w:rFonts w:ascii="Times New Roman" w:hAnsi="Times New Roman" w:cs="Times New Roman"/>
          <w:sz w:val="24"/>
          <w:szCs w:val="24"/>
        </w:rPr>
        <w:t xml:space="preserve">oskytovať žiakom kvalitný výchovno-vzdelávací proces a mimoškolskú činnosť </w:t>
      </w:r>
      <w:r w:rsidR="009F176B" w:rsidRPr="009F176B">
        <w:rPr>
          <w:rFonts w:ascii="Times New Roman" w:hAnsi="Times New Roman" w:cs="Times New Roman"/>
          <w:sz w:val="24"/>
          <w:szCs w:val="24"/>
        </w:rPr>
        <w:t>na základe požiadaviek spoločnosti</w:t>
      </w:r>
      <w:r w:rsidRPr="009F176B">
        <w:rPr>
          <w:rFonts w:ascii="Times New Roman" w:hAnsi="Times New Roman" w:cs="Times New Roman"/>
          <w:sz w:val="24"/>
          <w:szCs w:val="24"/>
        </w:rPr>
        <w:t xml:space="preserve">, regiónu, </w:t>
      </w:r>
      <w:r w:rsidR="009F176B" w:rsidRPr="009F176B">
        <w:rPr>
          <w:rFonts w:ascii="Times New Roman" w:hAnsi="Times New Roman" w:cs="Times New Roman"/>
          <w:sz w:val="24"/>
          <w:szCs w:val="24"/>
        </w:rPr>
        <w:t>ako aj požiadaviek, potrieb a záujmov žiakov, ich rodičov a možností školy, jej tradícií, analýzy vlastných možností a schopností pedagogického kolektívu</w:t>
      </w:r>
    </w:p>
    <w:p w14:paraId="05DEDB81" w14:textId="5AAB053F" w:rsidR="000947DF" w:rsidRPr="007C6F14" w:rsidRDefault="007C6F14" w:rsidP="00EC25EB">
      <w:pPr>
        <w:tabs>
          <w:tab w:val="left" w:pos="0"/>
        </w:tabs>
        <w:spacing w:after="120"/>
        <w:jc w:val="both"/>
        <w:rPr>
          <w:rFonts w:ascii="Times New Roman" w:hAnsi="Times New Roman" w:cs="Times New Roman"/>
          <w:b/>
          <w:color w:val="0070C0"/>
          <w:sz w:val="24"/>
          <w:szCs w:val="24"/>
        </w:rPr>
      </w:pPr>
      <w:r w:rsidRPr="007C6F14">
        <w:rPr>
          <w:rFonts w:ascii="Times New Roman" w:hAnsi="Times New Roman" w:cs="Times New Roman"/>
          <w:b/>
          <w:color w:val="0070C0"/>
          <w:sz w:val="24"/>
          <w:szCs w:val="24"/>
        </w:rPr>
        <w:t>4</w:t>
      </w:r>
      <w:r w:rsidR="000947DF" w:rsidRPr="007C6F14">
        <w:rPr>
          <w:rFonts w:ascii="Times New Roman" w:hAnsi="Times New Roman" w:cs="Times New Roman"/>
          <w:b/>
          <w:color w:val="0070C0"/>
          <w:sz w:val="24"/>
          <w:szCs w:val="24"/>
        </w:rPr>
        <w:t>.</w:t>
      </w:r>
      <w:r w:rsidR="00674C11" w:rsidRPr="007C6F14">
        <w:rPr>
          <w:rFonts w:ascii="Times New Roman" w:hAnsi="Times New Roman" w:cs="Times New Roman"/>
          <w:b/>
          <w:color w:val="0070C0"/>
          <w:sz w:val="24"/>
          <w:szCs w:val="24"/>
        </w:rPr>
        <w:t>1</w:t>
      </w:r>
      <w:r w:rsidR="009F176B" w:rsidRPr="007C6F14">
        <w:rPr>
          <w:rFonts w:ascii="Times New Roman" w:hAnsi="Times New Roman" w:cs="Times New Roman"/>
          <w:b/>
          <w:color w:val="0070C0"/>
          <w:sz w:val="24"/>
          <w:szCs w:val="24"/>
        </w:rPr>
        <w:tab/>
      </w:r>
      <w:r w:rsidR="00674C11" w:rsidRPr="007C6F14">
        <w:rPr>
          <w:rFonts w:ascii="Times New Roman" w:hAnsi="Times New Roman" w:cs="Times New Roman"/>
          <w:b/>
          <w:color w:val="0070C0"/>
          <w:sz w:val="24"/>
          <w:szCs w:val="24"/>
        </w:rPr>
        <w:t>Pedagogický princíp školy (</w:t>
      </w:r>
      <w:r w:rsidR="000947DF" w:rsidRPr="007C6F14">
        <w:rPr>
          <w:rFonts w:ascii="Times New Roman" w:hAnsi="Times New Roman" w:cs="Times New Roman"/>
          <w:b/>
          <w:color w:val="0070C0"/>
          <w:sz w:val="24"/>
          <w:szCs w:val="24"/>
        </w:rPr>
        <w:t>vlas</w:t>
      </w:r>
      <w:r w:rsidR="00353562" w:rsidRPr="007C6F14">
        <w:rPr>
          <w:rFonts w:ascii="Times New Roman" w:hAnsi="Times New Roman" w:cs="Times New Roman"/>
          <w:b/>
          <w:color w:val="0070C0"/>
          <w:sz w:val="24"/>
          <w:szCs w:val="24"/>
        </w:rPr>
        <w:t>tné ciele výchovy a</w:t>
      </w:r>
      <w:r w:rsidR="00674C11" w:rsidRPr="007C6F14">
        <w:rPr>
          <w:rFonts w:ascii="Times New Roman" w:hAnsi="Times New Roman" w:cs="Times New Roman"/>
          <w:b/>
          <w:color w:val="0070C0"/>
          <w:sz w:val="24"/>
          <w:szCs w:val="24"/>
        </w:rPr>
        <w:t> </w:t>
      </w:r>
      <w:r w:rsidR="00353562" w:rsidRPr="007C6F14">
        <w:rPr>
          <w:rFonts w:ascii="Times New Roman" w:hAnsi="Times New Roman" w:cs="Times New Roman"/>
          <w:b/>
          <w:color w:val="0070C0"/>
          <w:sz w:val="24"/>
          <w:szCs w:val="24"/>
        </w:rPr>
        <w:t>vzdelávania</w:t>
      </w:r>
      <w:r w:rsidR="00674C11" w:rsidRPr="007C6F14">
        <w:rPr>
          <w:rFonts w:ascii="Times New Roman" w:hAnsi="Times New Roman" w:cs="Times New Roman"/>
          <w:b/>
          <w:color w:val="0070C0"/>
          <w:sz w:val="24"/>
          <w:szCs w:val="24"/>
        </w:rPr>
        <w:t>)</w:t>
      </w:r>
    </w:p>
    <w:p w14:paraId="51978E0C" w14:textId="213C725A" w:rsidR="000947DF" w:rsidRDefault="000947DF" w:rsidP="00EC25EB">
      <w:pPr>
        <w:spacing w:after="120"/>
        <w:jc w:val="both"/>
        <w:rPr>
          <w:rFonts w:ascii="Times New Roman" w:hAnsi="Times New Roman" w:cs="Times New Roman"/>
          <w:bCs/>
          <w:sz w:val="24"/>
          <w:szCs w:val="24"/>
        </w:rPr>
      </w:pPr>
      <w:r w:rsidRPr="009F176B">
        <w:rPr>
          <w:rFonts w:ascii="Times New Roman" w:hAnsi="Times New Roman" w:cs="Times New Roman"/>
          <w:sz w:val="24"/>
          <w:szCs w:val="24"/>
        </w:rPr>
        <w:tab/>
        <w:t>Výchovno-vzdelávaciu činnosť smerovať k príprave žiakov na život, ktorý od nich vyžaduje, aby boli schopní kriticky a tvorivo myslieť, rýchlo a účinne riešiť problémy.</w:t>
      </w:r>
      <w:r w:rsidR="00C824F5" w:rsidRPr="009F176B">
        <w:rPr>
          <w:rFonts w:ascii="Times New Roman" w:hAnsi="Times New Roman" w:cs="Times New Roman"/>
          <w:sz w:val="24"/>
          <w:szCs w:val="24"/>
        </w:rPr>
        <w:t xml:space="preserve"> </w:t>
      </w:r>
      <w:r w:rsidRPr="009F176B">
        <w:rPr>
          <w:rFonts w:ascii="Times New Roman" w:hAnsi="Times New Roman" w:cs="Times New Roman"/>
          <w:sz w:val="24"/>
          <w:szCs w:val="24"/>
        </w:rPr>
        <w:t>Vypestovať v nich po</w:t>
      </w:r>
      <w:r w:rsidR="00324AEB">
        <w:rPr>
          <w:rFonts w:ascii="Times New Roman" w:hAnsi="Times New Roman" w:cs="Times New Roman"/>
          <w:sz w:val="24"/>
          <w:szCs w:val="24"/>
        </w:rPr>
        <w:t>cit hrdosti na vlastnú krajinu, región, tradície.</w:t>
      </w:r>
      <w:r w:rsidR="00A369F3" w:rsidRPr="009F176B">
        <w:rPr>
          <w:rFonts w:ascii="Times New Roman" w:hAnsi="Times New Roman" w:cs="Times New Roman"/>
          <w:sz w:val="24"/>
          <w:szCs w:val="24"/>
        </w:rPr>
        <w:t xml:space="preserve"> </w:t>
      </w:r>
      <w:r w:rsidRPr="009F176B">
        <w:rPr>
          <w:rFonts w:ascii="Times New Roman" w:hAnsi="Times New Roman" w:cs="Times New Roman"/>
          <w:sz w:val="24"/>
          <w:szCs w:val="24"/>
        </w:rPr>
        <w:t>Pripraviť človeka rozhľadeného, vytrvalého, schopného kooperovať a pracovať v tíme, schopného seba motivácie k celoživotnému vzdelávaniu. Dosiahnuť zvýšenie gramotnosti v oblasti IKT žiakov v našej škole. Zabezpečiť kvalitnú prípravu žiakov v cudzích jazykoch so zreteľom na možnosti školy, so zameraním na komunikatívnosť a s ohľadom na schopnosti jednotlivých  žia</w:t>
      </w:r>
      <w:r w:rsidR="009F176B">
        <w:rPr>
          <w:rFonts w:ascii="Times New Roman" w:hAnsi="Times New Roman" w:cs="Times New Roman"/>
          <w:sz w:val="24"/>
          <w:szCs w:val="24"/>
        </w:rPr>
        <w:t xml:space="preserve">kov. Poskytnúť žiakom možnosti </w:t>
      </w:r>
      <w:r w:rsidRPr="009F176B">
        <w:rPr>
          <w:rFonts w:ascii="Times New Roman" w:hAnsi="Times New Roman" w:cs="Times New Roman"/>
          <w:sz w:val="24"/>
          <w:szCs w:val="24"/>
        </w:rPr>
        <w:t>získať základné zručnosti pri práci s rôznymi materiálmi a náradím s rozvíjaním umeleckého myslenia. Poskytnúť športovo talentovaným žiakom možnosť rozvíjania svojho talentu v športoch podľa podmi</w:t>
      </w:r>
      <w:r w:rsidR="009F176B">
        <w:rPr>
          <w:rFonts w:ascii="Times New Roman" w:hAnsi="Times New Roman" w:cs="Times New Roman"/>
          <w:sz w:val="24"/>
          <w:szCs w:val="24"/>
        </w:rPr>
        <w:t>enok školy a obce</w:t>
      </w:r>
      <w:r w:rsidRPr="009F176B">
        <w:rPr>
          <w:rFonts w:ascii="Times New Roman" w:hAnsi="Times New Roman" w:cs="Times New Roman"/>
          <w:sz w:val="24"/>
          <w:szCs w:val="24"/>
        </w:rPr>
        <w:t>. Poskytnúť žiakom podmienky na zmysluplné využívanie svojho voľného času. Formovať</w:t>
      </w:r>
      <w:r w:rsidRPr="009F176B">
        <w:rPr>
          <w:rFonts w:ascii="Times New Roman" w:hAnsi="Times New Roman" w:cs="Times New Roman"/>
          <w:bCs/>
          <w:sz w:val="24"/>
          <w:szCs w:val="24"/>
        </w:rPr>
        <w:t xml:space="preserve"> u žiakov tvorivý životný štýl, vnútornú motiváciu, emocionálnu inteligenciu, sociálne cítenie a hodnotové orientácie. Vychovávať žiakov v duchu kresťanských a humanistických princípov. V spolupráci s rodičmi žiakov vychovať pracovitých, zodpovedných, morálne vyspelých</w:t>
      </w:r>
      <w:r w:rsidRPr="0015349D">
        <w:rPr>
          <w:rFonts w:ascii="Times New Roman" w:hAnsi="Times New Roman" w:cs="Times New Roman"/>
          <w:bCs/>
          <w:sz w:val="24"/>
          <w:szCs w:val="24"/>
        </w:rPr>
        <w:t xml:space="preserve"> a slobodnýc</w:t>
      </w:r>
      <w:r>
        <w:rPr>
          <w:rFonts w:ascii="Times New Roman" w:hAnsi="Times New Roman" w:cs="Times New Roman"/>
          <w:bCs/>
          <w:sz w:val="24"/>
          <w:szCs w:val="24"/>
        </w:rPr>
        <w:t>h ľudí</w:t>
      </w:r>
      <w:r w:rsidR="00353562">
        <w:rPr>
          <w:rFonts w:ascii="Times New Roman" w:hAnsi="Times New Roman" w:cs="Times New Roman"/>
          <w:bCs/>
          <w:sz w:val="24"/>
          <w:szCs w:val="24"/>
        </w:rPr>
        <w:t>.</w:t>
      </w:r>
    </w:p>
    <w:p w14:paraId="3E314650" w14:textId="77777777" w:rsidR="00353562" w:rsidRPr="006617E0" w:rsidRDefault="00353562" w:rsidP="00EC25EB">
      <w:pPr>
        <w:spacing w:after="0"/>
        <w:jc w:val="both"/>
        <w:rPr>
          <w:rFonts w:ascii="Times New Roman" w:hAnsi="Times New Roman" w:cs="Times New Roman"/>
          <w:bCs/>
          <w:sz w:val="4"/>
          <w:szCs w:val="4"/>
        </w:rPr>
      </w:pPr>
    </w:p>
    <w:p w14:paraId="7B8AD70C" w14:textId="7392F3E9" w:rsidR="009F176B" w:rsidRPr="007C6F14" w:rsidRDefault="007C6F14" w:rsidP="00EC25EB">
      <w:pPr>
        <w:tabs>
          <w:tab w:val="left" w:pos="0"/>
        </w:tabs>
        <w:jc w:val="both"/>
        <w:rPr>
          <w:rFonts w:ascii="Times New Roman" w:hAnsi="Times New Roman" w:cs="Times New Roman"/>
          <w:b/>
          <w:color w:val="0070C0"/>
          <w:sz w:val="24"/>
          <w:szCs w:val="24"/>
        </w:rPr>
      </w:pPr>
      <w:r>
        <w:rPr>
          <w:rFonts w:ascii="Times New Roman" w:hAnsi="Times New Roman" w:cs="Times New Roman"/>
          <w:b/>
          <w:color w:val="0070C0"/>
          <w:sz w:val="24"/>
          <w:szCs w:val="24"/>
        </w:rPr>
        <w:t>4</w:t>
      </w:r>
      <w:r w:rsidR="00674C11" w:rsidRPr="007C6F14">
        <w:rPr>
          <w:rFonts w:ascii="Times New Roman" w:hAnsi="Times New Roman" w:cs="Times New Roman"/>
          <w:b/>
          <w:color w:val="0070C0"/>
          <w:sz w:val="24"/>
          <w:szCs w:val="24"/>
        </w:rPr>
        <w:t>.2</w:t>
      </w:r>
      <w:r w:rsidR="000947DF" w:rsidRPr="007C6F14">
        <w:rPr>
          <w:rFonts w:ascii="Times New Roman" w:hAnsi="Times New Roman" w:cs="Times New Roman"/>
          <w:b/>
          <w:color w:val="0070C0"/>
          <w:sz w:val="24"/>
          <w:szCs w:val="24"/>
        </w:rPr>
        <w:tab/>
        <w:t>Vlastné  zameranie školy a stupeň vzdelania  ISCED 1, ISCED 2</w:t>
      </w:r>
    </w:p>
    <w:p w14:paraId="55D75DCB" w14:textId="64ED1092" w:rsidR="002A7857" w:rsidRPr="007C6F14" w:rsidRDefault="007C6F14" w:rsidP="00EC25EB">
      <w:pPr>
        <w:tabs>
          <w:tab w:val="left" w:pos="0"/>
        </w:tabs>
        <w:spacing w:after="120"/>
        <w:jc w:val="both"/>
        <w:rPr>
          <w:rFonts w:ascii="Times New Roman" w:hAnsi="Times New Roman" w:cs="Times New Roman"/>
          <w:b/>
          <w:color w:val="0070C0"/>
          <w:sz w:val="24"/>
          <w:szCs w:val="24"/>
        </w:rPr>
      </w:pPr>
      <w:r w:rsidRPr="007C6F14">
        <w:rPr>
          <w:rFonts w:ascii="Times New Roman" w:hAnsi="Times New Roman" w:cs="Times New Roman"/>
          <w:b/>
          <w:color w:val="0070C0"/>
          <w:sz w:val="24"/>
          <w:szCs w:val="24"/>
        </w:rPr>
        <w:t>4</w:t>
      </w:r>
      <w:r w:rsidR="002A7857" w:rsidRPr="007C6F14">
        <w:rPr>
          <w:rFonts w:ascii="Times New Roman" w:hAnsi="Times New Roman" w:cs="Times New Roman"/>
          <w:b/>
          <w:color w:val="0070C0"/>
          <w:sz w:val="24"/>
          <w:szCs w:val="24"/>
        </w:rPr>
        <w:t>.2.1</w:t>
      </w:r>
      <w:r w:rsidR="002A7857" w:rsidRPr="007C6F14">
        <w:rPr>
          <w:rFonts w:ascii="Times New Roman" w:hAnsi="Times New Roman" w:cs="Times New Roman"/>
          <w:b/>
          <w:color w:val="0070C0"/>
          <w:sz w:val="24"/>
          <w:szCs w:val="24"/>
        </w:rPr>
        <w:tab/>
      </w:r>
      <w:r w:rsidR="002A7857" w:rsidRPr="007C6F14">
        <w:rPr>
          <w:rFonts w:ascii="Times New Roman" w:hAnsi="Times New Roman" w:cs="Times New Roman"/>
          <w:b/>
          <w:bCs/>
          <w:color w:val="0070C0"/>
          <w:sz w:val="24"/>
          <w:szCs w:val="24"/>
        </w:rPr>
        <w:t>Zameranie školy</w:t>
      </w:r>
    </w:p>
    <w:p w14:paraId="4E130427" w14:textId="3B7816CC" w:rsidR="009F176B" w:rsidRPr="009F176B" w:rsidRDefault="009F176B" w:rsidP="00EC25EB">
      <w:pPr>
        <w:tabs>
          <w:tab w:val="left" w:pos="0"/>
        </w:tabs>
        <w:spacing w:after="120"/>
        <w:jc w:val="both"/>
        <w:rPr>
          <w:rFonts w:ascii="Times New Roman" w:hAnsi="Times New Roman" w:cs="Times New Roman"/>
          <w:b/>
          <w:color w:val="0070C0"/>
          <w:sz w:val="24"/>
          <w:szCs w:val="24"/>
        </w:rPr>
      </w:pPr>
      <w:r w:rsidRPr="002A7857">
        <w:rPr>
          <w:rFonts w:ascii="Times New Roman" w:hAnsi="Times New Roman" w:cs="Times New Roman"/>
          <w:sz w:val="24"/>
          <w:szCs w:val="24"/>
        </w:rPr>
        <w:t>Škola</w:t>
      </w:r>
      <w:r>
        <w:rPr>
          <w:rFonts w:ascii="Times New Roman" w:hAnsi="Times New Roman" w:cs="Times New Roman"/>
          <w:sz w:val="24"/>
          <w:szCs w:val="24"/>
        </w:rPr>
        <w:t xml:space="preserve"> je zamer</w:t>
      </w:r>
      <w:r w:rsidR="000947DF">
        <w:rPr>
          <w:rFonts w:ascii="Times New Roman" w:hAnsi="Times New Roman" w:cs="Times New Roman"/>
          <w:sz w:val="24"/>
          <w:szCs w:val="24"/>
        </w:rPr>
        <w:t xml:space="preserve">aná na všestranný rozvoj žiaka a jeho dôslednú prípravu na ďalšie vzdelávanie. </w:t>
      </w:r>
      <w:r w:rsidRPr="002F3DCB">
        <w:rPr>
          <w:rFonts w:ascii="Times New Roman" w:hAnsi="Times New Roman" w:cs="Times New Roman"/>
          <w:bCs/>
          <w:sz w:val="24"/>
          <w:szCs w:val="24"/>
        </w:rPr>
        <w:t xml:space="preserve">Zameranie, profilácia školy vychádza z dopytu žiakov, rodičov, zriaďovateľa, tradícií obce, regiónu, personálnych </w:t>
      </w:r>
      <w:r w:rsidR="0078193E">
        <w:rPr>
          <w:rFonts w:ascii="Times New Roman" w:hAnsi="Times New Roman" w:cs="Times New Roman"/>
          <w:bCs/>
          <w:sz w:val="24"/>
          <w:szCs w:val="24"/>
        </w:rPr>
        <w:br/>
      </w:r>
      <w:r w:rsidRPr="002F3DCB">
        <w:rPr>
          <w:rFonts w:ascii="Times New Roman" w:hAnsi="Times New Roman" w:cs="Times New Roman"/>
          <w:bCs/>
          <w:sz w:val="24"/>
          <w:szCs w:val="24"/>
        </w:rPr>
        <w:t>a priestorových možností  a je prvom rade na:</w:t>
      </w:r>
    </w:p>
    <w:p w14:paraId="4A932D93" w14:textId="0C5E1CF3" w:rsidR="009F176B" w:rsidRDefault="009F176B" w:rsidP="00EC25EB">
      <w:pPr>
        <w:pStyle w:val="Odsekzoznamu"/>
        <w:numPr>
          <w:ilvl w:val="0"/>
          <w:numId w:val="40"/>
        </w:numPr>
        <w:spacing w:after="120"/>
        <w:jc w:val="both"/>
        <w:rPr>
          <w:rFonts w:ascii="Times New Roman" w:hAnsi="Times New Roman" w:cs="Times New Roman"/>
          <w:sz w:val="24"/>
          <w:szCs w:val="24"/>
        </w:rPr>
      </w:pPr>
      <w:r w:rsidRPr="002F3DCB">
        <w:rPr>
          <w:rFonts w:ascii="Times New Roman" w:hAnsi="Times New Roman" w:cs="Times New Roman"/>
          <w:sz w:val="24"/>
          <w:szCs w:val="24"/>
        </w:rPr>
        <w:t>jazykové vzdelávanie v oblasti cudzích jazykov,</w:t>
      </w:r>
    </w:p>
    <w:p w14:paraId="0B483F57" w14:textId="4FBADD6D" w:rsidR="009F176B" w:rsidRPr="00A2736C" w:rsidRDefault="009F176B" w:rsidP="00EC25EB">
      <w:pPr>
        <w:pStyle w:val="Odsekzoznamu"/>
        <w:numPr>
          <w:ilvl w:val="0"/>
          <w:numId w:val="40"/>
        </w:numPr>
        <w:spacing w:after="120"/>
        <w:jc w:val="both"/>
        <w:rPr>
          <w:rFonts w:ascii="Times New Roman" w:hAnsi="Times New Roman" w:cs="Times New Roman"/>
          <w:sz w:val="24"/>
          <w:szCs w:val="24"/>
        </w:rPr>
      </w:pPr>
      <w:r w:rsidRPr="009F176B">
        <w:rPr>
          <w:rFonts w:ascii="Times New Roman" w:hAnsi="Times New Roman" w:cs="Times New Roman"/>
          <w:sz w:val="24"/>
          <w:szCs w:val="24"/>
        </w:rPr>
        <w:t>šport, pohybové aktivity žiakov - loptové hry – basketbal, futbal (spolupráca s TJ Kysučan),</w:t>
      </w:r>
    </w:p>
    <w:p w14:paraId="6DB2A566" w14:textId="77777777" w:rsidR="009F176B" w:rsidRDefault="009F176B" w:rsidP="00EC25EB">
      <w:pPr>
        <w:pStyle w:val="Odsekzoznamu"/>
        <w:numPr>
          <w:ilvl w:val="0"/>
          <w:numId w:val="40"/>
        </w:numPr>
        <w:spacing w:after="120"/>
        <w:jc w:val="both"/>
        <w:rPr>
          <w:rFonts w:ascii="Times New Roman" w:hAnsi="Times New Roman" w:cs="Times New Roman"/>
          <w:sz w:val="24"/>
          <w:szCs w:val="24"/>
        </w:rPr>
      </w:pPr>
      <w:r w:rsidRPr="002F3DCB">
        <w:rPr>
          <w:rFonts w:ascii="Times New Roman" w:hAnsi="Times New Roman" w:cs="Times New Roman"/>
          <w:sz w:val="24"/>
          <w:szCs w:val="24"/>
        </w:rPr>
        <w:t>regionálnu</w:t>
      </w:r>
      <w:r>
        <w:rPr>
          <w:rFonts w:ascii="Times New Roman" w:hAnsi="Times New Roman" w:cs="Times New Roman"/>
          <w:sz w:val="24"/>
          <w:szCs w:val="24"/>
        </w:rPr>
        <w:t xml:space="preserve"> a mediálnu</w:t>
      </w:r>
      <w:r w:rsidRPr="002F3DCB">
        <w:rPr>
          <w:rFonts w:ascii="Times New Roman" w:hAnsi="Times New Roman" w:cs="Times New Roman"/>
          <w:sz w:val="24"/>
          <w:szCs w:val="24"/>
        </w:rPr>
        <w:t xml:space="preserve"> výchovu žiakov,</w:t>
      </w:r>
    </w:p>
    <w:p w14:paraId="79802E1E" w14:textId="68F46E76" w:rsidR="009F176B" w:rsidRPr="002F3DCB" w:rsidRDefault="009F176B" w:rsidP="00EC25EB">
      <w:pPr>
        <w:pStyle w:val="Odsekzoznamu"/>
        <w:numPr>
          <w:ilvl w:val="0"/>
          <w:numId w:val="40"/>
        </w:numPr>
        <w:spacing w:after="120"/>
        <w:jc w:val="both"/>
        <w:rPr>
          <w:rFonts w:ascii="Times New Roman" w:hAnsi="Times New Roman" w:cs="Times New Roman"/>
          <w:sz w:val="24"/>
          <w:szCs w:val="24"/>
        </w:rPr>
      </w:pPr>
      <w:r>
        <w:rPr>
          <w:rFonts w:ascii="Times New Roman" w:hAnsi="Times New Roman" w:cs="Times New Roman"/>
          <w:sz w:val="24"/>
          <w:szCs w:val="24"/>
        </w:rPr>
        <w:t xml:space="preserve">počítačovú gramotnosť žiakov - </w:t>
      </w:r>
      <w:r w:rsidRPr="009F176B">
        <w:rPr>
          <w:rFonts w:ascii="Times New Roman" w:hAnsi="Times New Roman" w:cs="Times New Roman"/>
          <w:sz w:val="24"/>
          <w:szCs w:val="24"/>
        </w:rPr>
        <w:t>využívanie IKT v jednotlivých predmetoch</w:t>
      </w:r>
      <w:r>
        <w:rPr>
          <w:rFonts w:ascii="Times New Roman" w:hAnsi="Times New Roman" w:cs="Times New Roman"/>
          <w:sz w:val="24"/>
          <w:szCs w:val="24"/>
        </w:rPr>
        <w:t>,</w:t>
      </w:r>
    </w:p>
    <w:p w14:paraId="45761CAD" w14:textId="77777777" w:rsidR="009F176B" w:rsidRPr="00A2736C" w:rsidRDefault="009F176B" w:rsidP="00EC25EB">
      <w:pPr>
        <w:pStyle w:val="Odsekzoznamu"/>
        <w:numPr>
          <w:ilvl w:val="0"/>
          <w:numId w:val="40"/>
        </w:numPr>
        <w:spacing w:after="120"/>
        <w:jc w:val="both"/>
        <w:rPr>
          <w:rStyle w:val="Zvraznenie"/>
          <w:rFonts w:ascii="Times New Roman" w:hAnsi="Times New Roman" w:cs="Times New Roman"/>
          <w:i w:val="0"/>
          <w:iCs w:val="0"/>
          <w:sz w:val="24"/>
          <w:szCs w:val="24"/>
        </w:rPr>
      </w:pPr>
      <w:r w:rsidRPr="00A2736C">
        <w:rPr>
          <w:rStyle w:val="Zvraznenie"/>
          <w:rFonts w:ascii="Times New Roman" w:hAnsi="Times New Roman" w:cs="Times New Roman"/>
          <w:i w:val="0"/>
          <w:color w:val="000000"/>
          <w:sz w:val="24"/>
          <w:szCs w:val="24"/>
          <w:shd w:val="clear" w:color="auto" w:fill="FFFFFF"/>
        </w:rPr>
        <w:t>rozvoj talentovaných žiakov</w:t>
      </w:r>
      <w:r w:rsidRPr="00A2736C">
        <w:rPr>
          <w:rStyle w:val="Zvraznenie"/>
          <w:i w:val="0"/>
          <w:color w:val="000000"/>
          <w:shd w:val="clear" w:color="auto" w:fill="FFFFFF"/>
        </w:rPr>
        <w:t xml:space="preserve"> </w:t>
      </w:r>
      <w:r w:rsidRPr="00A2736C">
        <w:rPr>
          <w:rStyle w:val="Zvraznenie"/>
          <w:rFonts w:ascii="Times New Roman" w:hAnsi="Times New Roman" w:cs="Times New Roman"/>
          <w:i w:val="0"/>
          <w:color w:val="000000"/>
          <w:sz w:val="24"/>
          <w:szCs w:val="24"/>
          <w:shd w:val="clear" w:color="auto" w:fill="FFFFFF"/>
        </w:rPr>
        <w:t>a pomoc žiakom so ŠVVP,</w:t>
      </w:r>
      <w:r w:rsidRPr="00A2736C">
        <w:rPr>
          <w:rStyle w:val="Zvraznenie"/>
          <w:i w:val="0"/>
          <w:color w:val="000000"/>
          <w:shd w:val="clear" w:color="auto" w:fill="FFFFFF"/>
        </w:rPr>
        <w:t xml:space="preserve"> </w:t>
      </w:r>
    </w:p>
    <w:p w14:paraId="5F36E25A" w14:textId="2287940B" w:rsidR="009F176B" w:rsidRDefault="009F176B" w:rsidP="00EC25EB">
      <w:pPr>
        <w:pStyle w:val="Odsekzoznamu"/>
        <w:numPr>
          <w:ilvl w:val="0"/>
          <w:numId w:val="40"/>
        </w:numPr>
        <w:spacing w:after="120"/>
        <w:jc w:val="both"/>
        <w:rPr>
          <w:rFonts w:ascii="Times New Roman" w:hAnsi="Times New Roman" w:cs="Times New Roman"/>
          <w:sz w:val="24"/>
          <w:szCs w:val="24"/>
        </w:rPr>
      </w:pPr>
      <w:r w:rsidRPr="002F3DCB">
        <w:rPr>
          <w:rFonts w:ascii="Times New Roman" w:hAnsi="Times New Roman" w:cs="Times New Roman"/>
          <w:sz w:val="24"/>
          <w:szCs w:val="24"/>
        </w:rPr>
        <w:t>mimovyučovacie aktivity (CVČ,</w:t>
      </w:r>
      <w:r w:rsidR="00A2736C">
        <w:rPr>
          <w:rFonts w:ascii="Times New Roman" w:hAnsi="Times New Roman" w:cs="Times New Roman"/>
          <w:sz w:val="24"/>
          <w:szCs w:val="24"/>
        </w:rPr>
        <w:t xml:space="preserve"> ŠKD,</w:t>
      </w:r>
      <w:r w:rsidRPr="002F3DCB">
        <w:rPr>
          <w:rFonts w:ascii="Times New Roman" w:hAnsi="Times New Roman" w:cs="Times New Roman"/>
          <w:sz w:val="24"/>
          <w:szCs w:val="24"/>
        </w:rPr>
        <w:t xml:space="preserve"> školský parlament</w:t>
      </w:r>
      <w:r w:rsidR="00782149">
        <w:rPr>
          <w:rFonts w:ascii="Times New Roman" w:hAnsi="Times New Roman" w:cs="Times New Roman"/>
          <w:sz w:val="24"/>
          <w:szCs w:val="24"/>
        </w:rPr>
        <w:t xml:space="preserve"> - ŠP</w:t>
      </w:r>
      <w:r w:rsidRPr="002F3DCB">
        <w:rPr>
          <w:rFonts w:ascii="Times New Roman" w:hAnsi="Times New Roman" w:cs="Times New Roman"/>
          <w:sz w:val="24"/>
          <w:szCs w:val="24"/>
        </w:rPr>
        <w:t>).</w:t>
      </w:r>
    </w:p>
    <w:p w14:paraId="192F7AF8" w14:textId="3A72116D" w:rsidR="002A7857" w:rsidRPr="007C6F14" w:rsidRDefault="007C6F14" w:rsidP="00EC25EB">
      <w:pPr>
        <w:spacing w:after="120"/>
        <w:jc w:val="both"/>
        <w:rPr>
          <w:rFonts w:ascii="Times New Roman" w:hAnsi="Times New Roman" w:cs="Times New Roman"/>
          <w:color w:val="0070C0"/>
          <w:sz w:val="24"/>
          <w:szCs w:val="24"/>
        </w:rPr>
      </w:pPr>
      <w:r w:rsidRPr="007C6F14">
        <w:rPr>
          <w:rFonts w:ascii="Times New Roman" w:hAnsi="Times New Roman" w:cs="Times New Roman"/>
          <w:b/>
          <w:color w:val="0070C0"/>
          <w:sz w:val="24"/>
          <w:szCs w:val="24"/>
        </w:rPr>
        <w:t>4</w:t>
      </w:r>
      <w:r w:rsidR="002A7857" w:rsidRPr="007C6F14">
        <w:rPr>
          <w:rFonts w:ascii="Times New Roman" w:hAnsi="Times New Roman" w:cs="Times New Roman"/>
          <w:b/>
          <w:color w:val="0070C0"/>
          <w:sz w:val="24"/>
          <w:szCs w:val="24"/>
        </w:rPr>
        <w:t>.2.2</w:t>
      </w:r>
      <w:r w:rsidR="002A7857" w:rsidRPr="007C6F14">
        <w:rPr>
          <w:rFonts w:ascii="Times New Roman" w:hAnsi="Times New Roman" w:cs="Times New Roman"/>
          <w:b/>
          <w:color w:val="0070C0"/>
          <w:sz w:val="24"/>
          <w:szCs w:val="24"/>
        </w:rPr>
        <w:tab/>
        <w:t xml:space="preserve">Stupeň vzdelania  </w:t>
      </w:r>
    </w:p>
    <w:p w14:paraId="154075FD" w14:textId="2DECAA88" w:rsidR="002A7857" w:rsidRPr="002A7857" w:rsidRDefault="006617E0" w:rsidP="00EC25EB">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2A7857" w:rsidRPr="002A7857">
        <w:rPr>
          <w:rFonts w:ascii="Times New Roman" w:hAnsi="Times New Roman" w:cs="Times New Roman"/>
          <w:sz w:val="24"/>
          <w:szCs w:val="24"/>
        </w:rPr>
        <w:t xml:space="preserve">Primárne vzdelanie žiak získa úspešným absolvovaním posledného ročníka ucelenej časti vzdelávacieho programu odboru vzdelávania pre prvý stupeň základnej školy, žiak s mentálnym postihnutím absolvovaním posledného ročníka základnej školy. Dokladom o získanom stupni vzdelania je vysvedčenie s doložkou. </w:t>
      </w:r>
    </w:p>
    <w:p w14:paraId="31367AA3" w14:textId="2D550FFD" w:rsidR="003D1875" w:rsidRPr="002A7857" w:rsidRDefault="006617E0" w:rsidP="00EC25EB">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ab/>
      </w:r>
      <w:r w:rsidR="002A7857" w:rsidRPr="002A7857">
        <w:rPr>
          <w:rFonts w:ascii="Times New Roman" w:hAnsi="Times New Roman" w:cs="Times New Roman"/>
          <w:sz w:val="24"/>
          <w:szCs w:val="24"/>
        </w:rPr>
        <w:t>Nižšie stredné vzdelanie žiak získa úspešným absolvovaním posledného ročníka ucelenej časti vzdelávacieho programu odboru vzdelávania pre druhý stupeň základnej školy Dokladom o získanom stupni vzdelania je vysvedčenie s doložkou, ktoré je podmienkou pre ďalšie vzdelávanie na vyššom stupni.</w:t>
      </w:r>
    </w:p>
    <w:p w14:paraId="7A5B1452" w14:textId="1FCEF492" w:rsidR="000947DF" w:rsidRPr="007C6F14" w:rsidRDefault="007C6F14" w:rsidP="00EC25EB">
      <w:pPr>
        <w:spacing w:after="120"/>
        <w:jc w:val="both"/>
        <w:rPr>
          <w:rFonts w:ascii="Times New Roman" w:hAnsi="Times New Roman" w:cs="Times New Roman"/>
          <w:b/>
          <w:color w:val="0070C0"/>
          <w:sz w:val="24"/>
          <w:szCs w:val="24"/>
        </w:rPr>
      </w:pPr>
      <w:r w:rsidRPr="007C6F14">
        <w:rPr>
          <w:rFonts w:ascii="Times New Roman" w:hAnsi="Times New Roman" w:cs="Times New Roman"/>
          <w:b/>
          <w:color w:val="0070C0"/>
          <w:sz w:val="24"/>
          <w:szCs w:val="24"/>
        </w:rPr>
        <w:lastRenderedPageBreak/>
        <w:t>4</w:t>
      </w:r>
      <w:r w:rsidR="002A7857" w:rsidRPr="007C6F14">
        <w:rPr>
          <w:rFonts w:ascii="Times New Roman" w:hAnsi="Times New Roman" w:cs="Times New Roman"/>
          <w:b/>
          <w:color w:val="0070C0"/>
          <w:sz w:val="24"/>
          <w:szCs w:val="24"/>
        </w:rPr>
        <w:t>.3</w:t>
      </w:r>
      <w:r w:rsidR="00324AEB">
        <w:rPr>
          <w:rFonts w:ascii="Times New Roman" w:hAnsi="Times New Roman" w:cs="Times New Roman"/>
          <w:b/>
          <w:color w:val="0070C0"/>
          <w:sz w:val="24"/>
          <w:szCs w:val="24"/>
        </w:rPr>
        <w:tab/>
      </w:r>
      <w:r w:rsidR="000947DF" w:rsidRPr="007C6F14">
        <w:rPr>
          <w:rFonts w:ascii="Times New Roman" w:hAnsi="Times New Roman" w:cs="Times New Roman"/>
          <w:b/>
          <w:color w:val="0070C0"/>
          <w:sz w:val="24"/>
          <w:szCs w:val="24"/>
        </w:rPr>
        <w:t xml:space="preserve">Profil absolventa </w:t>
      </w:r>
    </w:p>
    <w:p w14:paraId="10314E68" w14:textId="370B8F44" w:rsidR="002A7857" w:rsidRPr="007C6F14" w:rsidRDefault="007C6F14" w:rsidP="00EC25EB">
      <w:pPr>
        <w:spacing w:after="120"/>
        <w:jc w:val="both"/>
        <w:rPr>
          <w:rFonts w:ascii="Times New Roman" w:hAnsi="Times New Roman" w:cs="Times New Roman"/>
          <w:b/>
          <w:color w:val="0070C0"/>
          <w:sz w:val="24"/>
          <w:szCs w:val="24"/>
        </w:rPr>
      </w:pPr>
      <w:r w:rsidRPr="007C6F14">
        <w:rPr>
          <w:rFonts w:ascii="Times New Roman" w:hAnsi="Times New Roman" w:cs="Times New Roman"/>
          <w:b/>
          <w:color w:val="0070C0"/>
          <w:sz w:val="24"/>
          <w:szCs w:val="24"/>
        </w:rPr>
        <w:t>4</w:t>
      </w:r>
      <w:r w:rsidR="00D96698" w:rsidRPr="007C6F14">
        <w:rPr>
          <w:rFonts w:ascii="Times New Roman" w:hAnsi="Times New Roman" w:cs="Times New Roman"/>
          <w:b/>
          <w:color w:val="0070C0"/>
          <w:sz w:val="24"/>
          <w:szCs w:val="24"/>
        </w:rPr>
        <w:t>.3.1</w:t>
      </w:r>
      <w:r w:rsidR="00D96698" w:rsidRPr="007C6F14">
        <w:rPr>
          <w:rFonts w:ascii="Times New Roman" w:hAnsi="Times New Roman" w:cs="Times New Roman"/>
          <w:b/>
          <w:color w:val="0070C0"/>
          <w:sz w:val="24"/>
          <w:szCs w:val="24"/>
        </w:rPr>
        <w:tab/>
      </w:r>
      <w:r w:rsidR="002A7857" w:rsidRPr="007C6F14">
        <w:rPr>
          <w:rFonts w:ascii="Times New Roman" w:hAnsi="Times New Roman" w:cs="Times New Roman"/>
          <w:b/>
          <w:color w:val="0070C0"/>
          <w:sz w:val="24"/>
          <w:szCs w:val="24"/>
        </w:rPr>
        <w:t>Profil absolventa ISCED 1</w:t>
      </w:r>
    </w:p>
    <w:p w14:paraId="40C9950F" w14:textId="3B7AEE1C" w:rsidR="002A7857" w:rsidRPr="002A7857" w:rsidRDefault="002A7857" w:rsidP="00EC25EB">
      <w:pPr>
        <w:autoSpaceDE w:val="0"/>
        <w:autoSpaceDN w:val="0"/>
        <w:adjustRightInd w:val="0"/>
        <w:spacing w:after="0"/>
        <w:ind w:firstLine="708"/>
        <w:jc w:val="both"/>
        <w:rPr>
          <w:rFonts w:ascii="Times New Roman" w:hAnsi="Times New Roman" w:cs="Times New Roman"/>
          <w:color w:val="000000"/>
          <w:sz w:val="24"/>
          <w:szCs w:val="24"/>
        </w:rPr>
      </w:pPr>
      <w:r w:rsidRPr="002A7857">
        <w:rPr>
          <w:rFonts w:ascii="Times New Roman" w:hAnsi="Times New Roman" w:cs="Times New Roman"/>
          <w:color w:val="000000"/>
          <w:sz w:val="24"/>
          <w:szCs w:val="24"/>
        </w:rPr>
        <w:t>Absolvent primárneho vzdelávania má osvojené základy čitateľskej, pisateľskej, matematickej, prírodovednej, kultúrnej a mediálnej gramotnosti, ktoré sa</w:t>
      </w:r>
      <w:r>
        <w:rPr>
          <w:rFonts w:ascii="Times New Roman" w:hAnsi="Times New Roman" w:cs="Times New Roman"/>
          <w:color w:val="000000"/>
          <w:sz w:val="24"/>
          <w:szCs w:val="24"/>
        </w:rPr>
        <w:t xml:space="preserve"> budú postupne rozvíjať v rámci </w:t>
      </w:r>
      <w:r w:rsidRPr="002A7857">
        <w:rPr>
          <w:rFonts w:ascii="Times New Roman" w:hAnsi="Times New Roman" w:cs="Times New Roman"/>
          <w:color w:val="000000"/>
          <w:sz w:val="24"/>
          <w:szCs w:val="24"/>
        </w:rPr>
        <w:t xml:space="preserve">nižšieho stredného stupňa vzdelávania. </w:t>
      </w:r>
    </w:p>
    <w:p w14:paraId="10683B1E" w14:textId="4D5B2A21" w:rsidR="002A7857" w:rsidRPr="002A7857" w:rsidRDefault="002A7857" w:rsidP="00EC25EB">
      <w:pPr>
        <w:autoSpaceDE w:val="0"/>
        <w:autoSpaceDN w:val="0"/>
        <w:adjustRightInd w:val="0"/>
        <w:spacing w:after="0"/>
        <w:jc w:val="both"/>
        <w:rPr>
          <w:rFonts w:ascii="Times New Roman" w:hAnsi="Times New Roman" w:cs="Times New Roman"/>
          <w:color w:val="000000"/>
          <w:sz w:val="24"/>
          <w:szCs w:val="24"/>
        </w:rPr>
      </w:pPr>
      <w:r w:rsidRPr="002A7857">
        <w:rPr>
          <w:rFonts w:ascii="Times New Roman" w:hAnsi="Times New Roman" w:cs="Times New Roman"/>
          <w:color w:val="000000"/>
          <w:sz w:val="24"/>
          <w:szCs w:val="24"/>
        </w:rPr>
        <w:t>Na veku primeranej úrovni disponuje nasledu</w:t>
      </w:r>
      <w:r>
        <w:rPr>
          <w:rFonts w:ascii="Times New Roman" w:hAnsi="Times New Roman" w:cs="Times New Roman"/>
          <w:color w:val="000000"/>
          <w:sz w:val="24"/>
          <w:szCs w:val="24"/>
        </w:rPr>
        <w:t>júcimi kľúčovými kompetenciami:</w:t>
      </w:r>
    </w:p>
    <w:p w14:paraId="09B09923" w14:textId="4A031D9A" w:rsidR="002A7857" w:rsidRPr="002A7857" w:rsidRDefault="002A7857" w:rsidP="00EC25EB">
      <w:pPr>
        <w:numPr>
          <w:ilvl w:val="0"/>
          <w:numId w:val="43"/>
        </w:numPr>
        <w:autoSpaceDE w:val="0"/>
        <w:autoSpaceDN w:val="0"/>
        <w:adjustRightInd w:val="0"/>
        <w:spacing w:after="0"/>
        <w:ind w:left="567" w:hanging="425"/>
        <w:jc w:val="both"/>
        <w:rPr>
          <w:rFonts w:ascii="Times New Roman" w:hAnsi="Times New Roman" w:cs="Times New Roman"/>
          <w:color w:val="000000"/>
          <w:sz w:val="24"/>
          <w:szCs w:val="24"/>
        </w:rPr>
      </w:pPr>
      <w:r w:rsidRPr="002A7857">
        <w:rPr>
          <w:rFonts w:ascii="Times New Roman" w:hAnsi="Times New Roman" w:cs="Times New Roman"/>
          <w:color w:val="000000"/>
          <w:sz w:val="24"/>
          <w:szCs w:val="24"/>
        </w:rPr>
        <w:t>pozná a uplat</w:t>
      </w:r>
      <w:r w:rsidR="0038739A">
        <w:rPr>
          <w:rFonts w:ascii="Times New Roman" w:hAnsi="Times New Roman" w:cs="Times New Roman"/>
          <w:color w:val="000000"/>
          <w:sz w:val="24"/>
          <w:szCs w:val="24"/>
        </w:rPr>
        <w:t>ňuje účinné techniky učenia sa,</w:t>
      </w:r>
    </w:p>
    <w:p w14:paraId="56EF7FC6" w14:textId="713BC6AA" w:rsidR="002A7857" w:rsidRPr="002A7857" w:rsidRDefault="002A7857" w:rsidP="00EC25EB">
      <w:pPr>
        <w:numPr>
          <w:ilvl w:val="0"/>
          <w:numId w:val="43"/>
        </w:numPr>
        <w:autoSpaceDE w:val="0"/>
        <w:autoSpaceDN w:val="0"/>
        <w:adjustRightInd w:val="0"/>
        <w:spacing w:after="0"/>
        <w:ind w:left="567" w:hanging="425"/>
        <w:jc w:val="both"/>
        <w:rPr>
          <w:rFonts w:ascii="Times New Roman" w:hAnsi="Times New Roman" w:cs="Times New Roman"/>
          <w:color w:val="000000"/>
          <w:sz w:val="24"/>
          <w:szCs w:val="24"/>
        </w:rPr>
      </w:pPr>
      <w:r w:rsidRPr="002A7857">
        <w:rPr>
          <w:rFonts w:ascii="Times New Roman" w:hAnsi="Times New Roman" w:cs="Times New Roman"/>
          <w:color w:val="000000"/>
          <w:sz w:val="24"/>
          <w:szCs w:val="24"/>
        </w:rPr>
        <w:t>vyjadruje sa súvisle písomnou aj ústnou formou</w:t>
      </w:r>
      <w:r w:rsidR="0038739A">
        <w:rPr>
          <w:rFonts w:ascii="Times New Roman" w:hAnsi="Times New Roman" w:cs="Times New Roman"/>
          <w:color w:val="000000"/>
          <w:sz w:val="24"/>
          <w:szCs w:val="24"/>
        </w:rPr>
        <w:t>, v materinskom, štátnom jazyku,</w:t>
      </w:r>
      <w:r w:rsidRPr="002A7857">
        <w:rPr>
          <w:rFonts w:ascii="Times New Roman" w:hAnsi="Times New Roman" w:cs="Times New Roman"/>
          <w:color w:val="000000"/>
          <w:sz w:val="24"/>
          <w:szCs w:val="24"/>
        </w:rPr>
        <w:t xml:space="preserve"> </w:t>
      </w:r>
    </w:p>
    <w:p w14:paraId="3D05A147" w14:textId="08882017" w:rsidR="002A7857" w:rsidRPr="002A7857" w:rsidRDefault="002A7857" w:rsidP="00EC25EB">
      <w:pPr>
        <w:numPr>
          <w:ilvl w:val="0"/>
          <w:numId w:val="43"/>
        </w:numPr>
        <w:autoSpaceDE w:val="0"/>
        <w:autoSpaceDN w:val="0"/>
        <w:adjustRightInd w:val="0"/>
        <w:spacing w:after="0"/>
        <w:ind w:left="567" w:hanging="425"/>
        <w:jc w:val="both"/>
        <w:rPr>
          <w:rFonts w:ascii="Times New Roman" w:hAnsi="Times New Roman" w:cs="Times New Roman"/>
          <w:color w:val="000000"/>
          <w:sz w:val="24"/>
          <w:szCs w:val="24"/>
        </w:rPr>
      </w:pPr>
      <w:r w:rsidRPr="002A7857">
        <w:rPr>
          <w:rFonts w:ascii="Times New Roman" w:hAnsi="Times New Roman" w:cs="Times New Roman"/>
          <w:color w:val="000000"/>
          <w:sz w:val="24"/>
          <w:szCs w:val="24"/>
        </w:rPr>
        <w:t xml:space="preserve">rozumie </w:t>
      </w:r>
      <w:r w:rsidR="00870EF6" w:rsidRPr="002A7857">
        <w:rPr>
          <w:rFonts w:ascii="Times New Roman" w:hAnsi="Times New Roman" w:cs="Times New Roman"/>
          <w:color w:val="000000"/>
          <w:sz w:val="24"/>
          <w:szCs w:val="24"/>
        </w:rPr>
        <w:t>najnákladnejším</w:t>
      </w:r>
      <w:r w:rsidRPr="002A7857">
        <w:rPr>
          <w:rFonts w:ascii="Times New Roman" w:hAnsi="Times New Roman" w:cs="Times New Roman"/>
          <w:color w:val="000000"/>
          <w:sz w:val="24"/>
          <w:szCs w:val="24"/>
        </w:rPr>
        <w:t xml:space="preserve"> slovným spojeniam v anglicko</w:t>
      </w:r>
      <w:r w:rsidR="0038739A">
        <w:rPr>
          <w:rFonts w:ascii="Times New Roman" w:hAnsi="Times New Roman" w:cs="Times New Roman"/>
          <w:color w:val="000000"/>
          <w:sz w:val="24"/>
          <w:szCs w:val="24"/>
        </w:rPr>
        <w:t>m jazyku a dokáže ich používať,</w:t>
      </w:r>
    </w:p>
    <w:p w14:paraId="1C08EC2C" w14:textId="4ED0A5AF" w:rsidR="002A7857" w:rsidRPr="002A7857" w:rsidRDefault="002A7857" w:rsidP="00EC25EB">
      <w:pPr>
        <w:numPr>
          <w:ilvl w:val="0"/>
          <w:numId w:val="44"/>
        </w:numPr>
        <w:autoSpaceDE w:val="0"/>
        <w:autoSpaceDN w:val="0"/>
        <w:adjustRightInd w:val="0"/>
        <w:spacing w:after="0"/>
        <w:ind w:left="567" w:hanging="425"/>
        <w:jc w:val="both"/>
        <w:rPr>
          <w:rFonts w:ascii="Times New Roman" w:hAnsi="Times New Roman" w:cs="Times New Roman"/>
          <w:color w:val="000000"/>
          <w:sz w:val="24"/>
          <w:szCs w:val="24"/>
        </w:rPr>
      </w:pPr>
      <w:r w:rsidRPr="002A7857">
        <w:rPr>
          <w:rFonts w:ascii="Times New Roman" w:hAnsi="Times New Roman" w:cs="Times New Roman"/>
          <w:color w:val="000000"/>
          <w:sz w:val="24"/>
          <w:szCs w:val="24"/>
        </w:rPr>
        <w:t>využíva základné matematické myslenie na riešenie praktických probl</w:t>
      </w:r>
      <w:r w:rsidR="0038739A">
        <w:rPr>
          <w:rFonts w:ascii="Times New Roman" w:hAnsi="Times New Roman" w:cs="Times New Roman"/>
          <w:color w:val="000000"/>
          <w:sz w:val="24"/>
          <w:szCs w:val="24"/>
        </w:rPr>
        <w:t>émov v každodenných situáciách,</w:t>
      </w:r>
    </w:p>
    <w:p w14:paraId="1D59237C" w14:textId="656B739A" w:rsidR="002A7857" w:rsidRPr="002A7857" w:rsidRDefault="002A7857" w:rsidP="00EC25EB">
      <w:pPr>
        <w:numPr>
          <w:ilvl w:val="0"/>
          <w:numId w:val="44"/>
        </w:numPr>
        <w:autoSpaceDE w:val="0"/>
        <w:autoSpaceDN w:val="0"/>
        <w:adjustRightInd w:val="0"/>
        <w:spacing w:after="0"/>
        <w:ind w:left="567" w:hanging="425"/>
        <w:jc w:val="both"/>
        <w:rPr>
          <w:rFonts w:ascii="Times New Roman" w:hAnsi="Times New Roman" w:cs="Times New Roman"/>
          <w:color w:val="000000"/>
          <w:sz w:val="24"/>
          <w:szCs w:val="24"/>
        </w:rPr>
      </w:pPr>
      <w:r w:rsidRPr="002A7857">
        <w:rPr>
          <w:rFonts w:ascii="Times New Roman" w:hAnsi="Times New Roman" w:cs="Times New Roman"/>
          <w:color w:val="000000"/>
          <w:sz w:val="24"/>
          <w:szCs w:val="24"/>
        </w:rPr>
        <w:t>vie používať vybrané informačné a komunikačné technológie pri učení sa, pozná riziká spojené</w:t>
      </w:r>
      <w:r w:rsidR="0038739A">
        <w:rPr>
          <w:rFonts w:ascii="Times New Roman" w:hAnsi="Times New Roman" w:cs="Times New Roman"/>
          <w:color w:val="000000"/>
          <w:sz w:val="24"/>
          <w:szCs w:val="24"/>
        </w:rPr>
        <w:t xml:space="preserve"> </w:t>
      </w:r>
      <w:r w:rsidR="007972E2">
        <w:rPr>
          <w:rFonts w:ascii="Times New Roman" w:hAnsi="Times New Roman" w:cs="Times New Roman"/>
          <w:color w:val="000000"/>
          <w:sz w:val="24"/>
          <w:szCs w:val="24"/>
        </w:rPr>
        <w:br/>
      </w:r>
      <w:r w:rsidR="0038739A">
        <w:rPr>
          <w:rFonts w:ascii="Times New Roman" w:hAnsi="Times New Roman" w:cs="Times New Roman"/>
          <w:color w:val="000000"/>
          <w:sz w:val="24"/>
          <w:szCs w:val="24"/>
        </w:rPr>
        <w:t>s využívaním internetu a médií,</w:t>
      </w:r>
      <w:r w:rsidRPr="002A7857">
        <w:rPr>
          <w:rFonts w:ascii="Times New Roman" w:hAnsi="Times New Roman" w:cs="Times New Roman"/>
          <w:color w:val="000000"/>
          <w:sz w:val="24"/>
          <w:szCs w:val="24"/>
        </w:rPr>
        <w:t xml:space="preserve"> </w:t>
      </w:r>
    </w:p>
    <w:p w14:paraId="40DF0D68" w14:textId="792D4FC8" w:rsidR="002A7857" w:rsidRPr="002A7857" w:rsidRDefault="002A7857" w:rsidP="00EC25EB">
      <w:pPr>
        <w:numPr>
          <w:ilvl w:val="0"/>
          <w:numId w:val="44"/>
        </w:numPr>
        <w:autoSpaceDE w:val="0"/>
        <w:autoSpaceDN w:val="0"/>
        <w:adjustRightInd w:val="0"/>
        <w:spacing w:after="0"/>
        <w:ind w:left="567" w:hanging="425"/>
        <w:jc w:val="both"/>
        <w:rPr>
          <w:rFonts w:ascii="Times New Roman" w:hAnsi="Times New Roman" w:cs="Times New Roman"/>
          <w:color w:val="000000"/>
          <w:sz w:val="24"/>
          <w:szCs w:val="24"/>
        </w:rPr>
      </w:pPr>
      <w:r w:rsidRPr="002A7857">
        <w:rPr>
          <w:rFonts w:ascii="Times New Roman" w:hAnsi="Times New Roman" w:cs="Times New Roman"/>
          <w:color w:val="000000"/>
          <w:sz w:val="24"/>
          <w:szCs w:val="24"/>
        </w:rPr>
        <w:t>získa základy uplatňovania kritického mys</w:t>
      </w:r>
      <w:r w:rsidR="0038739A">
        <w:rPr>
          <w:rFonts w:ascii="Times New Roman" w:hAnsi="Times New Roman" w:cs="Times New Roman"/>
          <w:color w:val="000000"/>
          <w:sz w:val="24"/>
          <w:szCs w:val="24"/>
        </w:rPr>
        <w:t>lenia pri práci s informáciami,</w:t>
      </w:r>
    </w:p>
    <w:p w14:paraId="48123775" w14:textId="2F538394" w:rsidR="002A7857" w:rsidRPr="002A7857" w:rsidRDefault="002A7857" w:rsidP="00EC25EB">
      <w:pPr>
        <w:numPr>
          <w:ilvl w:val="0"/>
          <w:numId w:val="44"/>
        </w:numPr>
        <w:autoSpaceDE w:val="0"/>
        <w:autoSpaceDN w:val="0"/>
        <w:adjustRightInd w:val="0"/>
        <w:spacing w:after="0"/>
        <w:ind w:left="567" w:hanging="425"/>
        <w:jc w:val="both"/>
        <w:rPr>
          <w:rFonts w:ascii="Times New Roman" w:hAnsi="Times New Roman" w:cs="Times New Roman"/>
          <w:color w:val="000000"/>
          <w:sz w:val="24"/>
          <w:szCs w:val="24"/>
        </w:rPr>
      </w:pPr>
      <w:r w:rsidRPr="002A7857">
        <w:rPr>
          <w:rFonts w:ascii="Times New Roman" w:hAnsi="Times New Roman" w:cs="Times New Roman"/>
          <w:color w:val="000000"/>
          <w:sz w:val="24"/>
          <w:szCs w:val="24"/>
        </w:rPr>
        <w:t xml:space="preserve">dokáže aplikovať osvojené prírodovedné a spoločenskovedné poznatky vo svojej činnosti, </w:t>
      </w:r>
      <w:r w:rsidR="007972E2">
        <w:rPr>
          <w:rFonts w:ascii="Times New Roman" w:hAnsi="Times New Roman" w:cs="Times New Roman"/>
          <w:color w:val="000000"/>
          <w:sz w:val="24"/>
          <w:szCs w:val="24"/>
        </w:rPr>
        <w:br/>
      </w:r>
      <w:r w:rsidRPr="002A7857">
        <w:rPr>
          <w:rFonts w:ascii="Times New Roman" w:hAnsi="Times New Roman" w:cs="Times New Roman"/>
          <w:color w:val="000000"/>
          <w:sz w:val="24"/>
          <w:szCs w:val="24"/>
        </w:rPr>
        <w:t>v s</w:t>
      </w:r>
      <w:r w:rsidR="0038739A">
        <w:rPr>
          <w:rFonts w:ascii="Times New Roman" w:hAnsi="Times New Roman" w:cs="Times New Roman"/>
          <w:color w:val="000000"/>
          <w:sz w:val="24"/>
          <w:szCs w:val="24"/>
        </w:rPr>
        <w:t>tarostlivosti o seba a druhých,</w:t>
      </w:r>
    </w:p>
    <w:p w14:paraId="7DE653D3" w14:textId="704B4B12" w:rsidR="002A7857" w:rsidRPr="002A7857" w:rsidRDefault="002A7857" w:rsidP="00EC25EB">
      <w:pPr>
        <w:numPr>
          <w:ilvl w:val="0"/>
          <w:numId w:val="44"/>
        </w:numPr>
        <w:autoSpaceDE w:val="0"/>
        <w:autoSpaceDN w:val="0"/>
        <w:adjustRightInd w:val="0"/>
        <w:spacing w:after="0"/>
        <w:ind w:left="567" w:hanging="425"/>
        <w:jc w:val="both"/>
        <w:rPr>
          <w:rFonts w:ascii="Times New Roman" w:hAnsi="Times New Roman" w:cs="Times New Roman"/>
          <w:color w:val="000000"/>
          <w:sz w:val="24"/>
          <w:szCs w:val="24"/>
        </w:rPr>
      </w:pPr>
      <w:r w:rsidRPr="002A7857">
        <w:rPr>
          <w:rFonts w:ascii="Times New Roman" w:hAnsi="Times New Roman" w:cs="Times New Roman"/>
          <w:color w:val="000000"/>
          <w:sz w:val="24"/>
          <w:szCs w:val="24"/>
        </w:rPr>
        <w:t>rozpozná v škole a vo svojom najbližšom okolí určitý problém, premýšľa o jeho príčinách a vie navrhnúť riešenie podľa svojich vedomostí a</w:t>
      </w:r>
      <w:r w:rsidR="0038739A">
        <w:rPr>
          <w:rFonts w:ascii="Times New Roman" w:hAnsi="Times New Roman" w:cs="Times New Roman"/>
          <w:color w:val="000000"/>
          <w:sz w:val="24"/>
          <w:szCs w:val="24"/>
        </w:rPr>
        <w:t> </w:t>
      </w:r>
      <w:r w:rsidRPr="002A7857">
        <w:rPr>
          <w:rFonts w:ascii="Times New Roman" w:hAnsi="Times New Roman" w:cs="Times New Roman"/>
          <w:color w:val="000000"/>
          <w:sz w:val="24"/>
          <w:szCs w:val="24"/>
        </w:rPr>
        <w:t>skús</w:t>
      </w:r>
      <w:r w:rsidR="0038739A">
        <w:rPr>
          <w:rFonts w:ascii="Times New Roman" w:hAnsi="Times New Roman" w:cs="Times New Roman"/>
          <w:color w:val="000000"/>
          <w:sz w:val="24"/>
          <w:szCs w:val="24"/>
        </w:rPr>
        <w:t>eností,</w:t>
      </w:r>
    </w:p>
    <w:p w14:paraId="082ABB12" w14:textId="3D245022" w:rsidR="002A7857" w:rsidRPr="002A7857" w:rsidRDefault="002A7857" w:rsidP="00EC25EB">
      <w:pPr>
        <w:numPr>
          <w:ilvl w:val="0"/>
          <w:numId w:val="44"/>
        </w:numPr>
        <w:autoSpaceDE w:val="0"/>
        <w:autoSpaceDN w:val="0"/>
        <w:adjustRightInd w:val="0"/>
        <w:spacing w:after="0"/>
        <w:ind w:left="567" w:hanging="425"/>
        <w:jc w:val="both"/>
        <w:rPr>
          <w:rFonts w:ascii="Times New Roman" w:hAnsi="Times New Roman" w:cs="Times New Roman"/>
          <w:color w:val="000000"/>
          <w:sz w:val="24"/>
          <w:szCs w:val="24"/>
        </w:rPr>
      </w:pPr>
      <w:r w:rsidRPr="002A7857">
        <w:rPr>
          <w:rFonts w:ascii="Times New Roman" w:hAnsi="Times New Roman" w:cs="Times New Roman"/>
          <w:color w:val="000000"/>
          <w:sz w:val="24"/>
          <w:szCs w:val="24"/>
        </w:rPr>
        <w:t>váži si seba i druhých, dokáže ústreto</w:t>
      </w:r>
      <w:r w:rsidR="0038739A">
        <w:rPr>
          <w:rFonts w:ascii="Times New Roman" w:hAnsi="Times New Roman" w:cs="Times New Roman"/>
          <w:color w:val="000000"/>
          <w:sz w:val="24"/>
          <w:szCs w:val="24"/>
        </w:rPr>
        <w:t>vo komunikovať a spolupracovať,</w:t>
      </w:r>
    </w:p>
    <w:p w14:paraId="6A5746ED" w14:textId="5DCEEC5F" w:rsidR="002A7857" w:rsidRPr="002A7857" w:rsidRDefault="002A7857" w:rsidP="00EC25EB">
      <w:pPr>
        <w:numPr>
          <w:ilvl w:val="0"/>
          <w:numId w:val="44"/>
        </w:numPr>
        <w:autoSpaceDE w:val="0"/>
        <w:autoSpaceDN w:val="0"/>
        <w:adjustRightInd w:val="0"/>
        <w:spacing w:after="0"/>
        <w:ind w:left="567" w:hanging="425"/>
        <w:jc w:val="both"/>
        <w:rPr>
          <w:rFonts w:ascii="Times New Roman" w:hAnsi="Times New Roman" w:cs="Times New Roman"/>
          <w:color w:val="000000"/>
          <w:sz w:val="24"/>
          <w:szCs w:val="24"/>
        </w:rPr>
      </w:pPr>
      <w:r w:rsidRPr="002A7857">
        <w:rPr>
          <w:rFonts w:ascii="Times New Roman" w:hAnsi="Times New Roman" w:cs="Times New Roman"/>
          <w:color w:val="000000"/>
          <w:sz w:val="24"/>
          <w:szCs w:val="24"/>
        </w:rPr>
        <w:t>správa sa kultúrne, pr</w:t>
      </w:r>
      <w:r w:rsidR="0038739A">
        <w:rPr>
          <w:rFonts w:ascii="Times New Roman" w:hAnsi="Times New Roman" w:cs="Times New Roman"/>
          <w:color w:val="000000"/>
          <w:sz w:val="24"/>
          <w:szCs w:val="24"/>
        </w:rPr>
        <w:t>imerane okolnostiam a situáciám,</w:t>
      </w:r>
      <w:r w:rsidRPr="002A7857">
        <w:rPr>
          <w:rFonts w:ascii="Times New Roman" w:hAnsi="Times New Roman" w:cs="Times New Roman"/>
          <w:color w:val="000000"/>
          <w:sz w:val="24"/>
          <w:szCs w:val="24"/>
        </w:rPr>
        <w:t xml:space="preserve"> </w:t>
      </w:r>
    </w:p>
    <w:p w14:paraId="3148E470" w14:textId="45F57E4F" w:rsidR="002A7857" w:rsidRPr="002A7857" w:rsidRDefault="002A7857" w:rsidP="00EC25EB">
      <w:pPr>
        <w:numPr>
          <w:ilvl w:val="0"/>
          <w:numId w:val="44"/>
        </w:numPr>
        <w:autoSpaceDE w:val="0"/>
        <w:autoSpaceDN w:val="0"/>
        <w:adjustRightInd w:val="0"/>
        <w:spacing w:after="0"/>
        <w:ind w:left="567" w:hanging="425"/>
        <w:jc w:val="both"/>
        <w:rPr>
          <w:rFonts w:ascii="Times New Roman" w:hAnsi="Times New Roman" w:cs="Times New Roman"/>
          <w:color w:val="000000"/>
          <w:sz w:val="24"/>
          <w:szCs w:val="24"/>
        </w:rPr>
      </w:pPr>
      <w:r w:rsidRPr="002A7857">
        <w:rPr>
          <w:rFonts w:ascii="Times New Roman" w:hAnsi="Times New Roman" w:cs="Times New Roman"/>
          <w:color w:val="000000"/>
          <w:sz w:val="24"/>
          <w:szCs w:val="24"/>
        </w:rPr>
        <w:t>má vzťah ku kultúrno-historickému dedičstvu, ľudovým tradíciám a umeniu, s ktorý</w:t>
      </w:r>
      <w:r w:rsidR="0038739A">
        <w:rPr>
          <w:rFonts w:ascii="Times New Roman" w:hAnsi="Times New Roman" w:cs="Times New Roman"/>
          <w:color w:val="000000"/>
          <w:sz w:val="24"/>
          <w:szCs w:val="24"/>
        </w:rPr>
        <w:t>mi sa stretáva vo svojom živote,</w:t>
      </w:r>
      <w:r w:rsidRPr="002A7857">
        <w:rPr>
          <w:rFonts w:ascii="Times New Roman" w:hAnsi="Times New Roman" w:cs="Times New Roman"/>
          <w:color w:val="000000"/>
          <w:sz w:val="24"/>
          <w:szCs w:val="24"/>
        </w:rPr>
        <w:t xml:space="preserve"> </w:t>
      </w:r>
    </w:p>
    <w:p w14:paraId="54707D92" w14:textId="7EF9FAAB" w:rsidR="002A7857" w:rsidRPr="002A7857" w:rsidRDefault="002A7857" w:rsidP="00EC25EB">
      <w:pPr>
        <w:numPr>
          <w:ilvl w:val="0"/>
          <w:numId w:val="44"/>
        </w:numPr>
        <w:autoSpaceDE w:val="0"/>
        <w:autoSpaceDN w:val="0"/>
        <w:adjustRightInd w:val="0"/>
        <w:spacing w:after="0"/>
        <w:ind w:left="567" w:hanging="425"/>
        <w:jc w:val="both"/>
        <w:rPr>
          <w:rFonts w:ascii="Times New Roman" w:hAnsi="Times New Roman" w:cs="Times New Roman"/>
          <w:color w:val="000000"/>
          <w:sz w:val="24"/>
          <w:szCs w:val="24"/>
        </w:rPr>
      </w:pPr>
      <w:r w:rsidRPr="002A7857">
        <w:rPr>
          <w:rFonts w:ascii="Times New Roman" w:hAnsi="Times New Roman" w:cs="Times New Roman"/>
          <w:color w:val="000000"/>
          <w:sz w:val="24"/>
          <w:szCs w:val="24"/>
        </w:rPr>
        <w:t>dokáže byť tolerantný, snaží sa pochopiť druhého, pozná a toleruje jeho ku</w:t>
      </w:r>
      <w:r w:rsidR="0038739A">
        <w:rPr>
          <w:rFonts w:ascii="Times New Roman" w:hAnsi="Times New Roman" w:cs="Times New Roman"/>
          <w:color w:val="000000"/>
          <w:sz w:val="24"/>
          <w:szCs w:val="24"/>
        </w:rPr>
        <w:t>ltúru, tradície, spôsob života,</w:t>
      </w:r>
    </w:p>
    <w:p w14:paraId="7A8E1E8E" w14:textId="28D3214D" w:rsidR="002A7857" w:rsidRPr="002A7857" w:rsidRDefault="002A7857" w:rsidP="00EC25EB">
      <w:pPr>
        <w:numPr>
          <w:ilvl w:val="0"/>
          <w:numId w:val="44"/>
        </w:numPr>
        <w:autoSpaceDE w:val="0"/>
        <w:autoSpaceDN w:val="0"/>
        <w:adjustRightInd w:val="0"/>
        <w:spacing w:after="0"/>
        <w:ind w:left="567" w:hanging="425"/>
        <w:jc w:val="both"/>
        <w:rPr>
          <w:rFonts w:ascii="Times New Roman" w:hAnsi="Times New Roman" w:cs="Times New Roman"/>
          <w:color w:val="000000"/>
          <w:sz w:val="24"/>
          <w:szCs w:val="24"/>
        </w:rPr>
      </w:pPr>
      <w:r w:rsidRPr="002A7857">
        <w:rPr>
          <w:rFonts w:ascii="Times New Roman" w:hAnsi="Times New Roman" w:cs="Times New Roman"/>
          <w:color w:val="000000"/>
          <w:sz w:val="24"/>
          <w:szCs w:val="24"/>
        </w:rPr>
        <w:t xml:space="preserve">uvedomuje si, že má svoje práva a povinnosti, rešpektuje práva iných. </w:t>
      </w:r>
    </w:p>
    <w:p w14:paraId="411CD59E" w14:textId="01B7EB0B" w:rsidR="002A7857" w:rsidRPr="002A7857" w:rsidRDefault="002A7857" w:rsidP="00EC25EB">
      <w:pPr>
        <w:autoSpaceDE w:val="0"/>
        <w:autoSpaceDN w:val="0"/>
        <w:adjustRightInd w:val="0"/>
        <w:spacing w:after="0"/>
        <w:ind w:left="142" w:firstLine="218"/>
        <w:jc w:val="both"/>
        <w:rPr>
          <w:rFonts w:ascii="Times New Roman" w:hAnsi="Times New Roman" w:cs="Times New Roman"/>
          <w:color w:val="000000"/>
          <w:sz w:val="24"/>
          <w:szCs w:val="24"/>
        </w:rPr>
      </w:pPr>
      <w:r w:rsidRPr="002A7857">
        <w:rPr>
          <w:rFonts w:ascii="Times New Roman" w:hAnsi="Times New Roman" w:cs="Times New Roman"/>
          <w:color w:val="000000"/>
          <w:sz w:val="24"/>
          <w:szCs w:val="24"/>
        </w:rPr>
        <w:t xml:space="preserve">K rozvoju kompetencií prispieva celý vzdelávací obsah, organizačné formy a metódy výučby, podnetné sociálno-emočné prostredie školy, rôzne aktivity uskutočňované v škole, ale aj </w:t>
      </w:r>
      <w:r w:rsidR="007972E2">
        <w:rPr>
          <w:rFonts w:ascii="Times New Roman" w:hAnsi="Times New Roman" w:cs="Times New Roman"/>
          <w:color w:val="000000"/>
          <w:sz w:val="24"/>
          <w:szCs w:val="24"/>
        </w:rPr>
        <w:br/>
      </w:r>
      <w:r w:rsidRPr="002A7857">
        <w:rPr>
          <w:rFonts w:ascii="Times New Roman" w:hAnsi="Times New Roman" w:cs="Times New Roman"/>
          <w:color w:val="000000"/>
          <w:sz w:val="24"/>
          <w:szCs w:val="24"/>
        </w:rPr>
        <w:t>v mimovyučovacej a mimoškolskej činnosti.</w:t>
      </w:r>
    </w:p>
    <w:p w14:paraId="76A43E69" w14:textId="54C1010D" w:rsidR="002A7857" w:rsidRDefault="00C824F5" w:rsidP="00EC25EB">
      <w:pPr>
        <w:spacing w:after="0"/>
        <w:ind w:firstLine="360"/>
        <w:jc w:val="both"/>
        <w:rPr>
          <w:rFonts w:ascii="Times New Roman" w:hAnsi="Times New Roman" w:cs="Times New Roman"/>
          <w:sz w:val="24"/>
          <w:szCs w:val="24"/>
        </w:rPr>
      </w:pPr>
      <w:r>
        <w:rPr>
          <w:rFonts w:ascii="Times New Roman" w:hAnsi="Times New Roman" w:cs="Times New Roman"/>
          <w:sz w:val="24"/>
          <w:szCs w:val="24"/>
        </w:rPr>
        <w:t>Profil absolventa s inklúziou</w:t>
      </w:r>
      <w:r w:rsidR="002A7857">
        <w:rPr>
          <w:rFonts w:ascii="Times New Roman" w:hAnsi="Times New Roman" w:cs="Times New Roman"/>
          <w:sz w:val="24"/>
          <w:szCs w:val="24"/>
        </w:rPr>
        <w:t xml:space="preserve"> je totožný s profilom </w:t>
      </w:r>
      <w:r w:rsidR="002A7857" w:rsidRPr="00353FE2">
        <w:rPr>
          <w:rFonts w:ascii="Times New Roman" w:hAnsi="Times New Roman" w:cs="Times New Roman"/>
          <w:sz w:val="24"/>
          <w:szCs w:val="24"/>
        </w:rPr>
        <w:t xml:space="preserve">absolventa ISCED 1, čo sa týka výchovného procesu, jeho názorov a postojov. Rozsah vedomostí a zručností a ich uplatnenia v živote </w:t>
      </w:r>
      <w:r w:rsidR="002A7857">
        <w:rPr>
          <w:rFonts w:ascii="Times New Roman" w:hAnsi="Times New Roman" w:cs="Times New Roman"/>
          <w:sz w:val="24"/>
          <w:szCs w:val="24"/>
        </w:rPr>
        <w:t xml:space="preserve">závisí od konkrétnej diagnózy, </w:t>
      </w:r>
      <w:r w:rsidR="002A7857" w:rsidRPr="00353FE2">
        <w:rPr>
          <w:rFonts w:ascii="Times New Roman" w:hAnsi="Times New Roman" w:cs="Times New Roman"/>
          <w:sz w:val="24"/>
          <w:szCs w:val="24"/>
        </w:rPr>
        <w:t>ktorá sa premietne v individuálnom výchovno-vzdelávacom pláne.</w:t>
      </w:r>
    </w:p>
    <w:p w14:paraId="219F0050" w14:textId="77777777" w:rsidR="00870EF6" w:rsidRPr="006617E0" w:rsidRDefault="00870EF6" w:rsidP="00EC25EB">
      <w:pPr>
        <w:ind w:firstLine="360"/>
        <w:jc w:val="both"/>
        <w:rPr>
          <w:rFonts w:ascii="Times New Roman" w:hAnsi="Times New Roman" w:cs="Times New Roman"/>
          <w:sz w:val="16"/>
          <w:szCs w:val="16"/>
        </w:rPr>
      </w:pPr>
    </w:p>
    <w:p w14:paraId="12F4FFC5" w14:textId="68BEC2FF" w:rsidR="002A7857" w:rsidRPr="00F8018B" w:rsidRDefault="00423F3E" w:rsidP="00EC25EB">
      <w:pPr>
        <w:spacing w:after="120"/>
        <w:jc w:val="both"/>
        <w:rPr>
          <w:rFonts w:ascii="Times New Roman" w:hAnsi="Times New Roman" w:cs="Times New Roman"/>
          <w:b/>
          <w:color w:val="002060"/>
          <w:sz w:val="24"/>
          <w:szCs w:val="24"/>
        </w:rPr>
      </w:pPr>
      <w:r>
        <w:rPr>
          <w:rFonts w:ascii="Times New Roman" w:hAnsi="Times New Roman" w:cs="Times New Roman"/>
          <w:b/>
          <w:color w:val="002060"/>
          <w:sz w:val="24"/>
          <w:szCs w:val="24"/>
        </w:rPr>
        <w:t>4</w:t>
      </w:r>
      <w:r w:rsidR="002A7857">
        <w:rPr>
          <w:rFonts w:ascii="Times New Roman" w:hAnsi="Times New Roman" w:cs="Times New Roman"/>
          <w:b/>
          <w:color w:val="002060"/>
          <w:sz w:val="24"/>
          <w:szCs w:val="24"/>
        </w:rPr>
        <w:t>.3.2</w:t>
      </w:r>
      <w:r w:rsidR="002A7857" w:rsidRPr="002A7857">
        <w:rPr>
          <w:rFonts w:ascii="Times New Roman" w:hAnsi="Times New Roman" w:cs="Times New Roman"/>
          <w:b/>
          <w:color w:val="002060"/>
          <w:sz w:val="24"/>
          <w:szCs w:val="24"/>
        </w:rPr>
        <w:tab/>
      </w:r>
      <w:r w:rsidR="002A7857">
        <w:rPr>
          <w:rFonts w:ascii="Times New Roman" w:hAnsi="Times New Roman" w:cs="Times New Roman"/>
          <w:b/>
          <w:color w:val="002060"/>
          <w:sz w:val="24"/>
          <w:szCs w:val="24"/>
        </w:rPr>
        <w:t>Profil absolventa ISCED 2</w:t>
      </w:r>
    </w:p>
    <w:p w14:paraId="758563E6" w14:textId="75AC193F" w:rsidR="002A7857" w:rsidRPr="00925287" w:rsidRDefault="002A7857" w:rsidP="00EC25EB">
      <w:pPr>
        <w:pStyle w:val="Default"/>
        <w:spacing w:line="276" w:lineRule="auto"/>
        <w:ind w:firstLine="425"/>
        <w:jc w:val="both"/>
      </w:pPr>
      <w:r w:rsidRPr="00925287">
        <w:t xml:space="preserve">Profil absolventa sa odvíja od kompetencií, ktoré žiak získal v procese vzdelávania </w:t>
      </w:r>
      <w:r w:rsidRPr="00925287">
        <w:br/>
        <w:t xml:space="preserve">a sebavzdelávania v rámci nižšieho stredného stupňa vzdelávania </w:t>
      </w:r>
      <w:r w:rsidR="007972E2">
        <w:t xml:space="preserve">a iných rozvíjajúcich aktivít. </w:t>
      </w:r>
      <w:r w:rsidRPr="00925287">
        <w:t xml:space="preserve">Absolvent nižšieho stredného vzdelávania disponuje nasledujúcimi základnými kompetenciami, ktoré vychádzajú zo vzdelávacích štandardov vyučovacích predmetov a špecifických cieľov prierezových tém na tomto stupni vzdelávania: </w:t>
      </w:r>
    </w:p>
    <w:p w14:paraId="19565536" w14:textId="5D71FCB0" w:rsidR="002A7857" w:rsidRPr="00925287" w:rsidRDefault="002A7857" w:rsidP="00EC25EB">
      <w:pPr>
        <w:pStyle w:val="Default"/>
        <w:numPr>
          <w:ilvl w:val="0"/>
          <w:numId w:val="41"/>
        </w:numPr>
        <w:spacing w:line="276" w:lineRule="auto"/>
        <w:ind w:left="425" w:hanging="425"/>
        <w:jc w:val="both"/>
      </w:pPr>
      <w:r w:rsidRPr="00925287">
        <w:t>pozná a uplatňuje efektívne techniky učenia</w:t>
      </w:r>
      <w:r w:rsidR="00925287">
        <w:t xml:space="preserve"> sa a osvojovania si poznatkov,</w:t>
      </w:r>
    </w:p>
    <w:p w14:paraId="72CDEB93" w14:textId="32FDC77A" w:rsidR="002A7857" w:rsidRPr="00925287" w:rsidRDefault="002A7857" w:rsidP="00EC25EB">
      <w:pPr>
        <w:pStyle w:val="Default"/>
        <w:numPr>
          <w:ilvl w:val="0"/>
          <w:numId w:val="41"/>
        </w:numPr>
        <w:spacing w:line="276" w:lineRule="auto"/>
        <w:ind w:left="425" w:hanging="425"/>
        <w:jc w:val="both"/>
        <w:rPr>
          <w:rFonts w:eastAsiaTheme="minorHAnsi"/>
        </w:rPr>
      </w:pPr>
      <w:r w:rsidRPr="00925287">
        <w:t>vyjadruje sa súvisle, výstižne a kultivo</w:t>
      </w:r>
      <w:r w:rsidR="00925287">
        <w:t>vane písomnou aj ústnou formou,</w:t>
      </w:r>
    </w:p>
    <w:p w14:paraId="60D363AE" w14:textId="5CF882A5" w:rsidR="002A7857" w:rsidRPr="00925287" w:rsidRDefault="002A7857" w:rsidP="00EC25EB">
      <w:pPr>
        <w:numPr>
          <w:ilvl w:val="0"/>
          <w:numId w:val="41"/>
        </w:numPr>
        <w:autoSpaceDE w:val="0"/>
        <w:autoSpaceDN w:val="0"/>
        <w:adjustRightInd w:val="0"/>
        <w:spacing w:after="0"/>
        <w:ind w:left="425" w:hanging="425"/>
        <w:jc w:val="both"/>
        <w:rPr>
          <w:rFonts w:ascii="Times New Roman" w:hAnsi="Times New Roman" w:cs="Times New Roman"/>
          <w:color w:val="000000"/>
          <w:sz w:val="24"/>
          <w:szCs w:val="24"/>
        </w:rPr>
      </w:pPr>
      <w:r w:rsidRPr="00925287">
        <w:rPr>
          <w:rFonts w:ascii="Times New Roman" w:hAnsi="Times New Roman" w:cs="Times New Roman"/>
          <w:color w:val="000000"/>
          <w:sz w:val="24"/>
          <w:szCs w:val="24"/>
        </w:rPr>
        <w:t>využíva cudzí jazyk na úro</w:t>
      </w:r>
      <w:r w:rsidR="00925287">
        <w:rPr>
          <w:rFonts w:ascii="Times New Roman" w:hAnsi="Times New Roman" w:cs="Times New Roman"/>
          <w:color w:val="000000"/>
          <w:sz w:val="24"/>
          <w:szCs w:val="24"/>
        </w:rPr>
        <w:t>vni používateľa základov jazyka,</w:t>
      </w:r>
      <w:r w:rsidRPr="00925287">
        <w:rPr>
          <w:rFonts w:ascii="Times New Roman" w:hAnsi="Times New Roman" w:cs="Times New Roman"/>
          <w:color w:val="000000"/>
          <w:sz w:val="24"/>
          <w:szCs w:val="24"/>
        </w:rPr>
        <w:t xml:space="preserve"> </w:t>
      </w:r>
    </w:p>
    <w:p w14:paraId="28A3FF07" w14:textId="737348EC" w:rsidR="002A7857" w:rsidRPr="00925287" w:rsidRDefault="002A7857" w:rsidP="00EC25EB">
      <w:pPr>
        <w:numPr>
          <w:ilvl w:val="0"/>
          <w:numId w:val="41"/>
        </w:numPr>
        <w:autoSpaceDE w:val="0"/>
        <w:autoSpaceDN w:val="0"/>
        <w:adjustRightInd w:val="0"/>
        <w:spacing w:after="0"/>
        <w:ind w:left="425" w:hanging="425"/>
        <w:jc w:val="both"/>
        <w:rPr>
          <w:rFonts w:ascii="Times New Roman" w:hAnsi="Times New Roman" w:cs="Times New Roman"/>
          <w:color w:val="000000"/>
          <w:sz w:val="24"/>
          <w:szCs w:val="24"/>
        </w:rPr>
      </w:pPr>
      <w:r w:rsidRPr="00925287">
        <w:rPr>
          <w:rFonts w:ascii="Times New Roman" w:hAnsi="Times New Roman" w:cs="Times New Roman"/>
          <w:color w:val="000000"/>
          <w:sz w:val="24"/>
          <w:szCs w:val="24"/>
        </w:rPr>
        <w:t>používa matematické postupy a vedomosti pri riešení praktických problémov, je schopný aplikovať osvojené matematické modely log</w:t>
      </w:r>
      <w:r w:rsidR="00925287">
        <w:rPr>
          <w:rFonts w:ascii="Times New Roman" w:hAnsi="Times New Roman" w:cs="Times New Roman"/>
          <w:color w:val="000000"/>
          <w:sz w:val="24"/>
          <w:szCs w:val="24"/>
        </w:rPr>
        <w:t>ického a priestorového myslenia,</w:t>
      </w:r>
      <w:r w:rsidRPr="00925287">
        <w:rPr>
          <w:rFonts w:ascii="Times New Roman" w:hAnsi="Times New Roman" w:cs="Times New Roman"/>
          <w:color w:val="000000"/>
          <w:sz w:val="24"/>
          <w:szCs w:val="24"/>
        </w:rPr>
        <w:t xml:space="preserve"> </w:t>
      </w:r>
    </w:p>
    <w:p w14:paraId="367B69D7" w14:textId="54ED8837" w:rsidR="002A7857" w:rsidRPr="00925287" w:rsidRDefault="002A7857" w:rsidP="00EC25EB">
      <w:pPr>
        <w:numPr>
          <w:ilvl w:val="0"/>
          <w:numId w:val="41"/>
        </w:numPr>
        <w:autoSpaceDE w:val="0"/>
        <w:autoSpaceDN w:val="0"/>
        <w:adjustRightInd w:val="0"/>
        <w:spacing w:after="0"/>
        <w:ind w:left="425" w:hanging="425"/>
        <w:jc w:val="both"/>
        <w:rPr>
          <w:rFonts w:ascii="Times New Roman" w:hAnsi="Times New Roman" w:cs="Times New Roman"/>
          <w:color w:val="000000"/>
          <w:sz w:val="24"/>
          <w:szCs w:val="24"/>
        </w:rPr>
      </w:pPr>
      <w:r w:rsidRPr="00925287">
        <w:rPr>
          <w:rFonts w:ascii="Times New Roman" w:hAnsi="Times New Roman" w:cs="Times New Roman"/>
          <w:color w:val="000000"/>
          <w:sz w:val="24"/>
          <w:szCs w:val="24"/>
        </w:rPr>
        <w:t>používa informačné a komunikačné technológie pre potr</w:t>
      </w:r>
      <w:r w:rsidR="00925287">
        <w:rPr>
          <w:rFonts w:ascii="Times New Roman" w:hAnsi="Times New Roman" w:cs="Times New Roman"/>
          <w:color w:val="000000"/>
          <w:sz w:val="24"/>
          <w:szCs w:val="24"/>
        </w:rPr>
        <w:t>eby učenia sa a pre svoj život,</w:t>
      </w:r>
    </w:p>
    <w:p w14:paraId="37981CB8" w14:textId="2226D8D9" w:rsidR="002A7857" w:rsidRPr="00925287" w:rsidRDefault="002A7857" w:rsidP="00EC25EB">
      <w:pPr>
        <w:numPr>
          <w:ilvl w:val="0"/>
          <w:numId w:val="41"/>
        </w:numPr>
        <w:autoSpaceDE w:val="0"/>
        <w:autoSpaceDN w:val="0"/>
        <w:adjustRightInd w:val="0"/>
        <w:spacing w:after="0"/>
        <w:ind w:left="425" w:hanging="425"/>
        <w:jc w:val="both"/>
        <w:rPr>
          <w:rFonts w:ascii="Times New Roman" w:hAnsi="Times New Roman" w:cs="Times New Roman"/>
          <w:color w:val="000000"/>
          <w:sz w:val="24"/>
          <w:szCs w:val="24"/>
        </w:rPr>
      </w:pPr>
      <w:r w:rsidRPr="00925287">
        <w:rPr>
          <w:rFonts w:ascii="Times New Roman" w:hAnsi="Times New Roman" w:cs="Times New Roman"/>
          <w:color w:val="000000"/>
          <w:sz w:val="24"/>
          <w:szCs w:val="24"/>
        </w:rPr>
        <w:lastRenderedPageBreak/>
        <w:t>vyhľadá a využije viaceré informácie a možnosti pri plánovaní úloh a riešení problémov s uplat</w:t>
      </w:r>
      <w:r w:rsidR="00925287">
        <w:rPr>
          <w:rFonts w:ascii="Times New Roman" w:hAnsi="Times New Roman" w:cs="Times New Roman"/>
          <w:color w:val="000000"/>
          <w:sz w:val="24"/>
          <w:szCs w:val="24"/>
        </w:rPr>
        <w:t>nením zásad kritického myslenia,</w:t>
      </w:r>
      <w:r w:rsidRPr="00925287">
        <w:rPr>
          <w:rFonts w:ascii="Times New Roman" w:hAnsi="Times New Roman" w:cs="Times New Roman"/>
          <w:color w:val="000000"/>
          <w:sz w:val="24"/>
          <w:szCs w:val="24"/>
        </w:rPr>
        <w:t xml:space="preserve"> </w:t>
      </w:r>
    </w:p>
    <w:p w14:paraId="6192A0D9" w14:textId="4E7831FB" w:rsidR="002A7857" w:rsidRPr="00925287" w:rsidRDefault="002A7857" w:rsidP="00EC25EB">
      <w:pPr>
        <w:numPr>
          <w:ilvl w:val="0"/>
          <w:numId w:val="41"/>
        </w:numPr>
        <w:autoSpaceDE w:val="0"/>
        <w:autoSpaceDN w:val="0"/>
        <w:adjustRightInd w:val="0"/>
        <w:spacing w:after="0"/>
        <w:ind w:left="425" w:hanging="425"/>
        <w:jc w:val="both"/>
        <w:rPr>
          <w:rFonts w:ascii="Times New Roman" w:hAnsi="Times New Roman" w:cs="Times New Roman"/>
          <w:color w:val="000000"/>
          <w:sz w:val="24"/>
          <w:szCs w:val="24"/>
        </w:rPr>
      </w:pPr>
      <w:r w:rsidRPr="00925287">
        <w:rPr>
          <w:rFonts w:ascii="Times New Roman" w:hAnsi="Times New Roman" w:cs="Times New Roman"/>
          <w:color w:val="000000"/>
          <w:sz w:val="24"/>
          <w:szCs w:val="24"/>
        </w:rPr>
        <w:t>dokáže aplikovať osvojené poznatky a metódy p</w:t>
      </w:r>
      <w:r w:rsidR="00925287">
        <w:rPr>
          <w:rFonts w:ascii="Times New Roman" w:hAnsi="Times New Roman" w:cs="Times New Roman"/>
          <w:color w:val="000000"/>
          <w:sz w:val="24"/>
          <w:szCs w:val="24"/>
        </w:rPr>
        <w:t>rírodných vied vo svojom živote,</w:t>
      </w:r>
      <w:r w:rsidRPr="00925287">
        <w:rPr>
          <w:rFonts w:ascii="Times New Roman" w:hAnsi="Times New Roman" w:cs="Times New Roman"/>
          <w:color w:val="000000"/>
          <w:sz w:val="24"/>
          <w:szCs w:val="24"/>
        </w:rPr>
        <w:t xml:space="preserve"> </w:t>
      </w:r>
    </w:p>
    <w:p w14:paraId="51319526" w14:textId="4F62560A" w:rsidR="002A7857" w:rsidRPr="00925287" w:rsidRDefault="002A7857" w:rsidP="00EC25EB">
      <w:pPr>
        <w:numPr>
          <w:ilvl w:val="0"/>
          <w:numId w:val="41"/>
        </w:numPr>
        <w:autoSpaceDE w:val="0"/>
        <w:autoSpaceDN w:val="0"/>
        <w:adjustRightInd w:val="0"/>
        <w:spacing w:after="0"/>
        <w:ind w:left="425" w:hanging="425"/>
        <w:jc w:val="both"/>
        <w:rPr>
          <w:rFonts w:ascii="Times New Roman" w:hAnsi="Times New Roman" w:cs="Times New Roman"/>
          <w:color w:val="000000"/>
          <w:sz w:val="24"/>
          <w:szCs w:val="24"/>
        </w:rPr>
      </w:pPr>
      <w:r w:rsidRPr="00925287">
        <w:rPr>
          <w:rFonts w:ascii="Times New Roman" w:hAnsi="Times New Roman" w:cs="Times New Roman"/>
          <w:color w:val="000000"/>
          <w:sz w:val="24"/>
          <w:szCs w:val="24"/>
        </w:rPr>
        <w:t>uplatňuje osvojené základy pre efektívnu spol</w:t>
      </w:r>
      <w:r w:rsidR="00925287">
        <w:rPr>
          <w:rFonts w:ascii="Times New Roman" w:hAnsi="Times New Roman" w:cs="Times New Roman"/>
          <w:color w:val="000000"/>
          <w:sz w:val="24"/>
          <w:szCs w:val="24"/>
        </w:rPr>
        <w:t>uprácu a komunikáciu v skupine,</w:t>
      </w:r>
    </w:p>
    <w:p w14:paraId="7633B75B" w14:textId="7FE563FA" w:rsidR="002A7857" w:rsidRPr="00925287" w:rsidRDefault="002A7857" w:rsidP="00EC25EB">
      <w:pPr>
        <w:numPr>
          <w:ilvl w:val="0"/>
          <w:numId w:val="42"/>
        </w:numPr>
        <w:autoSpaceDE w:val="0"/>
        <w:autoSpaceDN w:val="0"/>
        <w:adjustRightInd w:val="0"/>
        <w:spacing w:after="0"/>
        <w:ind w:left="426" w:hanging="426"/>
        <w:jc w:val="both"/>
        <w:rPr>
          <w:rFonts w:ascii="Times New Roman" w:hAnsi="Times New Roman" w:cs="Times New Roman"/>
          <w:color w:val="000000"/>
          <w:sz w:val="24"/>
          <w:szCs w:val="24"/>
        </w:rPr>
      </w:pPr>
      <w:r w:rsidRPr="00925287">
        <w:rPr>
          <w:rFonts w:ascii="Times New Roman" w:hAnsi="Times New Roman" w:cs="Times New Roman"/>
          <w:color w:val="000000"/>
          <w:sz w:val="24"/>
          <w:szCs w:val="24"/>
        </w:rPr>
        <w:t>posúdi svoje silné a slabé stránky s ohľadom na svoje ďalšie vzdeláv</w:t>
      </w:r>
      <w:r w:rsidR="00925287">
        <w:rPr>
          <w:rFonts w:ascii="Times New Roman" w:hAnsi="Times New Roman" w:cs="Times New Roman"/>
          <w:color w:val="000000"/>
          <w:sz w:val="24"/>
          <w:szCs w:val="24"/>
        </w:rPr>
        <w:t>anie a budúce profesijné záujmy,</w:t>
      </w:r>
      <w:r w:rsidRPr="00925287">
        <w:rPr>
          <w:rFonts w:ascii="Times New Roman" w:hAnsi="Times New Roman" w:cs="Times New Roman"/>
          <w:color w:val="000000"/>
          <w:sz w:val="24"/>
          <w:szCs w:val="24"/>
        </w:rPr>
        <w:t xml:space="preserve"> </w:t>
      </w:r>
    </w:p>
    <w:p w14:paraId="390E151F" w14:textId="037D64ED" w:rsidR="002A7857" w:rsidRPr="00925287" w:rsidRDefault="002A7857" w:rsidP="00EC25EB">
      <w:pPr>
        <w:numPr>
          <w:ilvl w:val="0"/>
          <w:numId w:val="42"/>
        </w:numPr>
        <w:autoSpaceDE w:val="0"/>
        <w:autoSpaceDN w:val="0"/>
        <w:adjustRightInd w:val="0"/>
        <w:spacing w:after="0"/>
        <w:ind w:left="426" w:hanging="426"/>
        <w:jc w:val="both"/>
        <w:rPr>
          <w:rFonts w:ascii="Times New Roman" w:hAnsi="Times New Roman" w:cs="Times New Roman"/>
          <w:color w:val="000000"/>
          <w:sz w:val="24"/>
          <w:szCs w:val="24"/>
        </w:rPr>
      </w:pPr>
      <w:r w:rsidRPr="00925287">
        <w:rPr>
          <w:rFonts w:ascii="Times New Roman" w:hAnsi="Times New Roman" w:cs="Times New Roman"/>
          <w:color w:val="000000"/>
          <w:sz w:val="24"/>
          <w:szCs w:val="24"/>
        </w:rPr>
        <w:t>chápe dôležitosť ochrany svojho zdravia a uprednostňuje základné princípy zdravého životn</w:t>
      </w:r>
      <w:r w:rsidR="00925287">
        <w:rPr>
          <w:rFonts w:ascii="Times New Roman" w:hAnsi="Times New Roman" w:cs="Times New Roman"/>
          <w:color w:val="000000"/>
          <w:sz w:val="24"/>
          <w:szCs w:val="24"/>
        </w:rPr>
        <w:t>ého štýlu v každodennom živote,</w:t>
      </w:r>
    </w:p>
    <w:p w14:paraId="6C4D11DD" w14:textId="321BDF80" w:rsidR="002A7857" w:rsidRPr="00925287" w:rsidRDefault="002A7857" w:rsidP="00EC25EB">
      <w:pPr>
        <w:numPr>
          <w:ilvl w:val="0"/>
          <w:numId w:val="42"/>
        </w:numPr>
        <w:autoSpaceDE w:val="0"/>
        <w:autoSpaceDN w:val="0"/>
        <w:adjustRightInd w:val="0"/>
        <w:spacing w:after="0"/>
        <w:ind w:left="426" w:hanging="426"/>
        <w:jc w:val="both"/>
        <w:rPr>
          <w:rFonts w:ascii="Times New Roman" w:hAnsi="Times New Roman" w:cs="Times New Roman"/>
          <w:color w:val="000000"/>
          <w:sz w:val="24"/>
          <w:szCs w:val="24"/>
        </w:rPr>
      </w:pPr>
      <w:r w:rsidRPr="00925287">
        <w:rPr>
          <w:rFonts w:ascii="Times New Roman" w:hAnsi="Times New Roman" w:cs="Times New Roman"/>
          <w:color w:val="000000"/>
          <w:sz w:val="24"/>
          <w:szCs w:val="24"/>
        </w:rPr>
        <w:t>uvedomuje si význam kultúrneho dedičstva a umenia vo svojom ži</w:t>
      </w:r>
      <w:r w:rsidR="00925287">
        <w:rPr>
          <w:rFonts w:ascii="Times New Roman" w:hAnsi="Times New Roman" w:cs="Times New Roman"/>
          <w:color w:val="000000"/>
          <w:sz w:val="24"/>
          <w:szCs w:val="24"/>
        </w:rPr>
        <w:t>vote a živote celej spoločnosti,</w:t>
      </w:r>
      <w:r w:rsidRPr="00925287">
        <w:rPr>
          <w:rFonts w:ascii="Times New Roman" w:hAnsi="Times New Roman" w:cs="Times New Roman"/>
          <w:color w:val="000000"/>
          <w:sz w:val="24"/>
          <w:szCs w:val="24"/>
        </w:rPr>
        <w:t xml:space="preserve"> </w:t>
      </w:r>
    </w:p>
    <w:p w14:paraId="63B32FB0" w14:textId="00B2FE31" w:rsidR="002A7857" w:rsidRPr="00925287" w:rsidRDefault="002A7857" w:rsidP="00EC25EB">
      <w:pPr>
        <w:numPr>
          <w:ilvl w:val="0"/>
          <w:numId w:val="42"/>
        </w:numPr>
        <w:autoSpaceDE w:val="0"/>
        <w:autoSpaceDN w:val="0"/>
        <w:adjustRightInd w:val="0"/>
        <w:spacing w:after="0"/>
        <w:ind w:left="426" w:hanging="426"/>
        <w:jc w:val="both"/>
        <w:rPr>
          <w:rFonts w:ascii="Times New Roman" w:hAnsi="Times New Roman" w:cs="Times New Roman"/>
          <w:color w:val="000000"/>
          <w:sz w:val="24"/>
          <w:szCs w:val="24"/>
        </w:rPr>
      </w:pPr>
      <w:r w:rsidRPr="00925287">
        <w:rPr>
          <w:rFonts w:ascii="Times New Roman" w:hAnsi="Times New Roman" w:cs="Times New Roman"/>
          <w:color w:val="000000"/>
          <w:sz w:val="24"/>
          <w:szCs w:val="24"/>
        </w:rPr>
        <w:t>prijíma rozmanitosť ako</w:t>
      </w:r>
      <w:r w:rsidR="00925287">
        <w:rPr>
          <w:rFonts w:ascii="Times New Roman" w:hAnsi="Times New Roman" w:cs="Times New Roman"/>
          <w:color w:val="000000"/>
          <w:sz w:val="24"/>
          <w:szCs w:val="24"/>
        </w:rPr>
        <w:t xml:space="preserve"> prirodzenú súčasť spoločnosti,</w:t>
      </w:r>
    </w:p>
    <w:p w14:paraId="6C395C0F" w14:textId="38767C6E" w:rsidR="002A7857" w:rsidRPr="00925287" w:rsidRDefault="002A7857" w:rsidP="00EC25EB">
      <w:pPr>
        <w:numPr>
          <w:ilvl w:val="0"/>
          <w:numId w:val="42"/>
        </w:numPr>
        <w:autoSpaceDE w:val="0"/>
        <w:autoSpaceDN w:val="0"/>
        <w:adjustRightInd w:val="0"/>
        <w:spacing w:after="0"/>
        <w:ind w:left="426" w:hanging="426"/>
        <w:jc w:val="both"/>
        <w:rPr>
          <w:rFonts w:ascii="Times New Roman" w:hAnsi="Times New Roman" w:cs="Times New Roman"/>
          <w:color w:val="000000"/>
          <w:sz w:val="24"/>
          <w:szCs w:val="24"/>
        </w:rPr>
      </w:pPr>
      <w:r w:rsidRPr="00925287">
        <w:rPr>
          <w:rFonts w:ascii="Times New Roman" w:hAnsi="Times New Roman" w:cs="Times New Roman"/>
          <w:color w:val="000000"/>
          <w:sz w:val="24"/>
          <w:szCs w:val="24"/>
        </w:rPr>
        <w:t xml:space="preserve">pozná a uplatňuje svoje </w:t>
      </w:r>
      <w:r w:rsidR="00925287">
        <w:rPr>
          <w:rFonts w:ascii="Times New Roman" w:hAnsi="Times New Roman" w:cs="Times New Roman"/>
          <w:color w:val="000000"/>
          <w:sz w:val="24"/>
          <w:szCs w:val="24"/>
        </w:rPr>
        <w:t>práva a rešpektuje práva iných,</w:t>
      </w:r>
    </w:p>
    <w:p w14:paraId="6F8DA594" w14:textId="65BE2BAE" w:rsidR="002A7857" w:rsidRPr="00925287" w:rsidRDefault="002A7857" w:rsidP="00EC25EB">
      <w:pPr>
        <w:numPr>
          <w:ilvl w:val="0"/>
          <w:numId w:val="42"/>
        </w:numPr>
        <w:autoSpaceDE w:val="0"/>
        <w:autoSpaceDN w:val="0"/>
        <w:adjustRightInd w:val="0"/>
        <w:spacing w:after="0"/>
        <w:ind w:left="426" w:hanging="426"/>
        <w:jc w:val="both"/>
        <w:rPr>
          <w:rFonts w:ascii="Times New Roman" w:hAnsi="Times New Roman" w:cs="Times New Roman"/>
          <w:color w:val="000000"/>
          <w:sz w:val="24"/>
          <w:szCs w:val="24"/>
        </w:rPr>
      </w:pPr>
      <w:r w:rsidRPr="00925287">
        <w:rPr>
          <w:rFonts w:ascii="Times New Roman" w:hAnsi="Times New Roman" w:cs="Times New Roman"/>
          <w:color w:val="000000"/>
          <w:sz w:val="24"/>
          <w:szCs w:val="24"/>
        </w:rPr>
        <w:t xml:space="preserve">má predpoklady stať sa aktívnym občanom v národnom i globálnom kontexte. </w:t>
      </w:r>
    </w:p>
    <w:p w14:paraId="200FA667" w14:textId="281621F8" w:rsidR="002A7857" w:rsidRPr="00925287" w:rsidRDefault="002A7857" w:rsidP="00EC25EB">
      <w:pPr>
        <w:pStyle w:val="Default"/>
        <w:spacing w:line="276" w:lineRule="auto"/>
        <w:jc w:val="both"/>
      </w:pPr>
      <w:r w:rsidRPr="00925287">
        <w:rPr>
          <w:rFonts w:eastAsiaTheme="minorHAnsi"/>
        </w:rPr>
        <w:t>Získané kompetencie žiaka menia svoju kvalitu (rozvíjajú sa) v priebehu jeho ďalšieho vzdelávania.</w:t>
      </w:r>
    </w:p>
    <w:p w14:paraId="1E9EEF84" w14:textId="36A2514F" w:rsidR="002A7857" w:rsidRPr="006617E0" w:rsidRDefault="002A7857" w:rsidP="00EC25EB">
      <w:pPr>
        <w:spacing w:after="0"/>
        <w:ind w:firstLine="709"/>
        <w:jc w:val="both"/>
        <w:rPr>
          <w:rFonts w:ascii="Times New Roman" w:hAnsi="Times New Roman" w:cs="Times New Roman"/>
          <w:sz w:val="16"/>
          <w:szCs w:val="16"/>
        </w:rPr>
      </w:pPr>
    </w:p>
    <w:p w14:paraId="623A0001" w14:textId="25D61031" w:rsidR="006617E0" w:rsidRDefault="00C824F5" w:rsidP="00EC25EB">
      <w:pPr>
        <w:spacing w:after="0"/>
        <w:ind w:firstLine="360"/>
        <w:jc w:val="both"/>
        <w:rPr>
          <w:rFonts w:ascii="Times New Roman" w:hAnsi="Times New Roman" w:cs="Times New Roman"/>
          <w:sz w:val="24"/>
          <w:szCs w:val="24"/>
        </w:rPr>
      </w:pPr>
      <w:r>
        <w:rPr>
          <w:rFonts w:ascii="Times New Roman" w:hAnsi="Times New Roman" w:cs="Times New Roman"/>
          <w:sz w:val="24"/>
          <w:szCs w:val="24"/>
        </w:rPr>
        <w:t>Profil absolventa s inklúziou</w:t>
      </w:r>
      <w:r w:rsidR="00494D9B" w:rsidRPr="00925287">
        <w:rPr>
          <w:rFonts w:ascii="Times New Roman" w:hAnsi="Times New Roman" w:cs="Times New Roman"/>
          <w:sz w:val="24"/>
          <w:szCs w:val="24"/>
        </w:rPr>
        <w:t xml:space="preserve"> je totožný s profilom </w:t>
      </w:r>
      <w:r w:rsidR="000947DF" w:rsidRPr="00925287">
        <w:rPr>
          <w:rFonts w:ascii="Times New Roman" w:hAnsi="Times New Roman" w:cs="Times New Roman"/>
          <w:sz w:val="24"/>
          <w:szCs w:val="24"/>
        </w:rPr>
        <w:t>absolventa ISCED 2, čo sa týka výchovného procesu, jeho názorov a postojov. Rozsah vedomostí a zručností a ich uplatnenia v živote závisí od konkrétne</w:t>
      </w:r>
      <w:r w:rsidR="00A2736C" w:rsidRPr="00925287">
        <w:rPr>
          <w:rFonts w:ascii="Times New Roman" w:hAnsi="Times New Roman" w:cs="Times New Roman"/>
          <w:sz w:val="24"/>
          <w:szCs w:val="24"/>
        </w:rPr>
        <w:t>j diagnózy, k</w:t>
      </w:r>
      <w:r w:rsidR="000947DF" w:rsidRPr="00925287">
        <w:rPr>
          <w:rFonts w:ascii="Times New Roman" w:hAnsi="Times New Roman" w:cs="Times New Roman"/>
          <w:sz w:val="24"/>
          <w:szCs w:val="24"/>
        </w:rPr>
        <w:t>torá sa premietne v individuál</w:t>
      </w:r>
      <w:r w:rsidR="00A2736C" w:rsidRPr="00925287">
        <w:rPr>
          <w:rFonts w:ascii="Times New Roman" w:hAnsi="Times New Roman" w:cs="Times New Roman"/>
          <w:sz w:val="24"/>
          <w:szCs w:val="24"/>
        </w:rPr>
        <w:t>nom výchovno-vzdelávacom pláne.</w:t>
      </w:r>
    </w:p>
    <w:p w14:paraId="2037F7AD" w14:textId="77777777" w:rsidR="00782149" w:rsidRPr="00782149" w:rsidRDefault="00782149" w:rsidP="00EC25EB">
      <w:pPr>
        <w:spacing w:after="0"/>
        <w:ind w:firstLine="360"/>
        <w:jc w:val="both"/>
        <w:rPr>
          <w:rFonts w:ascii="Times New Roman" w:hAnsi="Times New Roman" w:cs="Times New Roman"/>
          <w:sz w:val="16"/>
          <w:szCs w:val="16"/>
        </w:rPr>
      </w:pPr>
    </w:p>
    <w:p w14:paraId="051527DD" w14:textId="7E9B0557" w:rsidR="000947DF" w:rsidRPr="002A7857" w:rsidRDefault="00423F3E" w:rsidP="00EC25EB">
      <w:pPr>
        <w:jc w:val="both"/>
        <w:rPr>
          <w:rFonts w:ascii="Times New Roman" w:hAnsi="Times New Roman" w:cs="Times New Roman"/>
          <w:color w:val="002060"/>
          <w:sz w:val="24"/>
          <w:szCs w:val="24"/>
        </w:rPr>
      </w:pPr>
      <w:r>
        <w:rPr>
          <w:rFonts w:ascii="Times New Roman" w:hAnsi="Times New Roman" w:cs="Times New Roman"/>
          <w:b/>
          <w:color w:val="002060"/>
          <w:sz w:val="24"/>
          <w:szCs w:val="24"/>
        </w:rPr>
        <w:t>4</w:t>
      </w:r>
      <w:r w:rsidR="007972E2">
        <w:rPr>
          <w:rFonts w:ascii="Times New Roman" w:hAnsi="Times New Roman" w:cs="Times New Roman"/>
          <w:b/>
          <w:color w:val="002060"/>
          <w:sz w:val="24"/>
          <w:szCs w:val="24"/>
        </w:rPr>
        <w:t>.4</w:t>
      </w:r>
      <w:r w:rsidR="007972E2">
        <w:rPr>
          <w:rFonts w:ascii="Times New Roman" w:hAnsi="Times New Roman" w:cs="Times New Roman"/>
          <w:b/>
          <w:color w:val="002060"/>
          <w:sz w:val="24"/>
          <w:szCs w:val="24"/>
        </w:rPr>
        <w:tab/>
      </w:r>
      <w:r w:rsidR="000947DF" w:rsidRPr="002A7857">
        <w:rPr>
          <w:rFonts w:ascii="Times New Roman" w:hAnsi="Times New Roman" w:cs="Times New Roman"/>
          <w:b/>
          <w:color w:val="002060"/>
          <w:sz w:val="24"/>
          <w:szCs w:val="24"/>
        </w:rPr>
        <w:t>Pedagogické stratégie</w:t>
      </w:r>
    </w:p>
    <w:p w14:paraId="7DA8126F" w14:textId="66C7DF2C" w:rsidR="009B4C7F" w:rsidRPr="003D38A5" w:rsidRDefault="009B4C7F" w:rsidP="00EC25EB">
      <w:pPr>
        <w:spacing w:after="120"/>
        <w:ind w:firstLine="426"/>
        <w:jc w:val="both"/>
        <w:rPr>
          <w:rFonts w:ascii="Times New Roman" w:hAnsi="Times New Roman" w:cs="Times New Roman"/>
          <w:sz w:val="24"/>
          <w:szCs w:val="24"/>
        </w:rPr>
      </w:pPr>
      <w:r w:rsidRPr="003D38A5">
        <w:rPr>
          <w:rFonts w:ascii="Times New Roman" w:hAnsi="Times New Roman" w:cs="Times New Roman"/>
          <w:sz w:val="24"/>
          <w:szCs w:val="24"/>
        </w:rPr>
        <w:t xml:space="preserve">Stratégie vyučovania určujú organizačné metódy a formy práce, ktorých výber, usporiadanie </w:t>
      </w:r>
      <w:r w:rsidR="003D38A5">
        <w:rPr>
          <w:rFonts w:ascii="Times New Roman" w:hAnsi="Times New Roman" w:cs="Times New Roman"/>
          <w:sz w:val="24"/>
          <w:szCs w:val="24"/>
        </w:rPr>
        <w:br/>
      </w:r>
      <w:r w:rsidRPr="003D38A5">
        <w:rPr>
          <w:rFonts w:ascii="Times New Roman" w:hAnsi="Times New Roman" w:cs="Times New Roman"/>
          <w:sz w:val="24"/>
          <w:szCs w:val="24"/>
        </w:rPr>
        <w:t>a kombinovanie je prostriedkom motivácie a usmernenia žiakov na vyučovaní a učení.</w:t>
      </w:r>
    </w:p>
    <w:p w14:paraId="217D6AE0" w14:textId="5C162AF0" w:rsidR="00096AC9" w:rsidRPr="003D38A5" w:rsidRDefault="009B4C7F" w:rsidP="00EC25EB">
      <w:pPr>
        <w:spacing w:after="120"/>
        <w:ind w:firstLine="426"/>
        <w:jc w:val="both"/>
        <w:rPr>
          <w:rFonts w:ascii="Times New Roman" w:hAnsi="Times New Roman" w:cs="Times New Roman"/>
          <w:sz w:val="24"/>
          <w:szCs w:val="24"/>
        </w:rPr>
      </w:pPr>
      <w:r w:rsidRPr="003D38A5">
        <w:rPr>
          <w:rFonts w:ascii="Times New Roman" w:hAnsi="Times New Roman" w:cs="Times New Roman"/>
          <w:sz w:val="24"/>
          <w:szCs w:val="24"/>
        </w:rPr>
        <w:t>Škola využíva výchovné a vzdelávacie stratégie v</w:t>
      </w:r>
      <w:r w:rsidR="000947DF" w:rsidRPr="003D38A5">
        <w:rPr>
          <w:rFonts w:ascii="Times New Roman" w:hAnsi="Times New Roman" w:cs="Times New Roman"/>
          <w:sz w:val="24"/>
          <w:szCs w:val="24"/>
        </w:rPr>
        <w:t xml:space="preserve"> súlade so zámermi ško</w:t>
      </w:r>
      <w:r w:rsidR="006D628A" w:rsidRPr="003D38A5">
        <w:rPr>
          <w:rFonts w:ascii="Times New Roman" w:hAnsi="Times New Roman" w:cs="Times New Roman"/>
          <w:sz w:val="24"/>
          <w:szCs w:val="24"/>
        </w:rPr>
        <w:t xml:space="preserve">ly, </w:t>
      </w:r>
      <w:r w:rsidR="000947DF" w:rsidRPr="003D38A5">
        <w:rPr>
          <w:rFonts w:ascii="Times New Roman" w:hAnsi="Times New Roman" w:cs="Times New Roman"/>
          <w:sz w:val="24"/>
          <w:szCs w:val="24"/>
        </w:rPr>
        <w:t>na naplnenie cieľov základného vzdelávania</w:t>
      </w:r>
      <w:r w:rsidR="006D628A" w:rsidRPr="003D38A5">
        <w:rPr>
          <w:rFonts w:ascii="Times New Roman" w:hAnsi="Times New Roman" w:cs="Times New Roman"/>
          <w:sz w:val="24"/>
          <w:szCs w:val="24"/>
        </w:rPr>
        <w:t xml:space="preserve"> a na dosiahnutie kľúčových spôsobilostí žiakov vyplývajúcich zo školského vzdelávacieho programu. </w:t>
      </w:r>
      <w:r w:rsidRPr="003D38A5">
        <w:rPr>
          <w:rFonts w:ascii="Times New Roman" w:hAnsi="Times New Roman" w:cs="Times New Roman"/>
          <w:sz w:val="24"/>
          <w:szCs w:val="24"/>
        </w:rPr>
        <w:t>Za výber vyučovacích metód a foriem práce vo vyučovaní svojich predmetov zo</w:t>
      </w:r>
      <w:r w:rsidR="006D628A" w:rsidRPr="003D38A5">
        <w:rPr>
          <w:rFonts w:ascii="Times New Roman" w:hAnsi="Times New Roman" w:cs="Times New Roman"/>
          <w:sz w:val="24"/>
          <w:szCs w:val="24"/>
        </w:rPr>
        <w:t>dpovedá pedagogickí zamestnanci</w:t>
      </w:r>
      <w:r w:rsidR="00096AC9" w:rsidRPr="003D38A5">
        <w:rPr>
          <w:rFonts w:ascii="Times New Roman" w:hAnsi="Times New Roman" w:cs="Times New Roman"/>
          <w:sz w:val="24"/>
          <w:szCs w:val="24"/>
        </w:rPr>
        <w:t xml:space="preserve">, </w:t>
      </w:r>
      <w:r w:rsidR="006D628A" w:rsidRPr="003D38A5">
        <w:rPr>
          <w:rFonts w:ascii="Times New Roman" w:hAnsi="Times New Roman" w:cs="Times New Roman"/>
          <w:sz w:val="24"/>
          <w:szCs w:val="24"/>
        </w:rPr>
        <w:t>ktorí ich vyberajú</w:t>
      </w:r>
      <w:r w:rsidR="00096AC9" w:rsidRPr="003D38A5">
        <w:rPr>
          <w:rFonts w:ascii="Times New Roman" w:hAnsi="Times New Roman" w:cs="Times New Roman"/>
          <w:sz w:val="24"/>
          <w:szCs w:val="24"/>
        </w:rPr>
        <w:t xml:space="preserve"> v závislosti od charakteru vyučovacieho predmetu, danej témy na vyučovacej hodine, obsahu učiva, od  cieľa, ktorý chce dosiahnuť ,od aktuálneho zoskupenia žiakov (vekových a iných osobitostí žiakov), od materiálno – technického vybavenia školy</w:t>
      </w:r>
      <w:r w:rsidR="006D628A" w:rsidRPr="003D38A5">
        <w:rPr>
          <w:rFonts w:ascii="Times New Roman" w:hAnsi="Times New Roman" w:cs="Times New Roman"/>
          <w:sz w:val="24"/>
          <w:szCs w:val="24"/>
        </w:rPr>
        <w:t xml:space="preserve"> (didaktickej techniky, dostupných edukačných programov). Pedagogickí zamestnanci využívajú nielen klasické formy vyučovania v triede, ale aj v odborných učebniach, </w:t>
      </w:r>
      <w:r w:rsidR="003B6D84">
        <w:rPr>
          <w:rFonts w:ascii="Times New Roman" w:hAnsi="Times New Roman" w:cs="Times New Roman"/>
          <w:sz w:val="24"/>
          <w:szCs w:val="24"/>
        </w:rPr>
        <w:t xml:space="preserve">outdoorové </w:t>
      </w:r>
      <w:r w:rsidR="006D628A" w:rsidRPr="003D38A5">
        <w:rPr>
          <w:rFonts w:ascii="Times New Roman" w:hAnsi="Times New Roman" w:cs="Times New Roman"/>
          <w:sz w:val="24"/>
          <w:szCs w:val="24"/>
        </w:rPr>
        <w:t xml:space="preserve">vyučovanie (v </w:t>
      </w:r>
      <w:r w:rsidR="003B6D84">
        <w:rPr>
          <w:rFonts w:ascii="Times New Roman" w:hAnsi="Times New Roman" w:cs="Times New Roman"/>
          <w:sz w:val="24"/>
          <w:szCs w:val="24"/>
        </w:rPr>
        <w:t xml:space="preserve">exteriérnej </w:t>
      </w:r>
      <w:r w:rsidR="006D628A" w:rsidRPr="003D38A5">
        <w:rPr>
          <w:rFonts w:ascii="Times New Roman" w:hAnsi="Times New Roman" w:cs="Times New Roman"/>
          <w:sz w:val="24"/>
          <w:szCs w:val="24"/>
        </w:rPr>
        <w:t>triede v školskom lesoparku), exkurzie, diskusie, besedy, stretnutia s okolím, športové aktivity a súťaže, výchovné aktivity, prípravu, tvorbu a prezentáciu projektov.</w:t>
      </w:r>
    </w:p>
    <w:p w14:paraId="17A70648" w14:textId="79831292" w:rsidR="000947DF" w:rsidRPr="003D38A5" w:rsidRDefault="000B3C29" w:rsidP="00EC25EB">
      <w:pPr>
        <w:spacing w:after="120"/>
        <w:ind w:firstLine="426"/>
        <w:jc w:val="both"/>
        <w:rPr>
          <w:rFonts w:ascii="Times New Roman" w:hAnsi="Times New Roman" w:cs="Times New Roman"/>
          <w:sz w:val="24"/>
          <w:szCs w:val="24"/>
        </w:rPr>
      </w:pPr>
      <w:r w:rsidRPr="003D38A5">
        <w:rPr>
          <w:rFonts w:ascii="Times New Roman" w:hAnsi="Times New Roman" w:cs="Times New Roman"/>
          <w:sz w:val="24"/>
          <w:szCs w:val="24"/>
        </w:rPr>
        <w:t>K</w:t>
      </w:r>
      <w:r w:rsidR="000947DF" w:rsidRPr="003D38A5">
        <w:rPr>
          <w:rFonts w:ascii="Times New Roman" w:hAnsi="Times New Roman" w:cs="Times New Roman"/>
          <w:sz w:val="24"/>
          <w:szCs w:val="24"/>
        </w:rPr>
        <w:t xml:space="preserve">onkrétne metódy a formy práce sú bližšie rozpracované v učebných </w:t>
      </w:r>
      <w:r w:rsidRPr="003D38A5">
        <w:rPr>
          <w:rFonts w:ascii="Times New Roman" w:hAnsi="Times New Roman" w:cs="Times New Roman"/>
          <w:sz w:val="24"/>
          <w:szCs w:val="24"/>
        </w:rPr>
        <w:t>osnovách jednotlivých predmetov. Učebnými osnovami budú vzdelávacie štandardy jednotlivých vzdelávacích oblastí ŠVP.</w:t>
      </w:r>
      <w:r w:rsidR="006D628A" w:rsidRPr="003D38A5">
        <w:rPr>
          <w:rFonts w:ascii="Times New Roman" w:hAnsi="Times New Roman" w:cs="Times New Roman"/>
          <w:sz w:val="24"/>
          <w:szCs w:val="24"/>
        </w:rPr>
        <w:t xml:space="preserve"> </w:t>
      </w:r>
      <w:r w:rsidR="003D38A5" w:rsidRPr="003D38A5">
        <w:rPr>
          <w:rFonts w:ascii="Times New Roman" w:hAnsi="Times New Roman" w:cs="Times New Roman"/>
          <w:sz w:val="24"/>
          <w:szCs w:val="24"/>
        </w:rPr>
        <w:t>Pomocou používania efektívnych výchovno –vzdelávacích stratégií v edukačnom procese škola rozvíja</w:t>
      </w:r>
      <w:r w:rsidR="006D628A" w:rsidRPr="003D38A5">
        <w:rPr>
          <w:rFonts w:ascii="Times New Roman" w:hAnsi="Times New Roman" w:cs="Times New Roman"/>
          <w:sz w:val="24"/>
          <w:szCs w:val="24"/>
        </w:rPr>
        <w:t xml:space="preserve"> kľúčové </w:t>
      </w:r>
      <w:r w:rsidR="003D38A5" w:rsidRPr="003D38A5">
        <w:rPr>
          <w:rFonts w:ascii="Times New Roman" w:hAnsi="Times New Roman" w:cs="Times New Roman"/>
          <w:sz w:val="24"/>
          <w:szCs w:val="24"/>
        </w:rPr>
        <w:t xml:space="preserve">spôsobilosti - </w:t>
      </w:r>
      <w:r w:rsidR="003D38A5">
        <w:rPr>
          <w:rFonts w:ascii="Times New Roman" w:hAnsi="Times New Roman" w:cs="Times New Roman"/>
          <w:sz w:val="24"/>
          <w:szCs w:val="24"/>
        </w:rPr>
        <w:t xml:space="preserve">kompetencie žiakov </w:t>
      </w:r>
      <w:r w:rsidR="003D38A5" w:rsidRPr="003D38A5">
        <w:rPr>
          <w:rFonts w:ascii="Times New Roman" w:hAnsi="Times New Roman" w:cs="Times New Roman"/>
          <w:sz w:val="24"/>
          <w:szCs w:val="24"/>
        </w:rPr>
        <w:t>potrebné pre život:</w:t>
      </w:r>
    </w:p>
    <w:p w14:paraId="7DA8A615" w14:textId="77777777" w:rsidR="000947DF" w:rsidRPr="00353FE2" w:rsidRDefault="000947DF" w:rsidP="00EC25EB">
      <w:pPr>
        <w:spacing w:after="120"/>
        <w:jc w:val="both"/>
        <w:rPr>
          <w:rFonts w:ascii="Times New Roman" w:hAnsi="Times New Roman" w:cs="Times New Roman"/>
          <w:sz w:val="24"/>
          <w:szCs w:val="24"/>
        </w:rPr>
      </w:pPr>
      <w:r w:rsidRPr="00353FE2">
        <w:rPr>
          <w:rFonts w:ascii="Times New Roman" w:hAnsi="Times New Roman" w:cs="Times New Roman"/>
          <w:b/>
          <w:sz w:val="24"/>
          <w:szCs w:val="24"/>
        </w:rPr>
        <w:t>a) spôsobilosti k celoživotnému učeniu sa</w:t>
      </w:r>
      <w:r w:rsidRPr="00353FE2">
        <w:rPr>
          <w:rFonts w:ascii="Times New Roman" w:hAnsi="Times New Roman" w:cs="Times New Roman"/>
          <w:sz w:val="24"/>
          <w:szCs w:val="24"/>
        </w:rPr>
        <w:t xml:space="preserve">  </w:t>
      </w:r>
    </w:p>
    <w:p w14:paraId="49F88118" w14:textId="77777777"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Škola bude viesť žiakov:</w:t>
      </w:r>
    </w:p>
    <w:p w14:paraId="5D7D4D29" w14:textId="5A2BDFFB"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používaniu aktivizujúcich metód za účelom celoživotného vzdelávania sa</w:t>
      </w:r>
      <w:r w:rsidR="006617E0">
        <w:rPr>
          <w:rFonts w:ascii="Times New Roman" w:hAnsi="Times New Roman" w:cs="Times New Roman"/>
          <w:sz w:val="24"/>
          <w:szCs w:val="24"/>
        </w:rPr>
        <w:t>,</w:t>
      </w:r>
    </w:p>
    <w:p w14:paraId="2B05F6C3" w14:textId="4B457192"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čítaniu s</w:t>
      </w:r>
      <w:r w:rsidR="006617E0">
        <w:rPr>
          <w:rFonts w:ascii="Times New Roman" w:hAnsi="Times New Roman" w:cs="Times New Roman"/>
          <w:sz w:val="24"/>
          <w:szCs w:val="24"/>
        </w:rPr>
        <w:t> </w:t>
      </w:r>
      <w:r w:rsidRPr="00353FE2">
        <w:rPr>
          <w:rFonts w:ascii="Times New Roman" w:hAnsi="Times New Roman" w:cs="Times New Roman"/>
          <w:sz w:val="24"/>
          <w:szCs w:val="24"/>
        </w:rPr>
        <w:t>porozumením</w:t>
      </w:r>
      <w:r w:rsidR="006617E0">
        <w:rPr>
          <w:rFonts w:ascii="Times New Roman" w:hAnsi="Times New Roman" w:cs="Times New Roman"/>
          <w:sz w:val="24"/>
          <w:szCs w:val="24"/>
        </w:rPr>
        <w:t>,</w:t>
      </w:r>
    </w:p>
    <w:p w14:paraId="1ED85AA7" w14:textId="6B73EA28"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vyhľadávaniu informácií a ich kritickému hodnoteniu</w:t>
      </w:r>
      <w:r w:rsidR="006617E0">
        <w:rPr>
          <w:rFonts w:ascii="Times New Roman" w:hAnsi="Times New Roman" w:cs="Times New Roman"/>
          <w:sz w:val="24"/>
          <w:szCs w:val="24"/>
        </w:rPr>
        <w:t>,</w:t>
      </w:r>
    </w:p>
    <w:p w14:paraId="6D1A7AE7" w14:textId="65412809"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w:t>
      </w:r>
      <w:r w:rsidR="006617E0">
        <w:rPr>
          <w:rFonts w:ascii="Times New Roman" w:hAnsi="Times New Roman" w:cs="Times New Roman"/>
          <w:sz w:val="24"/>
          <w:szCs w:val="24"/>
        </w:rPr>
        <w:t> </w:t>
      </w:r>
      <w:r w:rsidRPr="00353FE2">
        <w:rPr>
          <w:rFonts w:ascii="Times New Roman" w:hAnsi="Times New Roman" w:cs="Times New Roman"/>
          <w:sz w:val="24"/>
          <w:szCs w:val="24"/>
        </w:rPr>
        <w:t>tvorivosti</w:t>
      </w:r>
      <w:r w:rsidR="006617E0">
        <w:rPr>
          <w:rFonts w:ascii="Times New Roman" w:hAnsi="Times New Roman" w:cs="Times New Roman"/>
          <w:sz w:val="24"/>
          <w:szCs w:val="24"/>
        </w:rPr>
        <w:t>,</w:t>
      </w:r>
    </w:p>
    <w:p w14:paraId="2BE9DFA3" w14:textId="26036746"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seba hodnoteniu a objektívnemu hodnoteniu druhých</w:t>
      </w:r>
      <w:r w:rsidR="006617E0">
        <w:rPr>
          <w:rFonts w:ascii="Times New Roman" w:hAnsi="Times New Roman" w:cs="Times New Roman"/>
          <w:sz w:val="24"/>
          <w:szCs w:val="24"/>
        </w:rPr>
        <w:t>,</w:t>
      </w:r>
    </w:p>
    <w:p w14:paraId="46354376" w14:textId="27303BC8"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učeniu sa v</w:t>
      </w:r>
      <w:r w:rsidR="006617E0">
        <w:rPr>
          <w:rFonts w:ascii="Times New Roman" w:hAnsi="Times New Roman" w:cs="Times New Roman"/>
          <w:sz w:val="24"/>
          <w:szCs w:val="24"/>
        </w:rPr>
        <w:t> </w:t>
      </w:r>
      <w:r w:rsidRPr="00353FE2">
        <w:rPr>
          <w:rFonts w:ascii="Times New Roman" w:hAnsi="Times New Roman" w:cs="Times New Roman"/>
          <w:sz w:val="24"/>
          <w:szCs w:val="24"/>
        </w:rPr>
        <w:t>súvislostiach</w:t>
      </w:r>
      <w:r w:rsidR="006617E0">
        <w:rPr>
          <w:rFonts w:ascii="Times New Roman" w:hAnsi="Times New Roman" w:cs="Times New Roman"/>
          <w:sz w:val="24"/>
          <w:szCs w:val="24"/>
        </w:rPr>
        <w:t>,</w:t>
      </w:r>
    </w:p>
    <w:p w14:paraId="0469D824" w14:textId="7D3EDEB1"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aplikácii vedomostí, schopností a postojov v praktickom živote</w:t>
      </w:r>
      <w:r w:rsidR="006617E0">
        <w:rPr>
          <w:rFonts w:ascii="Times New Roman" w:hAnsi="Times New Roman" w:cs="Times New Roman"/>
          <w:sz w:val="24"/>
          <w:szCs w:val="24"/>
        </w:rPr>
        <w:t>,</w:t>
      </w:r>
    </w:p>
    <w:p w14:paraId="6B95A17C" w14:textId="61EBC767"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schopnosti analýzy a</w:t>
      </w:r>
      <w:r w:rsidR="006617E0">
        <w:rPr>
          <w:rFonts w:ascii="Times New Roman" w:hAnsi="Times New Roman" w:cs="Times New Roman"/>
          <w:sz w:val="24"/>
          <w:szCs w:val="24"/>
        </w:rPr>
        <w:t> </w:t>
      </w:r>
      <w:r w:rsidRPr="00353FE2">
        <w:rPr>
          <w:rFonts w:ascii="Times New Roman" w:hAnsi="Times New Roman" w:cs="Times New Roman"/>
          <w:sz w:val="24"/>
          <w:szCs w:val="24"/>
        </w:rPr>
        <w:t>syntézy</w:t>
      </w:r>
      <w:r w:rsidR="006617E0">
        <w:rPr>
          <w:rFonts w:ascii="Times New Roman" w:hAnsi="Times New Roman" w:cs="Times New Roman"/>
          <w:sz w:val="24"/>
          <w:szCs w:val="24"/>
        </w:rPr>
        <w:t>,</w:t>
      </w:r>
    </w:p>
    <w:p w14:paraId="66610C07" w14:textId="347D5924" w:rsidR="000947DF" w:rsidRPr="00353FE2" w:rsidRDefault="000947DF" w:rsidP="00EC25EB">
      <w:pPr>
        <w:spacing w:after="0"/>
        <w:ind w:left="180" w:hanging="180"/>
        <w:jc w:val="both"/>
        <w:rPr>
          <w:rFonts w:ascii="Times New Roman" w:hAnsi="Times New Roman" w:cs="Times New Roman"/>
          <w:sz w:val="24"/>
          <w:szCs w:val="24"/>
        </w:rPr>
      </w:pPr>
      <w:r w:rsidRPr="00353FE2">
        <w:rPr>
          <w:rFonts w:ascii="Times New Roman" w:hAnsi="Times New Roman" w:cs="Times New Roman"/>
          <w:sz w:val="24"/>
          <w:szCs w:val="24"/>
        </w:rPr>
        <w:lastRenderedPageBreak/>
        <w:t>- k spôsobilostiam plánovať a organizovať si čas potrebný na učenie, zvoliť si vhodn</w:t>
      </w:r>
      <w:r w:rsidR="006617E0">
        <w:rPr>
          <w:rFonts w:ascii="Times New Roman" w:hAnsi="Times New Roman" w:cs="Times New Roman"/>
          <w:sz w:val="24"/>
          <w:szCs w:val="24"/>
        </w:rPr>
        <w:t xml:space="preserve">ú </w:t>
      </w:r>
      <w:r w:rsidRPr="00353FE2">
        <w:rPr>
          <w:rFonts w:ascii="Times New Roman" w:hAnsi="Times New Roman" w:cs="Times New Roman"/>
          <w:sz w:val="24"/>
          <w:szCs w:val="24"/>
        </w:rPr>
        <w:t>stratégiu učenia s ohľadom na vlastné silné a slabé stránky</w:t>
      </w:r>
      <w:r w:rsidR="006617E0">
        <w:rPr>
          <w:rFonts w:ascii="Times New Roman" w:hAnsi="Times New Roman" w:cs="Times New Roman"/>
          <w:sz w:val="24"/>
          <w:szCs w:val="24"/>
        </w:rPr>
        <w:t>,</w:t>
      </w:r>
    </w:p>
    <w:p w14:paraId="34175DA8" w14:textId="00E122CD"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umeniu realizácie a prezentácie výsledkov svojej činnosti pred kolektívom</w:t>
      </w:r>
      <w:r w:rsidR="006617E0">
        <w:rPr>
          <w:rFonts w:ascii="Times New Roman" w:hAnsi="Times New Roman" w:cs="Times New Roman"/>
          <w:sz w:val="24"/>
          <w:szCs w:val="24"/>
        </w:rPr>
        <w:t>.</w:t>
      </w:r>
    </w:p>
    <w:p w14:paraId="7F70CC32" w14:textId="77777777" w:rsidR="00353562" w:rsidRPr="006617E0" w:rsidRDefault="00353562" w:rsidP="00EC25EB">
      <w:pPr>
        <w:spacing w:after="0"/>
        <w:jc w:val="both"/>
        <w:rPr>
          <w:rFonts w:ascii="Times New Roman" w:hAnsi="Times New Roman" w:cs="Times New Roman"/>
          <w:b/>
          <w:sz w:val="16"/>
          <w:szCs w:val="16"/>
        </w:rPr>
      </w:pPr>
    </w:p>
    <w:p w14:paraId="25569606" w14:textId="77777777" w:rsidR="000947DF" w:rsidRPr="00353FE2" w:rsidRDefault="000947DF" w:rsidP="00EC25EB">
      <w:pPr>
        <w:spacing w:after="120"/>
        <w:jc w:val="both"/>
        <w:rPr>
          <w:rFonts w:ascii="Times New Roman" w:hAnsi="Times New Roman" w:cs="Times New Roman"/>
          <w:b/>
          <w:sz w:val="24"/>
          <w:szCs w:val="24"/>
        </w:rPr>
      </w:pPr>
      <w:r w:rsidRPr="00353FE2">
        <w:rPr>
          <w:rFonts w:ascii="Times New Roman" w:hAnsi="Times New Roman" w:cs="Times New Roman"/>
          <w:b/>
          <w:sz w:val="24"/>
          <w:szCs w:val="24"/>
        </w:rPr>
        <w:t>b) sociálne komunikačné spôsobilosti</w:t>
      </w:r>
    </w:p>
    <w:p w14:paraId="05C62166" w14:textId="79F785C8"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Škola bude viesť žiakov:</w:t>
      </w:r>
    </w:p>
    <w:p w14:paraId="1CFC08E5" w14:textId="095E9462" w:rsidR="000947DF" w:rsidRPr="00353FE2" w:rsidRDefault="000947DF" w:rsidP="00EC25EB">
      <w:pPr>
        <w:spacing w:after="0"/>
        <w:ind w:left="180" w:hanging="120"/>
        <w:jc w:val="both"/>
        <w:rPr>
          <w:rFonts w:ascii="Times New Roman" w:hAnsi="Times New Roman" w:cs="Times New Roman"/>
          <w:sz w:val="24"/>
          <w:szCs w:val="24"/>
        </w:rPr>
      </w:pPr>
      <w:r w:rsidRPr="00353FE2">
        <w:rPr>
          <w:rFonts w:ascii="Times New Roman" w:hAnsi="Times New Roman" w:cs="Times New Roman"/>
          <w:sz w:val="24"/>
          <w:szCs w:val="24"/>
        </w:rPr>
        <w:t>- ku kultivovanému verbálnemu i neverbálnemu prejavu, k schopnosti viesť dialóg a vhodnú konverzáciu</w:t>
      </w:r>
      <w:r w:rsidR="006617E0">
        <w:rPr>
          <w:rFonts w:ascii="Times New Roman" w:hAnsi="Times New Roman" w:cs="Times New Roman"/>
          <w:sz w:val="24"/>
          <w:szCs w:val="24"/>
        </w:rPr>
        <w:t>,</w:t>
      </w:r>
    </w:p>
    <w:p w14:paraId="0BEDED92" w14:textId="7549C97E" w:rsidR="000947DF" w:rsidRPr="00353FE2" w:rsidRDefault="000947DF" w:rsidP="00EC25EB">
      <w:pPr>
        <w:spacing w:after="0"/>
        <w:ind w:left="60"/>
        <w:jc w:val="both"/>
        <w:rPr>
          <w:rFonts w:ascii="Times New Roman" w:hAnsi="Times New Roman" w:cs="Times New Roman"/>
          <w:sz w:val="24"/>
          <w:szCs w:val="24"/>
        </w:rPr>
      </w:pPr>
      <w:r w:rsidRPr="00353FE2">
        <w:rPr>
          <w:rFonts w:ascii="Times New Roman" w:hAnsi="Times New Roman" w:cs="Times New Roman"/>
          <w:sz w:val="24"/>
          <w:szCs w:val="24"/>
        </w:rPr>
        <w:t>- k vyhľadávaniu informácií z rôznych zdrojov, k ich spracovaniu a</w:t>
      </w:r>
      <w:r w:rsidR="006617E0">
        <w:rPr>
          <w:rFonts w:ascii="Times New Roman" w:hAnsi="Times New Roman" w:cs="Times New Roman"/>
          <w:sz w:val="24"/>
          <w:szCs w:val="24"/>
        </w:rPr>
        <w:t> </w:t>
      </w:r>
      <w:r w:rsidRPr="00353FE2">
        <w:rPr>
          <w:rFonts w:ascii="Times New Roman" w:hAnsi="Times New Roman" w:cs="Times New Roman"/>
          <w:sz w:val="24"/>
          <w:szCs w:val="24"/>
        </w:rPr>
        <w:t>hodnoteniu</w:t>
      </w:r>
      <w:r w:rsidR="006617E0">
        <w:rPr>
          <w:rFonts w:ascii="Times New Roman" w:hAnsi="Times New Roman" w:cs="Times New Roman"/>
          <w:sz w:val="24"/>
          <w:szCs w:val="24"/>
        </w:rPr>
        <w:t>,</w:t>
      </w:r>
    </w:p>
    <w:p w14:paraId="41BFAC3E" w14:textId="0133874C" w:rsidR="000947DF" w:rsidRPr="00353FE2" w:rsidRDefault="000947DF" w:rsidP="00EC25EB">
      <w:pPr>
        <w:spacing w:after="0"/>
        <w:ind w:left="60"/>
        <w:jc w:val="both"/>
        <w:rPr>
          <w:rFonts w:ascii="Times New Roman" w:hAnsi="Times New Roman" w:cs="Times New Roman"/>
          <w:sz w:val="24"/>
          <w:szCs w:val="24"/>
        </w:rPr>
      </w:pPr>
      <w:r w:rsidRPr="00353FE2">
        <w:rPr>
          <w:rFonts w:ascii="Times New Roman" w:hAnsi="Times New Roman" w:cs="Times New Roman"/>
          <w:sz w:val="24"/>
          <w:szCs w:val="24"/>
        </w:rPr>
        <w:t>- k používaniu metód, ktoré podporujú vzájomnú spoluprácu</w:t>
      </w:r>
      <w:r w:rsidR="006617E0">
        <w:rPr>
          <w:rFonts w:ascii="Times New Roman" w:hAnsi="Times New Roman" w:cs="Times New Roman"/>
          <w:sz w:val="24"/>
          <w:szCs w:val="24"/>
        </w:rPr>
        <w:t>,</w:t>
      </w:r>
    </w:p>
    <w:p w14:paraId="713F94D2" w14:textId="381F92DE" w:rsidR="000947DF" w:rsidRPr="00353FE2" w:rsidRDefault="000947DF" w:rsidP="00EC25EB">
      <w:pPr>
        <w:spacing w:after="0"/>
        <w:ind w:left="180" w:hanging="120"/>
        <w:jc w:val="both"/>
        <w:rPr>
          <w:rFonts w:ascii="Times New Roman" w:hAnsi="Times New Roman" w:cs="Times New Roman"/>
          <w:sz w:val="24"/>
          <w:szCs w:val="24"/>
        </w:rPr>
      </w:pPr>
      <w:r w:rsidRPr="00353FE2">
        <w:rPr>
          <w:rFonts w:ascii="Times New Roman" w:hAnsi="Times New Roman" w:cs="Times New Roman"/>
          <w:sz w:val="24"/>
          <w:szCs w:val="24"/>
        </w:rPr>
        <w:t>- k rozvíjaniu spôsobilosti obhajovať vlastný názor a rešpektovať názor druhých, k využívaniu vhodnej argumentácie</w:t>
      </w:r>
      <w:r w:rsidR="006617E0">
        <w:rPr>
          <w:rFonts w:ascii="Times New Roman" w:hAnsi="Times New Roman" w:cs="Times New Roman"/>
          <w:sz w:val="24"/>
          <w:szCs w:val="24"/>
        </w:rPr>
        <w:t>,</w:t>
      </w:r>
    </w:p>
    <w:p w14:paraId="2F3D3560" w14:textId="5984E3B1" w:rsidR="000947DF" w:rsidRPr="00353FE2" w:rsidRDefault="000947DF" w:rsidP="00EC25EB">
      <w:pPr>
        <w:spacing w:after="0"/>
        <w:ind w:left="60"/>
        <w:jc w:val="both"/>
        <w:rPr>
          <w:rFonts w:ascii="Times New Roman" w:hAnsi="Times New Roman" w:cs="Times New Roman"/>
          <w:sz w:val="24"/>
          <w:szCs w:val="24"/>
        </w:rPr>
      </w:pPr>
      <w:r w:rsidRPr="00353FE2">
        <w:rPr>
          <w:rFonts w:ascii="Times New Roman" w:hAnsi="Times New Roman" w:cs="Times New Roman"/>
          <w:sz w:val="24"/>
          <w:szCs w:val="24"/>
        </w:rPr>
        <w:t>- k využívaniu IKT pri komunikácii</w:t>
      </w:r>
      <w:r w:rsidR="006617E0">
        <w:rPr>
          <w:rFonts w:ascii="Times New Roman" w:hAnsi="Times New Roman" w:cs="Times New Roman"/>
          <w:sz w:val="24"/>
          <w:szCs w:val="24"/>
        </w:rPr>
        <w:t>,</w:t>
      </w:r>
    </w:p>
    <w:p w14:paraId="5A356BBB" w14:textId="2764A1D4" w:rsidR="000947DF" w:rsidRPr="00353FE2" w:rsidRDefault="000947DF" w:rsidP="00EC25EB">
      <w:pPr>
        <w:spacing w:after="0"/>
        <w:ind w:left="60"/>
        <w:jc w:val="both"/>
        <w:rPr>
          <w:rFonts w:ascii="Times New Roman" w:hAnsi="Times New Roman" w:cs="Times New Roman"/>
          <w:sz w:val="24"/>
          <w:szCs w:val="24"/>
        </w:rPr>
      </w:pPr>
      <w:r w:rsidRPr="00353FE2">
        <w:rPr>
          <w:rFonts w:ascii="Times New Roman" w:hAnsi="Times New Roman" w:cs="Times New Roman"/>
          <w:sz w:val="24"/>
          <w:szCs w:val="24"/>
        </w:rPr>
        <w:t>- k spôsobilosti vystupovať pred  skupinou ľudí</w:t>
      </w:r>
      <w:r w:rsidR="006617E0">
        <w:rPr>
          <w:rFonts w:ascii="Times New Roman" w:hAnsi="Times New Roman" w:cs="Times New Roman"/>
          <w:sz w:val="24"/>
          <w:szCs w:val="24"/>
        </w:rPr>
        <w:t>,</w:t>
      </w:r>
    </w:p>
    <w:p w14:paraId="4E72C631" w14:textId="187DC44A" w:rsidR="000947DF" w:rsidRPr="00353FE2" w:rsidRDefault="000947DF" w:rsidP="00EC25EB">
      <w:pPr>
        <w:spacing w:after="0"/>
        <w:ind w:left="60"/>
        <w:jc w:val="both"/>
        <w:rPr>
          <w:rFonts w:ascii="Times New Roman" w:hAnsi="Times New Roman" w:cs="Times New Roman"/>
          <w:sz w:val="24"/>
          <w:szCs w:val="24"/>
        </w:rPr>
      </w:pPr>
      <w:r w:rsidRPr="00353FE2">
        <w:rPr>
          <w:rFonts w:ascii="Times New Roman" w:hAnsi="Times New Roman" w:cs="Times New Roman"/>
          <w:sz w:val="24"/>
          <w:szCs w:val="24"/>
        </w:rPr>
        <w:t>- k umeniu počúvať</w:t>
      </w:r>
      <w:r w:rsidR="006617E0">
        <w:rPr>
          <w:rFonts w:ascii="Times New Roman" w:hAnsi="Times New Roman" w:cs="Times New Roman"/>
          <w:sz w:val="24"/>
          <w:szCs w:val="24"/>
        </w:rPr>
        <w:t>,</w:t>
      </w:r>
    </w:p>
    <w:p w14:paraId="242A16CD" w14:textId="7FC4780F" w:rsidR="000947DF" w:rsidRPr="00353FE2" w:rsidRDefault="000947DF" w:rsidP="00EC25EB">
      <w:pPr>
        <w:spacing w:after="0"/>
        <w:ind w:left="60"/>
        <w:jc w:val="both"/>
        <w:rPr>
          <w:rFonts w:ascii="Times New Roman" w:hAnsi="Times New Roman" w:cs="Times New Roman"/>
          <w:sz w:val="24"/>
          <w:szCs w:val="24"/>
        </w:rPr>
      </w:pPr>
      <w:r w:rsidRPr="00353FE2">
        <w:rPr>
          <w:rFonts w:ascii="Times New Roman" w:hAnsi="Times New Roman" w:cs="Times New Roman"/>
          <w:sz w:val="24"/>
          <w:szCs w:val="24"/>
        </w:rPr>
        <w:t>- k využívaniu informačnej gramotnosti ako súčasti každého predmetu</w:t>
      </w:r>
      <w:r w:rsidR="006617E0">
        <w:rPr>
          <w:rFonts w:ascii="Times New Roman" w:hAnsi="Times New Roman" w:cs="Times New Roman"/>
          <w:sz w:val="24"/>
          <w:szCs w:val="24"/>
        </w:rPr>
        <w:t>.</w:t>
      </w:r>
    </w:p>
    <w:p w14:paraId="7DB97782" w14:textId="77777777" w:rsidR="000947DF" w:rsidRPr="007972E2" w:rsidRDefault="000947DF" w:rsidP="00EC25EB">
      <w:pPr>
        <w:spacing w:after="0"/>
        <w:ind w:left="60"/>
        <w:jc w:val="both"/>
        <w:rPr>
          <w:rFonts w:ascii="Times New Roman" w:hAnsi="Times New Roman" w:cs="Times New Roman"/>
          <w:sz w:val="16"/>
          <w:szCs w:val="16"/>
        </w:rPr>
      </w:pPr>
    </w:p>
    <w:p w14:paraId="4F2AA98A" w14:textId="77777777" w:rsidR="000947DF" w:rsidRPr="00353FE2" w:rsidRDefault="000947DF" w:rsidP="00EC25EB">
      <w:pPr>
        <w:spacing w:after="120"/>
        <w:ind w:left="62"/>
        <w:jc w:val="both"/>
        <w:rPr>
          <w:rFonts w:ascii="Times New Roman" w:hAnsi="Times New Roman" w:cs="Times New Roman"/>
          <w:b/>
          <w:sz w:val="24"/>
          <w:szCs w:val="24"/>
        </w:rPr>
      </w:pPr>
      <w:r w:rsidRPr="00353FE2">
        <w:rPr>
          <w:rFonts w:ascii="Times New Roman" w:hAnsi="Times New Roman" w:cs="Times New Roman"/>
          <w:b/>
          <w:sz w:val="24"/>
          <w:szCs w:val="24"/>
        </w:rPr>
        <w:t>c) spôsobilosť riešiť problémy</w:t>
      </w:r>
    </w:p>
    <w:p w14:paraId="32B701F4" w14:textId="77777777"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Škola bude viesť žiakov:</w:t>
      </w:r>
    </w:p>
    <w:p w14:paraId="31D2B9EB" w14:textId="371B2FF9"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hľadaniu rôznych riešení problémov</w:t>
      </w:r>
      <w:r w:rsidR="006617E0">
        <w:rPr>
          <w:rFonts w:ascii="Times New Roman" w:hAnsi="Times New Roman" w:cs="Times New Roman"/>
          <w:sz w:val="24"/>
          <w:szCs w:val="24"/>
        </w:rPr>
        <w:t>,</w:t>
      </w:r>
    </w:p>
    <w:p w14:paraId="7C3342C3" w14:textId="50990461"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logickej argumentácii opierajúcej sa o poznanie problému</w:t>
      </w:r>
      <w:r w:rsidR="006617E0">
        <w:rPr>
          <w:rFonts w:ascii="Times New Roman" w:hAnsi="Times New Roman" w:cs="Times New Roman"/>
          <w:sz w:val="24"/>
          <w:szCs w:val="24"/>
        </w:rPr>
        <w:t>,</w:t>
      </w:r>
    </w:p>
    <w:p w14:paraId="55951D3D" w14:textId="445B61AA"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rozvoju logického, tvorivého a kritického myslenia</w:t>
      </w:r>
      <w:r w:rsidR="006617E0">
        <w:rPr>
          <w:rFonts w:ascii="Times New Roman" w:hAnsi="Times New Roman" w:cs="Times New Roman"/>
          <w:sz w:val="24"/>
          <w:szCs w:val="24"/>
        </w:rPr>
        <w:t>,</w:t>
      </w:r>
    </w:p>
    <w:p w14:paraId="548F844D" w14:textId="51780E96"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praktickej aplikácii získaných vedomostí, zručností, postojov</w:t>
      </w:r>
      <w:r w:rsidR="006617E0">
        <w:rPr>
          <w:rFonts w:ascii="Times New Roman" w:hAnsi="Times New Roman" w:cs="Times New Roman"/>
          <w:sz w:val="24"/>
          <w:szCs w:val="24"/>
        </w:rPr>
        <w:t>,</w:t>
      </w:r>
    </w:p>
    <w:p w14:paraId="20D36154" w14:textId="677D79D9"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spolupráci pri riešení problémov</w:t>
      </w:r>
      <w:r w:rsidR="006617E0">
        <w:rPr>
          <w:rFonts w:ascii="Times New Roman" w:hAnsi="Times New Roman" w:cs="Times New Roman"/>
          <w:sz w:val="24"/>
          <w:szCs w:val="24"/>
        </w:rPr>
        <w:t>,</w:t>
      </w:r>
    </w:p>
    <w:p w14:paraId="6849A7CF" w14:textId="0D4113C6"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uvedomeniu si dôležitosti spätnej väzby</w:t>
      </w:r>
      <w:r w:rsidR="006617E0">
        <w:rPr>
          <w:rFonts w:ascii="Times New Roman" w:hAnsi="Times New Roman" w:cs="Times New Roman"/>
          <w:sz w:val="24"/>
          <w:szCs w:val="24"/>
        </w:rPr>
        <w:t>,</w:t>
      </w:r>
    </w:p>
    <w:p w14:paraId="6CB7974C" w14:textId="1AA8784F"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prezentácii a schopnosti obhajoby výsledkov vlastných riešení</w:t>
      </w:r>
      <w:r w:rsidR="006617E0">
        <w:rPr>
          <w:rFonts w:ascii="Times New Roman" w:hAnsi="Times New Roman" w:cs="Times New Roman"/>
          <w:sz w:val="24"/>
          <w:szCs w:val="24"/>
        </w:rPr>
        <w:t>,</w:t>
      </w:r>
    </w:p>
    <w:p w14:paraId="5A343C6A" w14:textId="3BD2E316" w:rsidR="000947DF" w:rsidRPr="00353FE2" w:rsidRDefault="000947DF" w:rsidP="00EC25EB">
      <w:pPr>
        <w:spacing w:after="0"/>
        <w:ind w:left="180" w:hanging="180"/>
        <w:jc w:val="both"/>
        <w:rPr>
          <w:rFonts w:ascii="Times New Roman" w:hAnsi="Times New Roman" w:cs="Times New Roman"/>
          <w:sz w:val="24"/>
          <w:szCs w:val="24"/>
        </w:rPr>
      </w:pPr>
      <w:r w:rsidRPr="00353FE2">
        <w:rPr>
          <w:rFonts w:ascii="Times New Roman" w:hAnsi="Times New Roman" w:cs="Times New Roman"/>
          <w:sz w:val="24"/>
          <w:szCs w:val="24"/>
        </w:rPr>
        <w:t>- k schopnosti prevziať zodpovednosť za riešenie problémov a vedieť sa poučiť z vlastných chýb a chýb iných</w:t>
      </w:r>
      <w:r w:rsidR="006617E0">
        <w:rPr>
          <w:rFonts w:ascii="Times New Roman" w:hAnsi="Times New Roman" w:cs="Times New Roman"/>
          <w:sz w:val="24"/>
          <w:szCs w:val="24"/>
        </w:rPr>
        <w:t>.</w:t>
      </w:r>
    </w:p>
    <w:p w14:paraId="20FE8773" w14:textId="77777777" w:rsidR="000947DF" w:rsidRPr="007972E2" w:rsidRDefault="000947DF" w:rsidP="00EC25EB">
      <w:pPr>
        <w:spacing w:after="0"/>
        <w:ind w:left="180" w:hanging="180"/>
        <w:jc w:val="both"/>
        <w:rPr>
          <w:rFonts w:ascii="Times New Roman" w:hAnsi="Times New Roman" w:cs="Times New Roman"/>
          <w:sz w:val="16"/>
          <w:szCs w:val="16"/>
        </w:rPr>
      </w:pPr>
    </w:p>
    <w:p w14:paraId="5F9F118E" w14:textId="77777777" w:rsidR="000947DF" w:rsidRPr="00353FE2" w:rsidRDefault="000947DF" w:rsidP="00EC25EB">
      <w:pPr>
        <w:spacing w:after="120"/>
        <w:ind w:left="181" w:hanging="181"/>
        <w:jc w:val="both"/>
        <w:rPr>
          <w:rFonts w:ascii="Times New Roman" w:hAnsi="Times New Roman" w:cs="Times New Roman"/>
          <w:sz w:val="24"/>
          <w:szCs w:val="24"/>
        </w:rPr>
      </w:pPr>
      <w:r w:rsidRPr="00353FE2">
        <w:rPr>
          <w:rFonts w:ascii="Times New Roman" w:hAnsi="Times New Roman" w:cs="Times New Roman"/>
          <w:b/>
          <w:sz w:val="24"/>
          <w:szCs w:val="24"/>
        </w:rPr>
        <w:t>d) spôsobilosti občianske</w:t>
      </w:r>
    </w:p>
    <w:p w14:paraId="74715910" w14:textId="77777777"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Škola bude viesť žiakov:</w:t>
      </w:r>
    </w:p>
    <w:p w14:paraId="3B72AAE8" w14:textId="7BA56912" w:rsidR="000947DF" w:rsidRPr="00353FE2" w:rsidRDefault="000947DF" w:rsidP="00EC25EB">
      <w:pPr>
        <w:spacing w:after="0"/>
        <w:ind w:left="142" w:hanging="142"/>
        <w:jc w:val="both"/>
        <w:rPr>
          <w:rFonts w:ascii="Times New Roman" w:hAnsi="Times New Roman" w:cs="Times New Roman"/>
          <w:sz w:val="24"/>
          <w:szCs w:val="24"/>
        </w:rPr>
      </w:pPr>
      <w:r w:rsidRPr="00353FE2">
        <w:rPr>
          <w:rFonts w:ascii="Times New Roman" w:hAnsi="Times New Roman" w:cs="Times New Roman"/>
          <w:sz w:val="24"/>
          <w:szCs w:val="24"/>
        </w:rPr>
        <w:t>- k správnemu posudzovaniu krízových situácií a k umeni</w:t>
      </w:r>
      <w:r w:rsidR="006617E0">
        <w:rPr>
          <w:rFonts w:ascii="Times New Roman" w:hAnsi="Times New Roman" w:cs="Times New Roman"/>
          <w:sz w:val="24"/>
          <w:szCs w:val="24"/>
        </w:rPr>
        <w:t xml:space="preserve">u poskytnúť, prípadne vyhľadať </w:t>
      </w:r>
      <w:r w:rsidRPr="00353FE2">
        <w:rPr>
          <w:rFonts w:ascii="Times New Roman" w:hAnsi="Times New Roman" w:cs="Times New Roman"/>
          <w:sz w:val="24"/>
          <w:szCs w:val="24"/>
        </w:rPr>
        <w:t>účinnú pomoc</w:t>
      </w:r>
      <w:r w:rsidR="006617E0">
        <w:rPr>
          <w:rFonts w:ascii="Times New Roman" w:hAnsi="Times New Roman" w:cs="Times New Roman"/>
          <w:sz w:val="24"/>
          <w:szCs w:val="24"/>
        </w:rPr>
        <w:t>,</w:t>
      </w:r>
    </w:p>
    <w:p w14:paraId="391355EE" w14:textId="0286E98E" w:rsidR="000947DF" w:rsidRPr="00353FE2" w:rsidRDefault="000947DF" w:rsidP="00EC25EB">
      <w:pPr>
        <w:spacing w:after="0"/>
        <w:ind w:left="142" w:hanging="142"/>
        <w:jc w:val="both"/>
        <w:rPr>
          <w:rFonts w:ascii="Times New Roman" w:hAnsi="Times New Roman" w:cs="Times New Roman"/>
          <w:sz w:val="24"/>
          <w:szCs w:val="24"/>
        </w:rPr>
      </w:pPr>
      <w:r w:rsidRPr="00353FE2">
        <w:rPr>
          <w:rFonts w:ascii="Times New Roman" w:hAnsi="Times New Roman" w:cs="Times New Roman"/>
          <w:sz w:val="24"/>
          <w:szCs w:val="24"/>
        </w:rPr>
        <w:t>- k dodržiavaniu pravidiel stanovených školským poriadkom, zákonmi a</w:t>
      </w:r>
      <w:r w:rsidR="00353562">
        <w:rPr>
          <w:rFonts w:ascii="Times New Roman" w:hAnsi="Times New Roman" w:cs="Times New Roman"/>
          <w:sz w:val="24"/>
          <w:szCs w:val="24"/>
        </w:rPr>
        <w:t> </w:t>
      </w:r>
      <w:r w:rsidRPr="00353FE2">
        <w:rPr>
          <w:rFonts w:ascii="Times New Roman" w:hAnsi="Times New Roman" w:cs="Times New Roman"/>
          <w:sz w:val="24"/>
          <w:szCs w:val="24"/>
        </w:rPr>
        <w:t>spoločenskými</w:t>
      </w:r>
      <w:r w:rsidR="00353562">
        <w:rPr>
          <w:rFonts w:ascii="Times New Roman" w:hAnsi="Times New Roman" w:cs="Times New Roman"/>
          <w:sz w:val="24"/>
          <w:szCs w:val="24"/>
        </w:rPr>
        <w:t xml:space="preserve"> </w:t>
      </w:r>
      <w:r w:rsidRPr="00353FE2">
        <w:rPr>
          <w:rFonts w:ascii="Times New Roman" w:hAnsi="Times New Roman" w:cs="Times New Roman"/>
          <w:sz w:val="24"/>
          <w:szCs w:val="24"/>
        </w:rPr>
        <w:t>normami</w:t>
      </w:r>
      <w:r w:rsidR="006617E0">
        <w:rPr>
          <w:rFonts w:ascii="Times New Roman" w:hAnsi="Times New Roman" w:cs="Times New Roman"/>
          <w:sz w:val="24"/>
          <w:szCs w:val="24"/>
        </w:rPr>
        <w:t>,</w:t>
      </w:r>
    </w:p>
    <w:p w14:paraId="35D46886" w14:textId="050FA388" w:rsidR="000947DF" w:rsidRPr="00353FE2" w:rsidRDefault="000947DF" w:rsidP="00EC25EB">
      <w:pPr>
        <w:spacing w:after="0"/>
        <w:ind w:left="60"/>
        <w:jc w:val="both"/>
        <w:rPr>
          <w:rFonts w:ascii="Times New Roman" w:hAnsi="Times New Roman" w:cs="Times New Roman"/>
          <w:sz w:val="24"/>
          <w:szCs w:val="24"/>
        </w:rPr>
      </w:pPr>
      <w:r w:rsidRPr="00353FE2">
        <w:rPr>
          <w:rFonts w:ascii="Times New Roman" w:hAnsi="Times New Roman" w:cs="Times New Roman"/>
          <w:sz w:val="24"/>
          <w:szCs w:val="24"/>
        </w:rPr>
        <w:t>- k zapájaniu sa do mimoškolskej a mimo triednej činnosti</w:t>
      </w:r>
      <w:r w:rsidR="006617E0">
        <w:rPr>
          <w:rFonts w:ascii="Times New Roman" w:hAnsi="Times New Roman" w:cs="Times New Roman"/>
          <w:sz w:val="24"/>
          <w:szCs w:val="24"/>
        </w:rPr>
        <w:t>,</w:t>
      </w:r>
    </w:p>
    <w:p w14:paraId="30BAA716" w14:textId="2B42DC7B" w:rsidR="000947DF" w:rsidRPr="00353FE2" w:rsidRDefault="000947DF" w:rsidP="00EC25EB">
      <w:pPr>
        <w:spacing w:after="0"/>
        <w:ind w:left="60"/>
        <w:jc w:val="both"/>
        <w:rPr>
          <w:rFonts w:ascii="Times New Roman" w:hAnsi="Times New Roman" w:cs="Times New Roman"/>
          <w:sz w:val="24"/>
          <w:szCs w:val="24"/>
        </w:rPr>
      </w:pPr>
      <w:r w:rsidRPr="00353FE2">
        <w:rPr>
          <w:rFonts w:ascii="Times New Roman" w:hAnsi="Times New Roman" w:cs="Times New Roman"/>
          <w:sz w:val="24"/>
          <w:szCs w:val="24"/>
        </w:rPr>
        <w:t>- k starostlivosti o životné prostredie a k jeho aktívnej ochrane</w:t>
      </w:r>
      <w:r w:rsidR="006617E0">
        <w:rPr>
          <w:rFonts w:ascii="Times New Roman" w:hAnsi="Times New Roman" w:cs="Times New Roman"/>
          <w:sz w:val="24"/>
          <w:szCs w:val="24"/>
        </w:rPr>
        <w:t>,</w:t>
      </w:r>
    </w:p>
    <w:p w14:paraId="03A8B8A2" w14:textId="358B1CEA" w:rsidR="000947DF" w:rsidRPr="00353FE2" w:rsidRDefault="000947DF" w:rsidP="00EC25EB">
      <w:pPr>
        <w:spacing w:after="0"/>
        <w:ind w:left="60"/>
        <w:jc w:val="both"/>
        <w:rPr>
          <w:rFonts w:ascii="Times New Roman" w:hAnsi="Times New Roman" w:cs="Times New Roman"/>
          <w:sz w:val="24"/>
          <w:szCs w:val="24"/>
        </w:rPr>
      </w:pPr>
      <w:r w:rsidRPr="00353FE2">
        <w:rPr>
          <w:rFonts w:ascii="Times New Roman" w:hAnsi="Times New Roman" w:cs="Times New Roman"/>
          <w:sz w:val="24"/>
          <w:szCs w:val="24"/>
        </w:rPr>
        <w:t>- k dodržiavaniu základných hygienických návykov a zdravému spôsobu života</w:t>
      </w:r>
      <w:r w:rsidR="006617E0">
        <w:rPr>
          <w:rFonts w:ascii="Times New Roman" w:hAnsi="Times New Roman" w:cs="Times New Roman"/>
          <w:sz w:val="24"/>
          <w:szCs w:val="24"/>
        </w:rPr>
        <w:t>,</w:t>
      </w:r>
    </w:p>
    <w:p w14:paraId="7ABFD6D2" w14:textId="566FDD27" w:rsidR="000947DF" w:rsidRPr="00353FE2" w:rsidRDefault="000947DF" w:rsidP="00EC25EB">
      <w:pPr>
        <w:spacing w:after="0"/>
        <w:ind w:left="60"/>
        <w:jc w:val="both"/>
        <w:rPr>
          <w:rFonts w:ascii="Times New Roman" w:hAnsi="Times New Roman" w:cs="Times New Roman"/>
          <w:sz w:val="24"/>
          <w:szCs w:val="24"/>
        </w:rPr>
      </w:pPr>
      <w:r w:rsidRPr="00353FE2">
        <w:rPr>
          <w:rFonts w:ascii="Times New Roman" w:hAnsi="Times New Roman" w:cs="Times New Roman"/>
          <w:sz w:val="24"/>
          <w:szCs w:val="24"/>
        </w:rPr>
        <w:t>- k rozvíjaniu ich kultúrneho a estetického cítenia</w:t>
      </w:r>
      <w:r w:rsidR="006617E0">
        <w:rPr>
          <w:rFonts w:ascii="Times New Roman" w:hAnsi="Times New Roman" w:cs="Times New Roman"/>
          <w:sz w:val="24"/>
          <w:szCs w:val="24"/>
        </w:rPr>
        <w:t>,</w:t>
      </w:r>
    </w:p>
    <w:p w14:paraId="2CA12A6E" w14:textId="143C85E3" w:rsidR="000947DF" w:rsidRPr="00353FE2" w:rsidRDefault="000947DF" w:rsidP="00EC25EB">
      <w:pPr>
        <w:spacing w:after="0"/>
        <w:ind w:left="60"/>
        <w:jc w:val="both"/>
        <w:rPr>
          <w:rFonts w:ascii="Times New Roman" w:hAnsi="Times New Roman" w:cs="Times New Roman"/>
          <w:sz w:val="24"/>
          <w:szCs w:val="24"/>
        </w:rPr>
      </w:pPr>
      <w:r w:rsidRPr="00353FE2">
        <w:rPr>
          <w:rFonts w:ascii="Times New Roman" w:hAnsi="Times New Roman" w:cs="Times New Roman"/>
          <w:sz w:val="24"/>
          <w:szCs w:val="24"/>
        </w:rPr>
        <w:t>- k uvedomovaniu si nielen svojich práv, ale i svojich povinností</w:t>
      </w:r>
      <w:r w:rsidR="006617E0">
        <w:rPr>
          <w:rFonts w:ascii="Times New Roman" w:hAnsi="Times New Roman" w:cs="Times New Roman"/>
          <w:sz w:val="24"/>
          <w:szCs w:val="24"/>
        </w:rPr>
        <w:t>,</w:t>
      </w:r>
    </w:p>
    <w:p w14:paraId="3DE5866B" w14:textId="709DDDBD" w:rsidR="000947DF" w:rsidRPr="00353FE2" w:rsidRDefault="000947DF" w:rsidP="00EC25EB">
      <w:pPr>
        <w:spacing w:after="0"/>
        <w:ind w:left="60"/>
        <w:jc w:val="both"/>
        <w:rPr>
          <w:rFonts w:ascii="Times New Roman" w:hAnsi="Times New Roman" w:cs="Times New Roman"/>
          <w:sz w:val="24"/>
          <w:szCs w:val="24"/>
        </w:rPr>
      </w:pPr>
      <w:r w:rsidRPr="00353FE2">
        <w:rPr>
          <w:rFonts w:ascii="Times New Roman" w:hAnsi="Times New Roman" w:cs="Times New Roman"/>
          <w:sz w:val="24"/>
          <w:szCs w:val="24"/>
        </w:rPr>
        <w:t>- k vlastenectvu, k hrdosti na svoj región a na kultúrno-historické tradície a</w:t>
      </w:r>
      <w:r w:rsidR="006617E0">
        <w:rPr>
          <w:rFonts w:ascii="Times New Roman" w:hAnsi="Times New Roman" w:cs="Times New Roman"/>
          <w:sz w:val="24"/>
          <w:szCs w:val="24"/>
        </w:rPr>
        <w:t> </w:t>
      </w:r>
      <w:r w:rsidRPr="00353FE2">
        <w:rPr>
          <w:rFonts w:ascii="Times New Roman" w:hAnsi="Times New Roman" w:cs="Times New Roman"/>
          <w:sz w:val="24"/>
          <w:szCs w:val="24"/>
        </w:rPr>
        <w:t>dedičstvo</w:t>
      </w:r>
      <w:r w:rsidR="006617E0">
        <w:rPr>
          <w:rFonts w:ascii="Times New Roman" w:hAnsi="Times New Roman" w:cs="Times New Roman"/>
          <w:sz w:val="24"/>
          <w:szCs w:val="24"/>
        </w:rPr>
        <w:t>,</w:t>
      </w:r>
    </w:p>
    <w:p w14:paraId="434E1F32" w14:textId="4840086A" w:rsidR="000947DF" w:rsidRPr="006617E0" w:rsidRDefault="000947DF" w:rsidP="00EC25EB">
      <w:pPr>
        <w:spacing w:after="0"/>
        <w:ind w:left="60"/>
        <w:jc w:val="both"/>
        <w:rPr>
          <w:rFonts w:ascii="Times New Roman" w:hAnsi="Times New Roman" w:cs="Times New Roman"/>
          <w:sz w:val="24"/>
          <w:szCs w:val="24"/>
        </w:rPr>
      </w:pPr>
      <w:r w:rsidRPr="00353FE2">
        <w:rPr>
          <w:rFonts w:ascii="Times New Roman" w:hAnsi="Times New Roman" w:cs="Times New Roman"/>
          <w:sz w:val="24"/>
          <w:szCs w:val="24"/>
        </w:rPr>
        <w:t>- k snahe odhaľovať a riešiť akékoľvek zárodky patologických javov</w:t>
      </w:r>
      <w:r w:rsidR="00353562">
        <w:rPr>
          <w:rFonts w:ascii="Times New Roman" w:hAnsi="Times New Roman" w:cs="Times New Roman"/>
          <w:sz w:val="24"/>
          <w:szCs w:val="24"/>
        </w:rPr>
        <w:t>.</w:t>
      </w:r>
    </w:p>
    <w:p w14:paraId="270FAB90" w14:textId="77777777" w:rsidR="000947DF" w:rsidRPr="00353FE2" w:rsidRDefault="000947DF" w:rsidP="00EC25EB">
      <w:pPr>
        <w:spacing w:after="120"/>
        <w:jc w:val="both"/>
        <w:rPr>
          <w:rFonts w:ascii="Times New Roman" w:hAnsi="Times New Roman" w:cs="Times New Roman"/>
          <w:b/>
          <w:sz w:val="24"/>
          <w:szCs w:val="24"/>
        </w:rPr>
      </w:pPr>
      <w:r w:rsidRPr="00353FE2">
        <w:rPr>
          <w:rFonts w:ascii="Times New Roman" w:hAnsi="Times New Roman" w:cs="Times New Roman"/>
          <w:b/>
          <w:sz w:val="24"/>
          <w:szCs w:val="24"/>
        </w:rPr>
        <w:t>e) spôsobilosti sociálne a personálne</w:t>
      </w:r>
    </w:p>
    <w:p w14:paraId="1F358A75" w14:textId="77777777"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Škola bude viesť žiakov:</w:t>
      </w:r>
    </w:p>
    <w:p w14:paraId="640D677E" w14:textId="3EA85462" w:rsidR="000947DF" w:rsidRPr="00353FE2" w:rsidRDefault="000947DF" w:rsidP="00EC25EB">
      <w:pPr>
        <w:spacing w:after="0"/>
        <w:ind w:left="180" w:hanging="180"/>
        <w:jc w:val="both"/>
        <w:rPr>
          <w:rFonts w:ascii="Times New Roman" w:hAnsi="Times New Roman" w:cs="Times New Roman"/>
          <w:sz w:val="24"/>
          <w:szCs w:val="24"/>
        </w:rPr>
      </w:pPr>
      <w:r w:rsidRPr="00353FE2">
        <w:rPr>
          <w:rFonts w:ascii="Times New Roman" w:hAnsi="Times New Roman" w:cs="Times New Roman"/>
          <w:sz w:val="24"/>
          <w:szCs w:val="24"/>
        </w:rPr>
        <w:t xml:space="preserve">- k vzájomnej spolupráci, k schopnosti akceptovať pravidlá práce v tíme, prebrať zodpovednosť </w:t>
      </w:r>
      <w:r w:rsidR="00C824F5">
        <w:rPr>
          <w:rFonts w:ascii="Times New Roman" w:hAnsi="Times New Roman" w:cs="Times New Roman"/>
          <w:sz w:val="24"/>
          <w:szCs w:val="24"/>
        </w:rPr>
        <w:br/>
      </w:r>
      <w:r w:rsidRPr="00353FE2">
        <w:rPr>
          <w:rFonts w:ascii="Times New Roman" w:hAnsi="Times New Roman" w:cs="Times New Roman"/>
          <w:sz w:val="24"/>
          <w:szCs w:val="24"/>
        </w:rPr>
        <w:t>a spoluzodpovednosť za výsledky spoločnej práce</w:t>
      </w:r>
      <w:r w:rsidR="006617E0">
        <w:rPr>
          <w:rFonts w:ascii="Times New Roman" w:hAnsi="Times New Roman" w:cs="Times New Roman"/>
          <w:sz w:val="24"/>
          <w:szCs w:val="24"/>
        </w:rPr>
        <w:t>,</w:t>
      </w:r>
    </w:p>
    <w:p w14:paraId="7148476E" w14:textId="0F9F6F74"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tolerancii a k dobrým medziľudským vzťahom, k vzájomnému rešpektu a</w:t>
      </w:r>
      <w:r w:rsidR="006617E0">
        <w:rPr>
          <w:rFonts w:ascii="Times New Roman" w:hAnsi="Times New Roman" w:cs="Times New Roman"/>
          <w:sz w:val="24"/>
          <w:szCs w:val="24"/>
        </w:rPr>
        <w:t> </w:t>
      </w:r>
      <w:r w:rsidRPr="00353FE2">
        <w:rPr>
          <w:rFonts w:ascii="Times New Roman" w:hAnsi="Times New Roman" w:cs="Times New Roman"/>
          <w:sz w:val="24"/>
          <w:szCs w:val="24"/>
        </w:rPr>
        <w:t>úcte</w:t>
      </w:r>
      <w:r w:rsidR="006617E0">
        <w:rPr>
          <w:rFonts w:ascii="Times New Roman" w:hAnsi="Times New Roman" w:cs="Times New Roman"/>
          <w:sz w:val="24"/>
          <w:szCs w:val="24"/>
        </w:rPr>
        <w:t>,</w:t>
      </w:r>
    </w:p>
    <w:p w14:paraId="7CE92E0F" w14:textId="3DE69087"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zdravému sebavedomiu, sebadôvere i</w:t>
      </w:r>
      <w:r w:rsidR="002F5181">
        <w:rPr>
          <w:rFonts w:ascii="Times New Roman" w:hAnsi="Times New Roman" w:cs="Times New Roman"/>
          <w:sz w:val="24"/>
          <w:szCs w:val="24"/>
        </w:rPr>
        <w:t> </w:t>
      </w:r>
      <w:r w:rsidRPr="00353FE2">
        <w:rPr>
          <w:rFonts w:ascii="Times New Roman" w:hAnsi="Times New Roman" w:cs="Times New Roman"/>
          <w:sz w:val="24"/>
          <w:szCs w:val="24"/>
        </w:rPr>
        <w:t>sebakritike</w:t>
      </w:r>
      <w:r w:rsidR="002F5181">
        <w:rPr>
          <w:rFonts w:ascii="Times New Roman" w:hAnsi="Times New Roman" w:cs="Times New Roman"/>
          <w:sz w:val="24"/>
          <w:szCs w:val="24"/>
        </w:rPr>
        <w:t>,</w:t>
      </w:r>
    </w:p>
    <w:p w14:paraId="1898F342" w14:textId="7D4016A9"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povedomiu o spoluzodpovednosti za prácu a činnosť školy a za jej obraz na verejnosti</w:t>
      </w:r>
      <w:r w:rsidR="002F5181">
        <w:rPr>
          <w:rFonts w:ascii="Times New Roman" w:hAnsi="Times New Roman" w:cs="Times New Roman"/>
          <w:sz w:val="24"/>
          <w:szCs w:val="24"/>
        </w:rPr>
        <w:t>.</w:t>
      </w:r>
    </w:p>
    <w:p w14:paraId="3EB8DD8E" w14:textId="77777777" w:rsidR="000947DF" w:rsidRPr="00EE7F99" w:rsidRDefault="000947DF" w:rsidP="00EC25EB">
      <w:pPr>
        <w:spacing w:after="0"/>
        <w:jc w:val="both"/>
        <w:rPr>
          <w:rFonts w:ascii="Times New Roman" w:hAnsi="Times New Roman" w:cs="Times New Roman"/>
          <w:sz w:val="16"/>
          <w:szCs w:val="16"/>
        </w:rPr>
      </w:pPr>
    </w:p>
    <w:p w14:paraId="55185B5D" w14:textId="77777777" w:rsidR="000947DF" w:rsidRPr="00353FE2" w:rsidRDefault="000947DF" w:rsidP="00EC25EB">
      <w:pPr>
        <w:spacing w:after="120"/>
        <w:jc w:val="both"/>
        <w:rPr>
          <w:rFonts w:ascii="Times New Roman" w:hAnsi="Times New Roman" w:cs="Times New Roman"/>
          <w:b/>
          <w:sz w:val="24"/>
          <w:szCs w:val="24"/>
        </w:rPr>
      </w:pPr>
      <w:r w:rsidRPr="00353FE2">
        <w:rPr>
          <w:rFonts w:ascii="Times New Roman" w:hAnsi="Times New Roman" w:cs="Times New Roman"/>
          <w:b/>
          <w:sz w:val="24"/>
          <w:szCs w:val="24"/>
        </w:rPr>
        <w:lastRenderedPageBreak/>
        <w:t>f) spôsobilosti vnímať a chápať kultúru a vyjadrovať sa nástrojmi kultúry</w:t>
      </w:r>
    </w:p>
    <w:p w14:paraId="2275E344" w14:textId="77777777"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Škola bude viesť žiakov:</w:t>
      </w:r>
    </w:p>
    <w:p w14:paraId="1F9C716F" w14:textId="4AE62CED" w:rsidR="000947DF" w:rsidRPr="00353FE2" w:rsidRDefault="000947DF" w:rsidP="00EC25EB">
      <w:pPr>
        <w:spacing w:after="0"/>
        <w:ind w:left="180" w:hanging="120"/>
        <w:jc w:val="both"/>
        <w:rPr>
          <w:rFonts w:ascii="Times New Roman" w:hAnsi="Times New Roman" w:cs="Times New Roman"/>
          <w:sz w:val="24"/>
          <w:szCs w:val="24"/>
        </w:rPr>
      </w:pPr>
      <w:r w:rsidRPr="00353FE2">
        <w:rPr>
          <w:rFonts w:ascii="Times New Roman" w:hAnsi="Times New Roman" w:cs="Times New Roman"/>
          <w:sz w:val="24"/>
          <w:szCs w:val="24"/>
        </w:rPr>
        <w:t>- k orientácii v umeleckých druhoch a štýloch, k používaniu ich hlavných vyjadrovacích prostriedkov</w:t>
      </w:r>
      <w:r w:rsidR="002F5181">
        <w:rPr>
          <w:rFonts w:ascii="Times New Roman" w:hAnsi="Times New Roman" w:cs="Times New Roman"/>
          <w:sz w:val="24"/>
          <w:szCs w:val="24"/>
        </w:rPr>
        <w:t>,</w:t>
      </w:r>
    </w:p>
    <w:p w14:paraId="4FB87EF9" w14:textId="5D17F30D" w:rsidR="000947DF" w:rsidRPr="00353FE2" w:rsidRDefault="000947DF" w:rsidP="00EC25EB">
      <w:pPr>
        <w:spacing w:after="0"/>
        <w:ind w:left="60"/>
        <w:jc w:val="both"/>
        <w:rPr>
          <w:rFonts w:ascii="Times New Roman" w:hAnsi="Times New Roman" w:cs="Times New Roman"/>
          <w:sz w:val="24"/>
          <w:szCs w:val="24"/>
        </w:rPr>
      </w:pPr>
      <w:r w:rsidRPr="00353FE2">
        <w:rPr>
          <w:rFonts w:ascii="Times New Roman" w:hAnsi="Times New Roman" w:cs="Times New Roman"/>
          <w:sz w:val="24"/>
          <w:szCs w:val="24"/>
        </w:rPr>
        <w:t>- k úcte a rešpektovaniu rôznych prejavov umenia</w:t>
      </w:r>
      <w:r w:rsidR="002F5181">
        <w:rPr>
          <w:rFonts w:ascii="Times New Roman" w:hAnsi="Times New Roman" w:cs="Times New Roman"/>
          <w:sz w:val="24"/>
          <w:szCs w:val="24"/>
        </w:rPr>
        <w:t>,</w:t>
      </w:r>
    </w:p>
    <w:p w14:paraId="73EBF384" w14:textId="6638F3F5" w:rsidR="000947DF" w:rsidRPr="00353FE2" w:rsidRDefault="000947DF" w:rsidP="00EC25EB">
      <w:pPr>
        <w:spacing w:after="0"/>
        <w:ind w:left="60"/>
        <w:jc w:val="both"/>
        <w:rPr>
          <w:rFonts w:ascii="Times New Roman" w:hAnsi="Times New Roman" w:cs="Times New Roman"/>
          <w:sz w:val="24"/>
          <w:szCs w:val="24"/>
        </w:rPr>
      </w:pPr>
      <w:r w:rsidRPr="00353FE2">
        <w:rPr>
          <w:rFonts w:ascii="Times New Roman" w:hAnsi="Times New Roman" w:cs="Times New Roman"/>
          <w:sz w:val="24"/>
          <w:szCs w:val="24"/>
        </w:rPr>
        <w:t>- k hrdosti na interkultúrne dedičstvo a historické tradície</w:t>
      </w:r>
      <w:r w:rsidR="002F5181">
        <w:rPr>
          <w:rFonts w:ascii="Times New Roman" w:hAnsi="Times New Roman" w:cs="Times New Roman"/>
          <w:sz w:val="24"/>
          <w:szCs w:val="24"/>
        </w:rPr>
        <w:t>,</w:t>
      </w:r>
    </w:p>
    <w:p w14:paraId="3DE9FFB8" w14:textId="3CC52B7F" w:rsidR="000947DF" w:rsidRPr="00353FE2" w:rsidRDefault="000947DF" w:rsidP="00EC25EB">
      <w:pPr>
        <w:spacing w:after="0"/>
        <w:ind w:left="60"/>
        <w:jc w:val="both"/>
        <w:rPr>
          <w:rFonts w:ascii="Times New Roman" w:hAnsi="Times New Roman" w:cs="Times New Roman"/>
          <w:sz w:val="24"/>
          <w:szCs w:val="24"/>
        </w:rPr>
      </w:pPr>
      <w:r w:rsidRPr="00353FE2">
        <w:rPr>
          <w:rFonts w:ascii="Times New Roman" w:hAnsi="Times New Roman" w:cs="Times New Roman"/>
          <w:sz w:val="24"/>
          <w:szCs w:val="24"/>
        </w:rPr>
        <w:t>- k poznaniu pravidiel spoločenského kontaktu (etiketa)</w:t>
      </w:r>
      <w:r w:rsidR="002F5181">
        <w:rPr>
          <w:rFonts w:ascii="Times New Roman" w:hAnsi="Times New Roman" w:cs="Times New Roman"/>
          <w:sz w:val="24"/>
          <w:szCs w:val="24"/>
        </w:rPr>
        <w:t>,</w:t>
      </w:r>
    </w:p>
    <w:p w14:paraId="19FCA5AD" w14:textId="1825BF70" w:rsidR="000947DF" w:rsidRDefault="000947DF" w:rsidP="00EC25EB">
      <w:pPr>
        <w:spacing w:after="0"/>
        <w:ind w:left="60"/>
        <w:jc w:val="both"/>
        <w:rPr>
          <w:rFonts w:ascii="Times New Roman" w:hAnsi="Times New Roman" w:cs="Times New Roman"/>
          <w:sz w:val="24"/>
          <w:szCs w:val="24"/>
        </w:rPr>
      </w:pPr>
      <w:r w:rsidRPr="00353FE2">
        <w:rPr>
          <w:rFonts w:ascii="Times New Roman" w:hAnsi="Times New Roman" w:cs="Times New Roman"/>
          <w:sz w:val="24"/>
          <w:szCs w:val="24"/>
        </w:rPr>
        <w:t>- ku kultivovanému správaniu, primeranému okolnostiam a</w:t>
      </w:r>
      <w:r w:rsidR="002F5181">
        <w:rPr>
          <w:rFonts w:ascii="Times New Roman" w:hAnsi="Times New Roman" w:cs="Times New Roman"/>
          <w:sz w:val="24"/>
          <w:szCs w:val="24"/>
        </w:rPr>
        <w:t> </w:t>
      </w:r>
      <w:r w:rsidRPr="00353FE2">
        <w:rPr>
          <w:rFonts w:ascii="Times New Roman" w:hAnsi="Times New Roman" w:cs="Times New Roman"/>
          <w:sz w:val="24"/>
          <w:szCs w:val="24"/>
        </w:rPr>
        <w:t>situáciám</w:t>
      </w:r>
      <w:r w:rsidR="002F5181">
        <w:rPr>
          <w:rFonts w:ascii="Times New Roman" w:hAnsi="Times New Roman" w:cs="Times New Roman"/>
          <w:sz w:val="24"/>
          <w:szCs w:val="24"/>
        </w:rPr>
        <w:t>.</w:t>
      </w:r>
    </w:p>
    <w:p w14:paraId="7B2DF14B" w14:textId="77777777" w:rsidR="00EE7F99" w:rsidRPr="00EE7F99" w:rsidRDefault="00EE7F99" w:rsidP="00EC25EB">
      <w:pPr>
        <w:spacing w:after="0"/>
        <w:ind w:left="60"/>
        <w:jc w:val="both"/>
        <w:rPr>
          <w:rFonts w:ascii="Times New Roman" w:hAnsi="Times New Roman" w:cs="Times New Roman"/>
          <w:sz w:val="16"/>
          <w:szCs w:val="16"/>
        </w:rPr>
      </w:pPr>
    </w:p>
    <w:p w14:paraId="0C6CA781" w14:textId="77777777" w:rsidR="000947DF" w:rsidRPr="00353FE2" w:rsidRDefault="000947DF" w:rsidP="00EC25EB">
      <w:pPr>
        <w:spacing w:after="0"/>
        <w:ind w:left="181" w:hanging="181"/>
        <w:jc w:val="both"/>
        <w:rPr>
          <w:rFonts w:ascii="Times New Roman" w:hAnsi="Times New Roman" w:cs="Times New Roman"/>
          <w:b/>
          <w:sz w:val="24"/>
          <w:szCs w:val="24"/>
        </w:rPr>
      </w:pPr>
      <w:r w:rsidRPr="00353FE2">
        <w:rPr>
          <w:rFonts w:ascii="Times New Roman" w:hAnsi="Times New Roman" w:cs="Times New Roman"/>
          <w:b/>
          <w:sz w:val="24"/>
          <w:szCs w:val="24"/>
        </w:rPr>
        <w:t>g) spôsobilosti uplatňovať základy matematického myslenia a základné schopnosti</w:t>
      </w:r>
    </w:p>
    <w:p w14:paraId="3F62C88B" w14:textId="77777777" w:rsidR="000947DF" w:rsidRPr="00353FE2" w:rsidRDefault="000947DF" w:rsidP="00EC25EB">
      <w:pPr>
        <w:spacing w:after="120"/>
        <w:ind w:left="181" w:hanging="181"/>
        <w:jc w:val="both"/>
        <w:rPr>
          <w:rFonts w:ascii="Times New Roman" w:hAnsi="Times New Roman" w:cs="Times New Roman"/>
          <w:b/>
          <w:sz w:val="24"/>
          <w:szCs w:val="24"/>
        </w:rPr>
      </w:pPr>
      <w:r w:rsidRPr="00353FE2">
        <w:rPr>
          <w:rFonts w:ascii="Times New Roman" w:hAnsi="Times New Roman" w:cs="Times New Roman"/>
          <w:b/>
          <w:sz w:val="24"/>
          <w:szCs w:val="24"/>
        </w:rPr>
        <w:t xml:space="preserve">     poznávať v oblasti vedy a techniky</w:t>
      </w:r>
    </w:p>
    <w:p w14:paraId="4BB45DAD" w14:textId="77777777"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Škola bude viesť žiakov:</w:t>
      </w:r>
    </w:p>
    <w:p w14:paraId="617AA63D" w14:textId="66D1DB10" w:rsidR="000947DF" w:rsidRPr="00353FE2" w:rsidRDefault="000947DF" w:rsidP="00EC25EB">
      <w:pPr>
        <w:spacing w:after="0"/>
        <w:ind w:left="180" w:hanging="180"/>
        <w:jc w:val="both"/>
        <w:rPr>
          <w:rFonts w:ascii="Times New Roman" w:hAnsi="Times New Roman" w:cs="Times New Roman"/>
          <w:sz w:val="24"/>
          <w:szCs w:val="24"/>
        </w:rPr>
      </w:pPr>
      <w:r w:rsidRPr="00353FE2">
        <w:rPr>
          <w:rFonts w:ascii="Times New Roman" w:hAnsi="Times New Roman" w:cs="Times New Roman"/>
          <w:sz w:val="24"/>
          <w:szCs w:val="24"/>
        </w:rPr>
        <w:t xml:space="preserve">- k rozvíjaniu a používaniu matematického myslenia na riešenie rôznych praktických problémov </w:t>
      </w:r>
      <w:r w:rsidR="00423F3E">
        <w:rPr>
          <w:rFonts w:ascii="Times New Roman" w:hAnsi="Times New Roman" w:cs="Times New Roman"/>
          <w:sz w:val="24"/>
          <w:szCs w:val="24"/>
        </w:rPr>
        <w:br/>
      </w:r>
      <w:r w:rsidRPr="00353FE2">
        <w:rPr>
          <w:rFonts w:ascii="Times New Roman" w:hAnsi="Times New Roman" w:cs="Times New Roman"/>
          <w:sz w:val="24"/>
          <w:szCs w:val="24"/>
        </w:rPr>
        <w:t>v každodenných situáciách ( finančná matematika ),  k rozvíjaniu schopnosti používať matematické modely logického a priestorového myslenia a prezentácie (vzorce, modely, štatistika, diagramy, grafy, tabuľky)</w:t>
      </w:r>
      <w:r w:rsidR="002F5181">
        <w:rPr>
          <w:rFonts w:ascii="Times New Roman" w:hAnsi="Times New Roman" w:cs="Times New Roman"/>
          <w:sz w:val="24"/>
          <w:szCs w:val="24"/>
        </w:rPr>
        <w:t>.</w:t>
      </w:r>
    </w:p>
    <w:p w14:paraId="39485DAF" w14:textId="77777777" w:rsidR="000947DF" w:rsidRPr="007972E2" w:rsidRDefault="000947DF" w:rsidP="00EC25EB">
      <w:pPr>
        <w:spacing w:after="0"/>
        <w:jc w:val="both"/>
        <w:rPr>
          <w:rFonts w:ascii="Times New Roman" w:hAnsi="Times New Roman" w:cs="Times New Roman"/>
          <w:sz w:val="16"/>
          <w:szCs w:val="16"/>
        </w:rPr>
      </w:pPr>
    </w:p>
    <w:p w14:paraId="283ECF27" w14:textId="77777777" w:rsidR="000947DF" w:rsidRPr="00353FE2" w:rsidRDefault="000947DF" w:rsidP="00EC25EB">
      <w:pPr>
        <w:spacing w:after="120"/>
        <w:jc w:val="both"/>
        <w:rPr>
          <w:rFonts w:ascii="Times New Roman" w:hAnsi="Times New Roman" w:cs="Times New Roman"/>
          <w:b/>
          <w:sz w:val="24"/>
          <w:szCs w:val="24"/>
        </w:rPr>
      </w:pPr>
      <w:r w:rsidRPr="00353FE2">
        <w:rPr>
          <w:rFonts w:ascii="Times New Roman" w:hAnsi="Times New Roman" w:cs="Times New Roman"/>
          <w:b/>
          <w:sz w:val="24"/>
          <w:szCs w:val="24"/>
        </w:rPr>
        <w:t>h) digitálna spôsobilosť</w:t>
      </w:r>
    </w:p>
    <w:p w14:paraId="0C9DD713" w14:textId="77777777"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Škola bude viesť žiakov:</w:t>
      </w:r>
    </w:p>
    <w:p w14:paraId="1E50A775" w14:textId="645B096F"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rozvíjaniu spôsobilosti založenej na základných zručnostiach v oblasti IKT</w:t>
      </w:r>
      <w:r w:rsidR="00EE7F99">
        <w:rPr>
          <w:rFonts w:ascii="Times New Roman" w:hAnsi="Times New Roman" w:cs="Times New Roman"/>
          <w:sz w:val="24"/>
          <w:szCs w:val="24"/>
        </w:rPr>
        <w:t>,</w:t>
      </w:r>
    </w:p>
    <w:p w14:paraId="1734E5C9" w14:textId="7C2A99BB"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k používaniu základných postupov pri práci s textom a jednoduchou prezentáciou</w:t>
      </w:r>
      <w:r w:rsidR="00EE7F99">
        <w:rPr>
          <w:rFonts w:ascii="Times New Roman" w:hAnsi="Times New Roman" w:cs="Times New Roman"/>
          <w:sz w:val="24"/>
          <w:szCs w:val="24"/>
        </w:rPr>
        <w:t>,</w:t>
      </w:r>
    </w:p>
    <w:p w14:paraId="635FFEEC" w14:textId="58F3ADE1" w:rsidR="000947DF" w:rsidRPr="00353FE2" w:rsidRDefault="000947DF" w:rsidP="00EC25EB">
      <w:pPr>
        <w:spacing w:after="0"/>
        <w:ind w:left="180" w:hanging="180"/>
        <w:jc w:val="both"/>
        <w:rPr>
          <w:rFonts w:ascii="Times New Roman" w:hAnsi="Times New Roman" w:cs="Times New Roman"/>
          <w:sz w:val="24"/>
          <w:szCs w:val="24"/>
        </w:rPr>
      </w:pPr>
      <w:r w:rsidRPr="00353FE2">
        <w:rPr>
          <w:rFonts w:ascii="Times New Roman" w:hAnsi="Times New Roman" w:cs="Times New Roman"/>
          <w:sz w:val="24"/>
          <w:szCs w:val="24"/>
        </w:rPr>
        <w:t>- k využívaniu zručnosti vytvárať tabuľky a grafy, kresliť v grafickom prostredí a spracovávať grafické informácie, nahrávať a prehrávať zvuky a</w:t>
      </w:r>
      <w:r w:rsidR="00EE7F99">
        <w:rPr>
          <w:rFonts w:ascii="Times New Roman" w:hAnsi="Times New Roman" w:cs="Times New Roman"/>
          <w:sz w:val="24"/>
          <w:szCs w:val="24"/>
        </w:rPr>
        <w:t> </w:t>
      </w:r>
      <w:r w:rsidRPr="00353FE2">
        <w:rPr>
          <w:rFonts w:ascii="Times New Roman" w:hAnsi="Times New Roman" w:cs="Times New Roman"/>
          <w:sz w:val="24"/>
          <w:szCs w:val="24"/>
        </w:rPr>
        <w:t>videá</w:t>
      </w:r>
      <w:r w:rsidR="00EE7F99">
        <w:rPr>
          <w:rFonts w:ascii="Times New Roman" w:hAnsi="Times New Roman" w:cs="Times New Roman"/>
          <w:sz w:val="24"/>
          <w:szCs w:val="24"/>
        </w:rPr>
        <w:t>,</w:t>
      </w:r>
    </w:p>
    <w:p w14:paraId="74C398B2" w14:textId="77777777" w:rsidR="000947DF" w:rsidRPr="00353FE2" w:rsidRDefault="000947DF" w:rsidP="00EC25EB">
      <w:pPr>
        <w:spacing w:after="0"/>
        <w:ind w:left="180" w:hanging="180"/>
        <w:jc w:val="both"/>
        <w:rPr>
          <w:rFonts w:ascii="Times New Roman" w:hAnsi="Times New Roman" w:cs="Times New Roman"/>
          <w:sz w:val="24"/>
          <w:szCs w:val="24"/>
        </w:rPr>
      </w:pPr>
      <w:r w:rsidRPr="00353FE2">
        <w:rPr>
          <w:rFonts w:ascii="Times New Roman" w:hAnsi="Times New Roman" w:cs="Times New Roman"/>
          <w:sz w:val="24"/>
          <w:szCs w:val="24"/>
        </w:rPr>
        <w:t>- k využívaniu IKT v rôznych predmetoch aj prostredníctvom didaktických hier, edukačných prostredí a</w:t>
      </w:r>
      <w:r w:rsidR="00A369F3">
        <w:rPr>
          <w:rFonts w:ascii="Times New Roman" w:hAnsi="Times New Roman" w:cs="Times New Roman"/>
          <w:sz w:val="24"/>
          <w:szCs w:val="24"/>
        </w:rPr>
        <w:t> </w:t>
      </w:r>
      <w:r w:rsidRPr="00353FE2">
        <w:rPr>
          <w:rFonts w:ascii="Times New Roman" w:hAnsi="Times New Roman" w:cs="Times New Roman"/>
          <w:sz w:val="24"/>
          <w:szCs w:val="24"/>
        </w:rPr>
        <w:t>encyklopédií</w:t>
      </w:r>
      <w:r w:rsidR="00A369F3">
        <w:rPr>
          <w:rFonts w:ascii="Times New Roman" w:hAnsi="Times New Roman" w:cs="Times New Roman"/>
          <w:sz w:val="24"/>
          <w:szCs w:val="24"/>
        </w:rPr>
        <w:t>.</w:t>
      </w:r>
    </w:p>
    <w:p w14:paraId="0EC5D343" w14:textId="77777777" w:rsidR="000947DF" w:rsidRPr="00353FE2" w:rsidRDefault="000947DF" w:rsidP="00EC25EB">
      <w:pPr>
        <w:spacing w:before="120" w:after="120"/>
        <w:jc w:val="both"/>
        <w:rPr>
          <w:rFonts w:ascii="Times New Roman" w:hAnsi="Times New Roman" w:cs="Times New Roman"/>
          <w:b/>
          <w:sz w:val="24"/>
          <w:szCs w:val="24"/>
        </w:rPr>
      </w:pPr>
      <w:r w:rsidRPr="00353FE2">
        <w:rPr>
          <w:rFonts w:ascii="Times New Roman" w:hAnsi="Times New Roman" w:cs="Times New Roman"/>
          <w:b/>
          <w:sz w:val="24"/>
          <w:szCs w:val="24"/>
        </w:rPr>
        <w:t>i) spôsobilosti smerujúce k iniciatívnosti a podnikavosti</w:t>
      </w:r>
    </w:p>
    <w:p w14:paraId="564668B6" w14:textId="77777777" w:rsidR="000947DF" w:rsidRPr="00353FE2"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Škola bude viesť žiakov:</w:t>
      </w:r>
    </w:p>
    <w:p w14:paraId="5E506856" w14:textId="77777777" w:rsidR="00EE7F99" w:rsidRDefault="000947DF" w:rsidP="00EC25EB">
      <w:pPr>
        <w:spacing w:after="0"/>
        <w:jc w:val="both"/>
        <w:rPr>
          <w:rFonts w:ascii="Times New Roman" w:hAnsi="Times New Roman" w:cs="Times New Roman"/>
          <w:sz w:val="24"/>
          <w:szCs w:val="24"/>
        </w:rPr>
      </w:pPr>
      <w:r w:rsidRPr="00353FE2">
        <w:rPr>
          <w:rFonts w:ascii="Times New Roman" w:hAnsi="Times New Roman" w:cs="Times New Roman"/>
          <w:sz w:val="24"/>
          <w:szCs w:val="24"/>
        </w:rPr>
        <w:t xml:space="preserve">- k rozvíjaniu spôsobilosti navrhovať nové úlohy, nové riešenia, vyhľadávať riešenia úloh v  nových </w:t>
      </w:r>
      <w:r w:rsidR="00EE7F99">
        <w:rPr>
          <w:rFonts w:ascii="Times New Roman" w:hAnsi="Times New Roman" w:cs="Times New Roman"/>
          <w:sz w:val="24"/>
          <w:szCs w:val="24"/>
        </w:rPr>
        <w:t xml:space="preserve"> </w:t>
      </w:r>
    </w:p>
    <w:p w14:paraId="3EC48449" w14:textId="5496144A" w:rsidR="000947DF" w:rsidRDefault="00EE7F99" w:rsidP="00EC25EB">
      <w:pPr>
        <w:spacing w:after="0"/>
        <w:jc w:val="both"/>
        <w:rPr>
          <w:rFonts w:ascii="Times New Roman" w:hAnsi="Times New Roman" w:cs="Times New Roman"/>
          <w:sz w:val="24"/>
          <w:szCs w:val="24"/>
        </w:rPr>
      </w:pPr>
      <w:r>
        <w:rPr>
          <w:rFonts w:ascii="Times New Roman" w:hAnsi="Times New Roman" w:cs="Times New Roman"/>
          <w:sz w:val="24"/>
          <w:szCs w:val="24"/>
        </w:rPr>
        <w:t xml:space="preserve">  p</w:t>
      </w:r>
      <w:r w:rsidR="000947DF" w:rsidRPr="00353FE2">
        <w:rPr>
          <w:rFonts w:ascii="Times New Roman" w:hAnsi="Times New Roman" w:cs="Times New Roman"/>
          <w:sz w:val="24"/>
          <w:szCs w:val="24"/>
        </w:rPr>
        <w:t>rojektoch</w:t>
      </w:r>
      <w:r>
        <w:rPr>
          <w:rFonts w:ascii="Times New Roman" w:hAnsi="Times New Roman" w:cs="Times New Roman"/>
          <w:sz w:val="24"/>
          <w:szCs w:val="24"/>
        </w:rPr>
        <w:t>,</w:t>
      </w:r>
    </w:p>
    <w:p w14:paraId="1413C63B" w14:textId="1DC82EB8" w:rsidR="000947DF" w:rsidRDefault="000947DF" w:rsidP="00EC25EB">
      <w:pPr>
        <w:spacing w:after="0"/>
        <w:jc w:val="both"/>
        <w:rPr>
          <w:rFonts w:ascii="Times New Roman" w:hAnsi="Times New Roman" w:cs="Times New Roman"/>
          <w:sz w:val="24"/>
          <w:szCs w:val="24"/>
        </w:rPr>
      </w:pPr>
      <w:r>
        <w:rPr>
          <w:rFonts w:ascii="Times New Roman" w:hAnsi="Times New Roman" w:cs="Times New Roman"/>
          <w:sz w:val="24"/>
          <w:szCs w:val="24"/>
        </w:rPr>
        <w:t>- k rozvíjaniu schopnosti plánovať a riadiť prácu</w:t>
      </w:r>
      <w:r w:rsidR="00EE7F99">
        <w:rPr>
          <w:rFonts w:ascii="Times New Roman" w:hAnsi="Times New Roman" w:cs="Times New Roman"/>
          <w:sz w:val="24"/>
          <w:szCs w:val="24"/>
        </w:rPr>
        <w:t>.</w:t>
      </w:r>
    </w:p>
    <w:p w14:paraId="41C122EC" w14:textId="7B6B5FDA" w:rsidR="007972E2" w:rsidRPr="00901AD8" w:rsidRDefault="007972E2" w:rsidP="00EC25EB">
      <w:pPr>
        <w:spacing w:after="0"/>
        <w:jc w:val="both"/>
        <w:rPr>
          <w:rFonts w:ascii="Times New Roman" w:hAnsi="Times New Roman" w:cs="Times New Roman"/>
          <w:sz w:val="16"/>
          <w:szCs w:val="16"/>
        </w:rPr>
      </w:pPr>
    </w:p>
    <w:p w14:paraId="193C05E0" w14:textId="14E35472" w:rsidR="00763E1E" w:rsidRDefault="00423F3E" w:rsidP="00EC25EB">
      <w:pPr>
        <w:rPr>
          <w:rFonts w:ascii="Times New Roman" w:hAnsi="Times New Roman" w:cs="Times New Roman"/>
          <w:b/>
          <w:sz w:val="28"/>
          <w:szCs w:val="28"/>
        </w:rPr>
      </w:pPr>
      <w:r>
        <w:rPr>
          <w:rFonts w:ascii="Times New Roman" w:hAnsi="Times New Roman" w:cs="Times New Roman"/>
          <w:b/>
          <w:bCs/>
          <w:color w:val="0070C0"/>
          <w:sz w:val="24"/>
          <w:szCs w:val="24"/>
        </w:rPr>
        <w:t>4</w:t>
      </w:r>
      <w:r w:rsidR="00654F2B">
        <w:rPr>
          <w:rFonts w:ascii="Times New Roman" w:hAnsi="Times New Roman" w:cs="Times New Roman"/>
          <w:b/>
          <w:bCs/>
          <w:color w:val="0070C0"/>
          <w:sz w:val="24"/>
          <w:szCs w:val="24"/>
        </w:rPr>
        <w:t>.6</w:t>
      </w:r>
      <w:r w:rsidR="00654F2B">
        <w:rPr>
          <w:rFonts w:ascii="Times New Roman" w:hAnsi="Times New Roman" w:cs="Times New Roman"/>
          <w:b/>
          <w:bCs/>
          <w:color w:val="0070C0"/>
          <w:sz w:val="24"/>
          <w:szCs w:val="24"/>
        </w:rPr>
        <w:tab/>
      </w:r>
      <w:r w:rsidR="00763E1E" w:rsidRPr="00763E1E">
        <w:rPr>
          <w:rFonts w:ascii="Times New Roman" w:hAnsi="Times New Roman" w:cs="Times New Roman"/>
          <w:b/>
          <w:color w:val="0070C0"/>
          <w:sz w:val="24"/>
          <w:szCs w:val="24"/>
        </w:rPr>
        <w:t>Vzdelávacie oblasti</w:t>
      </w:r>
    </w:p>
    <w:p w14:paraId="6894FC8C" w14:textId="77777777" w:rsidR="00400E16" w:rsidRDefault="00763E1E" w:rsidP="00400E16">
      <w:pPr>
        <w:pStyle w:val="Zkladntext"/>
        <w:spacing w:before="127"/>
        <w:ind w:left="392"/>
        <w:jc w:val="both"/>
        <w:rPr>
          <w:rFonts w:ascii="Times New Roman" w:hAnsi="Times New Roman" w:cs="Times New Roman"/>
          <w:sz w:val="24"/>
          <w:szCs w:val="24"/>
        </w:rPr>
      </w:pPr>
      <w:r w:rsidRPr="006B3206">
        <w:rPr>
          <w:rFonts w:ascii="Times New Roman" w:hAnsi="Times New Roman" w:cs="Times New Roman"/>
          <w:sz w:val="24"/>
          <w:szCs w:val="24"/>
        </w:rPr>
        <w:t>Vzdelávacie oblasti sú okruhy, do ktorých patrí problematika príbuzných vyučovacích predmetov. Zabezpečujú nadväznosť a previazanosť obsahu jednotlivých vyučovacích predmetov patriacich do konkrétnej oblasti. Umožňujú rozvíjanie medzipredmetových</w:t>
      </w:r>
      <w:r w:rsidR="00400E16">
        <w:rPr>
          <w:rFonts w:ascii="Times New Roman" w:hAnsi="Times New Roman" w:cs="Times New Roman"/>
          <w:sz w:val="24"/>
          <w:szCs w:val="24"/>
        </w:rPr>
        <w:t xml:space="preserve"> vzťahov</w:t>
      </w:r>
      <w:r w:rsidR="00400E16" w:rsidRPr="00400E16">
        <w:rPr>
          <w:rFonts w:ascii="Times New Roman" w:hAnsi="Times New Roman" w:cs="Times New Roman"/>
        </w:rPr>
        <w:t xml:space="preserve"> </w:t>
      </w:r>
      <w:r w:rsidR="00400E16" w:rsidRPr="00400E16">
        <w:rPr>
          <w:rFonts w:ascii="Times New Roman" w:hAnsi="Times New Roman" w:cs="Times New Roman"/>
          <w:sz w:val="24"/>
          <w:szCs w:val="24"/>
        </w:rPr>
        <w:t>a tým aj kooperáciu v rámci</w:t>
      </w:r>
      <w:r w:rsidR="00400E16" w:rsidRPr="00400E16">
        <w:rPr>
          <w:rFonts w:ascii="Times New Roman" w:hAnsi="Times New Roman" w:cs="Times New Roman"/>
          <w:spacing w:val="1"/>
          <w:sz w:val="24"/>
          <w:szCs w:val="24"/>
        </w:rPr>
        <w:t xml:space="preserve"> </w:t>
      </w:r>
      <w:r w:rsidR="00400E16" w:rsidRPr="00400E16">
        <w:rPr>
          <w:rFonts w:ascii="Times New Roman" w:hAnsi="Times New Roman" w:cs="Times New Roman"/>
          <w:sz w:val="24"/>
          <w:szCs w:val="24"/>
        </w:rPr>
        <w:t>jednotlivých</w:t>
      </w:r>
      <w:r w:rsidR="00400E16" w:rsidRPr="00400E16">
        <w:rPr>
          <w:rFonts w:ascii="Times New Roman" w:hAnsi="Times New Roman" w:cs="Times New Roman"/>
          <w:spacing w:val="-2"/>
          <w:sz w:val="24"/>
          <w:szCs w:val="24"/>
        </w:rPr>
        <w:t xml:space="preserve"> </w:t>
      </w:r>
      <w:r w:rsidR="00400E16" w:rsidRPr="00400E16">
        <w:rPr>
          <w:rFonts w:ascii="Times New Roman" w:hAnsi="Times New Roman" w:cs="Times New Roman"/>
          <w:sz w:val="24"/>
          <w:szCs w:val="24"/>
        </w:rPr>
        <w:t>predmetov.</w:t>
      </w:r>
      <w:r w:rsidR="00400E16">
        <w:rPr>
          <w:rFonts w:ascii="Times New Roman" w:hAnsi="Times New Roman" w:cs="Times New Roman"/>
          <w:sz w:val="24"/>
          <w:szCs w:val="24"/>
        </w:rPr>
        <w:t xml:space="preserve"> </w:t>
      </w:r>
    </w:p>
    <w:p w14:paraId="1A27EF11" w14:textId="52F6DA09" w:rsidR="00763E1E" w:rsidRPr="000B3E81" w:rsidRDefault="00400E16" w:rsidP="006A3E47">
      <w:pPr>
        <w:pStyle w:val="Zkladntext"/>
        <w:spacing w:before="127"/>
        <w:ind w:left="392"/>
        <w:jc w:val="both"/>
        <w:rPr>
          <w:rFonts w:ascii="Times New Roman" w:hAnsi="Times New Roman" w:cs="Times New Roman"/>
          <w:b/>
          <w:sz w:val="16"/>
          <w:szCs w:val="16"/>
        </w:rPr>
      </w:pPr>
      <w:r w:rsidRPr="00400E16">
        <w:rPr>
          <w:rFonts w:ascii="Times New Roman" w:hAnsi="Times New Roman" w:cs="Times New Roman"/>
          <w:sz w:val="24"/>
        </w:rPr>
        <w:t>Vzdelávacie</w:t>
      </w:r>
      <w:r w:rsidRPr="00400E16">
        <w:rPr>
          <w:rFonts w:ascii="Times New Roman" w:hAnsi="Times New Roman" w:cs="Times New Roman"/>
          <w:spacing w:val="-3"/>
          <w:sz w:val="24"/>
        </w:rPr>
        <w:t xml:space="preserve"> </w:t>
      </w:r>
      <w:r w:rsidRPr="00400E16">
        <w:rPr>
          <w:rFonts w:ascii="Times New Roman" w:hAnsi="Times New Roman" w:cs="Times New Roman"/>
          <w:sz w:val="24"/>
        </w:rPr>
        <w:t>oblasti</w:t>
      </w:r>
      <w:r w:rsidRPr="00400E16">
        <w:rPr>
          <w:rFonts w:ascii="Times New Roman" w:hAnsi="Times New Roman" w:cs="Times New Roman"/>
          <w:sz w:val="24"/>
        </w:rPr>
        <w:t xml:space="preserve"> sú spracované </w:t>
      </w:r>
      <w:r w:rsidRPr="00400E16">
        <w:rPr>
          <w:rFonts w:ascii="Times New Roman" w:hAnsi="Times New Roman" w:cs="Times New Roman"/>
          <w:i/>
          <w:sz w:val="24"/>
        </w:rPr>
        <w:t>v prílohe č. 3</w:t>
      </w:r>
      <w:r w:rsidRPr="00400E16">
        <w:rPr>
          <w:rFonts w:ascii="Times New Roman" w:hAnsi="Times New Roman" w:cs="Times New Roman"/>
          <w:sz w:val="24"/>
        </w:rPr>
        <w:t>, ktorá je súčasťou ŠkVP.</w:t>
      </w:r>
      <w:bookmarkStart w:id="0" w:name="_bookmark12"/>
      <w:bookmarkStart w:id="1" w:name="_bookmark7"/>
      <w:bookmarkEnd w:id="0"/>
      <w:bookmarkEnd w:id="1"/>
    </w:p>
    <w:p w14:paraId="3C6904F6" w14:textId="7405AFF3" w:rsidR="000947DF" w:rsidRPr="00A2736C" w:rsidRDefault="00763E1E" w:rsidP="00EC25EB">
      <w:pPr>
        <w:jc w:val="both"/>
        <w:rPr>
          <w:rFonts w:ascii="Times New Roman" w:hAnsi="Times New Roman" w:cs="Times New Roman"/>
          <w:b/>
          <w:bCs/>
          <w:color w:val="0070C0"/>
          <w:sz w:val="24"/>
          <w:szCs w:val="24"/>
        </w:rPr>
      </w:pPr>
      <w:r>
        <w:rPr>
          <w:rFonts w:ascii="Times New Roman" w:hAnsi="Times New Roman" w:cs="Times New Roman"/>
          <w:b/>
          <w:bCs/>
          <w:color w:val="0070C0"/>
          <w:sz w:val="24"/>
          <w:szCs w:val="24"/>
        </w:rPr>
        <w:t>4.7</w:t>
      </w:r>
      <w:r>
        <w:rPr>
          <w:rFonts w:ascii="Times New Roman" w:hAnsi="Times New Roman" w:cs="Times New Roman"/>
          <w:b/>
          <w:bCs/>
          <w:color w:val="0070C0"/>
          <w:sz w:val="24"/>
          <w:szCs w:val="24"/>
        </w:rPr>
        <w:tab/>
      </w:r>
      <w:r w:rsidR="00654F2B">
        <w:rPr>
          <w:rFonts w:ascii="Times New Roman" w:hAnsi="Times New Roman" w:cs="Times New Roman"/>
          <w:b/>
          <w:bCs/>
          <w:color w:val="0070C0"/>
          <w:sz w:val="24"/>
          <w:szCs w:val="24"/>
        </w:rPr>
        <w:t>Prierezové</w:t>
      </w:r>
      <w:r w:rsidR="000947DF" w:rsidRPr="00A2736C">
        <w:rPr>
          <w:rFonts w:ascii="Times New Roman" w:hAnsi="Times New Roman" w:cs="Times New Roman"/>
          <w:b/>
          <w:bCs/>
          <w:color w:val="0070C0"/>
          <w:sz w:val="24"/>
          <w:szCs w:val="24"/>
        </w:rPr>
        <w:t xml:space="preserve"> tém</w:t>
      </w:r>
      <w:r w:rsidR="00654F2B">
        <w:rPr>
          <w:rFonts w:ascii="Times New Roman" w:hAnsi="Times New Roman" w:cs="Times New Roman"/>
          <w:b/>
          <w:bCs/>
          <w:color w:val="0070C0"/>
          <w:sz w:val="24"/>
          <w:szCs w:val="24"/>
        </w:rPr>
        <w:t>y</w:t>
      </w:r>
    </w:p>
    <w:p w14:paraId="407AA8D3" w14:textId="0DAD0565" w:rsidR="00EE7F99" w:rsidRDefault="000947DF" w:rsidP="00EC25EB">
      <w:pPr>
        <w:pStyle w:val="Odsekzoznamu"/>
        <w:spacing w:after="120"/>
        <w:ind w:left="0" w:firstLine="709"/>
        <w:jc w:val="both"/>
        <w:rPr>
          <w:rFonts w:ascii="Times New Roman" w:hAnsi="Times New Roman" w:cs="Times New Roman"/>
          <w:sz w:val="24"/>
          <w:szCs w:val="24"/>
        </w:rPr>
      </w:pPr>
      <w:r w:rsidRPr="00993418">
        <w:rPr>
          <w:rFonts w:ascii="Times New Roman" w:hAnsi="Times New Roman" w:cs="Times New Roman"/>
          <w:bCs/>
          <w:sz w:val="24"/>
          <w:szCs w:val="24"/>
        </w:rPr>
        <w:t xml:space="preserve">Neoddeliteľnou súčasťou obsahu </w:t>
      </w:r>
      <w:r>
        <w:rPr>
          <w:rFonts w:ascii="Times New Roman" w:hAnsi="Times New Roman" w:cs="Times New Roman"/>
          <w:bCs/>
          <w:sz w:val="24"/>
          <w:szCs w:val="24"/>
        </w:rPr>
        <w:t xml:space="preserve">primárneho </w:t>
      </w:r>
      <w:r w:rsidRPr="00993418">
        <w:rPr>
          <w:rFonts w:ascii="Times New Roman" w:hAnsi="Times New Roman" w:cs="Times New Roman"/>
          <w:bCs/>
          <w:sz w:val="24"/>
          <w:szCs w:val="24"/>
        </w:rPr>
        <w:t>vzdelávania</w:t>
      </w:r>
      <w:r>
        <w:rPr>
          <w:rFonts w:ascii="Times New Roman" w:hAnsi="Times New Roman" w:cs="Times New Roman"/>
          <w:bCs/>
          <w:sz w:val="24"/>
          <w:szCs w:val="24"/>
        </w:rPr>
        <w:t xml:space="preserve"> a nižšieho sekundárneho vzdelávania sú prierezové témy. Tieto sa prelínajú vzdelávacími oblasťami. Odrážajú aktuálne problémy súčasnosti, sú návodom na ich prevenciu a riešenie, ale súčasne slúžia aj na prehĺbenie základného učiva. </w:t>
      </w:r>
      <w:r w:rsidR="00A74779" w:rsidRPr="00B366B1">
        <w:rPr>
          <w:rFonts w:ascii="Times New Roman" w:hAnsi="Times New Roman" w:cs="Times New Roman"/>
          <w:sz w:val="24"/>
          <w:szCs w:val="24"/>
        </w:rPr>
        <w:t>Prispievajú</w:t>
      </w:r>
      <w:r w:rsidR="00A74779">
        <w:rPr>
          <w:rFonts w:ascii="Times New Roman" w:hAnsi="Times New Roman" w:cs="Times New Roman"/>
          <w:sz w:val="24"/>
          <w:szCs w:val="24"/>
        </w:rPr>
        <w:t xml:space="preserve"> </w:t>
      </w:r>
      <w:r w:rsidR="00A74779">
        <w:rPr>
          <w:rFonts w:ascii="Times New Roman" w:hAnsi="Times New Roman" w:cs="Times New Roman"/>
          <w:bCs/>
          <w:sz w:val="24"/>
          <w:szCs w:val="24"/>
        </w:rPr>
        <w:t>ku komplexnosti vzdelávania žiakov,</w:t>
      </w:r>
      <w:r w:rsidR="00A74779" w:rsidRPr="00B366B1">
        <w:rPr>
          <w:rFonts w:ascii="Times New Roman" w:hAnsi="Times New Roman" w:cs="Times New Roman"/>
          <w:sz w:val="24"/>
          <w:szCs w:val="24"/>
        </w:rPr>
        <w:t xml:space="preserve"> k tomu, aby si žiaci rozšírili rozhľad, osvojili si určité postoje, hodnoty, rozhodovanie. Prepájajú rôzne oblasti základného učiva, prispievajú ku komplexnosti vzdelávania žiakov a pozitívne ovplyvňujú proces utvárania a rozvíjania kľúčových kompetencií (spôsobilostí) žiakov. Vyučujú sa v rámci jednotlivých učebných predmetov a formou </w:t>
      </w:r>
      <w:r w:rsidR="00263488">
        <w:rPr>
          <w:rFonts w:ascii="Times New Roman" w:hAnsi="Times New Roman" w:cs="Times New Roman"/>
          <w:sz w:val="24"/>
          <w:szCs w:val="24"/>
        </w:rPr>
        <w:t>besied, prednášok, exkurzií a projektov</w:t>
      </w:r>
      <w:r w:rsidR="00A74779" w:rsidRPr="00B366B1">
        <w:rPr>
          <w:rFonts w:ascii="Times New Roman" w:hAnsi="Times New Roman" w:cs="Times New Roman"/>
          <w:sz w:val="24"/>
          <w:szCs w:val="24"/>
        </w:rPr>
        <w:t xml:space="preserve">. </w:t>
      </w:r>
      <w:r w:rsidR="00A74779" w:rsidRPr="00B366B1">
        <w:rPr>
          <w:rFonts w:ascii="Times New Roman" w:hAnsi="Times New Roman" w:cs="Times New Roman"/>
          <w:sz w:val="24"/>
          <w:szCs w:val="24"/>
        </w:rPr>
        <w:lastRenderedPageBreak/>
        <w:t xml:space="preserve">Prierezové témy sú začlenené do predmetov podľa svojho obsahu a uvedené sú v učebných </w:t>
      </w:r>
      <w:r w:rsidR="00A74779">
        <w:rPr>
          <w:rFonts w:ascii="Times New Roman" w:hAnsi="Times New Roman" w:cs="Times New Roman"/>
          <w:sz w:val="24"/>
          <w:szCs w:val="24"/>
        </w:rPr>
        <w:t>osnovách jednotlivých predmetov, príp. tvoria samostatný voliteľný predmet.</w:t>
      </w:r>
      <w:r w:rsidR="003A609C">
        <w:rPr>
          <w:rFonts w:ascii="Times New Roman" w:hAnsi="Times New Roman" w:cs="Times New Roman"/>
          <w:sz w:val="24"/>
          <w:szCs w:val="24"/>
        </w:rPr>
        <w:t xml:space="preserve"> </w:t>
      </w:r>
    </w:p>
    <w:p w14:paraId="23F0292F" w14:textId="3E9DA2C8" w:rsidR="00A74779" w:rsidRDefault="003A609C" w:rsidP="00EC25EB">
      <w:pPr>
        <w:pStyle w:val="Odsekzoznamu"/>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V škole </w:t>
      </w:r>
      <w:r w:rsidR="00EE7F99">
        <w:rPr>
          <w:rFonts w:ascii="Times New Roman" w:hAnsi="Times New Roman" w:cs="Times New Roman"/>
          <w:sz w:val="24"/>
          <w:szCs w:val="24"/>
        </w:rPr>
        <w:t>je aplikácia prierezových tém do VVP zabezpečovaná aj aktivitami koordinátorov</w:t>
      </w:r>
      <w:r>
        <w:rPr>
          <w:rFonts w:ascii="Times New Roman" w:hAnsi="Times New Roman" w:cs="Times New Roman"/>
          <w:sz w:val="24"/>
          <w:szCs w:val="24"/>
        </w:rPr>
        <w:t xml:space="preserve"> pre jednotlivé prierezové témy.</w:t>
      </w:r>
    </w:p>
    <w:p w14:paraId="016A6F71" w14:textId="77777777" w:rsidR="000947DF" w:rsidRPr="00993418" w:rsidRDefault="000947DF" w:rsidP="00EC25EB">
      <w:pPr>
        <w:spacing w:before="40" w:after="0"/>
        <w:jc w:val="both"/>
        <w:rPr>
          <w:rFonts w:ascii="Times New Roman" w:hAnsi="Times New Roman" w:cs="Times New Roman"/>
          <w:sz w:val="24"/>
          <w:szCs w:val="24"/>
        </w:rPr>
      </w:pPr>
      <w:r>
        <w:rPr>
          <w:rFonts w:ascii="Times New Roman" w:hAnsi="Times New Roman" w:cs="Times New Roman"/>
          <w:bCs/>
          <w:sz w:val="24"/>
          <w:szCs w:val="24"/>
        </w:rPr>
        <w:t xml:space="preserve">Vo vyučovacom procese využívame </w:t>
      </w:r>
      <w:r w:rsidR="007A0724">
        <w:rPr>
          <w:rFonts w:ascii="Times New Roman" w:hAnsi="Times New Roman" w:cs="Times New Roman"/>
          <w:bCs/>
          <w:sz w:val="24"/>
          <w:szCs w:val="24"/>
        </w:rPr>
        <w:t>na I.</w:t>
      </w:r>
      <w:r w:rsidR="00A369F3">
        <w:rPr>
          <w:rFonts w:ascii="Times New Roman" w:hAnsi="Times New Roman" w:cs="Times New Roman"/>
          <w:bCs/>
          <w:sz w:val="24"/>
          <w:szCs w:val="24"/>
        </w:rPr>
        <w:t xml:space="preserve"> </w:t>
      </w:r>
      <w:r w:rsidR="007A0724">
        <w:rPr>
          <w:rFonts w:ascii="Times New Roman" w:hAnsi="Times New Roman" w:cs="Times New Roman"/>
          <w:bCs/>
          <w:sz w:val="24"/>
          <w:szCs w:val="24"/>
        </w:rPr>
        <w:t xml:space="preserve">stupni ZŠ </w:t>
      </w:r>
      <w:r w:rsidR="00A369F3">
        <w:rPr>
          <w:rFonts w:ascii="Times New Roman" w:hAnsi="Times New Roman" w:cs="Times New Roman"/>
          <w:bCs/>
          <w:sz w:val="24"/>
          <w:szCs w:val="24"/>
        </w:rPr>
        <w:t>tieto prierezové témy</w:t>
      </w:r>
      <w:r>
        <w:rPr>
          <w:rFonts w:ascii="Times New Roman" w:hAnsi="Times New Roman" w:cs="Times New Roman"/>
          <w:bCs/>
          <w:sz w:val="24"/>
          <w:szCs w:val="24"/>
        </w:rPr>
        <w:t>:</w:t>
      </w:r>
    </w:p>
    <w:p w14:paraId="6B420629" w14:textId="77777777" w:rsidR="000947DF" w:rsidRPr="00F23819" w:rsidRDefault="000947DF" w:rsidP="00EC25EB">
      <w:pPr>
        <w:numPr>
          <w:ilvl w:val="0"/>
          <w:numId w:val="4"/>
        </w:numPr>
        <w:spacing w:after="0"/>
        <w:ind w:left="714" w:hanging="357"/>
        <w:jc w:val="both"/>
        <w:rPr>
          <w:rFonts w:ascii="Times New Roman" w:eastAsia="Times New Roman" w:hAnsi="Times New Roman" w:cs="Times New Roman"/>
          <w:sz w:val="24"/>
          <w:szCs w:val="24"/>
          <w:lang w:eastAsia="sk-SK"/>
        </w:rPr>
      </w:pPr>
      <w:r w:rsidRPr="00F23819">
        <w:rPr>
          <w:rFonts w:ascii="Times New Roman" w:eastAsia="Times New Roman" w:hAnsi="Times New Roman" w:cs="Times New Roman"/>
          <w:sz w:val="24"/>
          <w:szCs w:val="24"/>
          <w:lang w:eastAsia="sk-SK"/>
        </w:rPr>
        <w:t>Dopravná výchova - výchova k bezpečnosti v cestnej premávke</w:t>
      </w:r>
    </w:p>
    <w:p w14:paraId="5EF33101" w14:textId="77777777" w:rsidR="000947DF" w:rsidRPr="007972E2" w:rsidRDefault="00763E1E" w:rsidP="00EC25EB">
      <w:pPr>
        <w:numPr>
          <w:ilvl w:val="0"/>
          <w:numId w:val="4"/>
        </w:numPr>
        <w:spacing w:before="100" w:beforeAutospacing="1" w:after="100" w:afterAutospacing="1"/>
        <w:jc w:val="both"/>
        <w:rPr>
          <w:rFonts w:ascii="Times New Roman" w:eastAsia="Times New Roman" w:hAnsi="Times New Roman" w:cs="Times New Roman"/>
          <w:color w:val="000000" w:themeColor="text1"/>
          <w:sz w:val="24"/>
          <w:szCs w:val="24"/>
          <w:lang w:eastAsia="sk-SK"/>
        </w:rPr>
      </w:pPr>
      <w:hyperlink r:id="rId10" w:tgtFrame="_blank" w:tooltip="otvorí pdf súbor v novom okne" w:history="1">
        <w:r w:rsidR="000947DF" w:rsidRPr="007972E2">
          <w:rPr>
            <w:rFonts w:ascii="Times New Roman" w:eastAsia="Times New Roman" w:hAnsi="Times New Roman" w:cs="Times New Roman"/>
            <w:color w:val="000000" w:themeColor="text1"/>
            <w:sz w:val="24"/>
            <w:szCs w:val="24"/>
            <w:lang w:eastAsia="sk-SK"/>
          </w:rPr>
          <w:t>Environmentálna výchova</w:t>
        </w:r>
      </w:hyperlink>
    </w:p>
    <w:p w14:paraId="32ABDE23" w14:textId="77777777" w:rsidR="000947DF" w:rsidRPr="007972E2" w:rsidRDefault="000947DF" w:rsidP="00EC25EB">
      <w:pPr>
        <w:numPr>
          <w:ilvl w:val="0"/>
          <w:numId w:val="4"/>
        </w:numPr>
        <w:spacing w:before="100" w:beforeAutospacing="1" w:after="100" w:afterAutospacing="1"/>
        <w:jc w:val="both"/>
        <w:rPr>
          <w:rFonts w:ascii="Times New Roman" w:eastAsia="Times New Roman" w:hAnsi="Times New Roman" w:cs="Times New Roman"/>
          <w:sz w:val="24"/>
          <w:szCs w:val="24"/>
          <w:lang w:eastAsia="sk-SK"/>
        </w:rPr>
      </w:pPr>
      <w:r w:rsidRPr="007972E2">
        <w:rPr>
          <w:rFonts w:ascii="Times New Roman" w:eastAsia="Times New Roman" w:hAnsi="Times New Roman" w:cs="Times New Roman"/>
          <w:sz w:val="24"/>
          <w:szCs w:val="24"/>
          <w:lang w:eastAsia="sk-SK"/>
        </w:rPr>
        <w:t>Mediálna výchova</w:t>
      </w:r>
    </w:p>
    <w:p w14:paraId="0675B857" w14:textId="77777777" w:rsidR="000947DF" w:rsidRPr="007972E2" w:rsidRDefault="00763E1E" w:rsidP="00EC25EB">
      <w:pPr>
        <w:numPr>
          <w:ilvl w:val="0"/>
          <w:numId w:val="4"/>
        </w:numPr>
        <w:spacing w:before="100" w:beforeAutospacing="1" w:after="100" w:afterAutospacing="1"/>
        <w:jc w:val="both"/>
        <w:rPr>
          <w:rFonts w:ascii="Times New Roman" w:eastAsia="Times New Roman" w:hAnsi="Times New Roman" w:cs="Times New Roman"/>
          <w:color w:val="000000" w:themeColor="text1"/>
          <w:sz w:val="24"/>
          <w:szCs w:val="24"/>
          <w:lang w:eastAsia="sk-SK"/>
        </w:rPr>
      </w:pPr>
      <w:hyperlink r:id="rId11" w:tgtFrame="_blank" w:tooltip="otvorí sa pdf súbor v novom okne" w:history="1">
        <w:r w:rsidR="000947DF" w:rsidRPr="007972E2">
          <w:rPr>
            <w:rFonts w:ascii="Times New Roman" w:eastAsia="Times New Roman" w:hAnsi="Times New Roman" w:cs="Times New Roman"/>
            <w:color w:val="000000" w:themeColor="text1"/>
            <w:sz w:val="24"/>
            <w:szCs w:val="24"/>
            <w:lang w:eastAsia="sk-SK"/>
          </w:rPr>
          <w:t>Multikultúrna výchova</w:t>
        </w:r>
      </w:hyperlink>
    </w:p>
    <w:p w14:paraId="6D2D89FD" w14:textId="77777777" w:rsidR="000947DF" w:rsidRPr="007972E2" w:rsidRDefault="00763E1E" w:rsidP="00EC25EB">
      <w:pPr>
        <w:numPr>
          <w:ilvl w:val="0"/>
          <w:numId w:val="4"/>
        </w:numPr>
        <w:spacing w:before="100" w:beforeAutospacing="1" w:after="100" w:afterAutospacing="1"/>
        <w:jc w:val="both"/>
        <w:rPr>
          <w:rFonts w:ascii="Times New Roman" w:eastAsia="Times New Roman" w:hAnsi="Times New Roman" w:cs="Times New Roman"/>
          <w:color w:val="000000" w:themeColor="text1"/>
          <w:sz w:val="24"/>
          <w:szCs w:val="24"/>
          <w:lang w:eastAsia="sk-SK"/>
        </w:rPr>
      </w:pPr>
      <w:hyperlink r:id="rId12" w:tgtFrame="_blank" w:tooltip="otvorí pdf súbor v novom okne" w:history="1">
        <w:r w:rsidR="000947DF" w:rsidRPr="007972E2">
          <w:rPr>
            <w:rFonts w:ascii="Times New Roman" w:eastAsia="Times New Roman" w:hAnsi="Times New Roman" w:cs="Times New Roman"/>
            <w:color w:val="000000" w:themeColor="text1"/>
            <w:sz w:val="24"/>
            <w:szCs w:val="24"/>
            <w:lang w:eastAsia="sk-SK"/>
          </w:rPr>
          <w:t>Ochrana života a zdravia</w:t>
        </w:r>
      </w:hyperlink>
    </w:p>
    <w:p w14:paraId="0713AB72" w14:textId="77777777" w:rsidR="000947DF" w:rsidRPr="007972E2" w:rsidRDefault="000947DF" w:rsidP="00EC25EB">
      <w:pPr>
        <w:numPr>
          <w:ilvl w:val="0"/>
          <w:numId w:val="4"/>
        </w:numPr>
        <w:spacing w:before="100" w:beforeAutospacing="1" w:after="100" w:afterAutospacing="1"/>
        <w:jc w:val="both"/>
        <w:rPr>
          <w:rFonts w:ascii="Times New Roman" w:eastAsia="Times New Roman" w:hAnsi="Times New Roman" w:cs="Times New Roman"/>
          <w:sz w:val="24"/>
          <w:szCs w:val="24"/>
          <w:lang w:eastAsia="sk-SK"/>
        </w:rPr>
      </w:pPr>
      <w:r w:rsidRPr="007972E2">
        <w:rPr>
          <w:rFonts w:ascii="Times New Roman" w:eastAsia="Times New Roman" w:hAnsi="Times New Roman" w:cs="Times New Roman"/>
          <w:sz w:val="24"/>
          <w:szCs w:val="24"/>
          <w:lang w:eastAsia="sk-SK"/>
        </w:rPr>
        <w:t>Osobnostný a sociálny rozvoj</w:t>
      </w:r>
    </w:p>
    <w:p w14:paraId="18A4E3B2" w14:textId="77777777" w:rsidR="000947DF" w:rsidRPr="007972E2" w:rsidRDefault="00763E1E" w:rsidP="00EC25EB">
      <w:pPr>
        <w:numPr>
          <w:ilvl w:val="0"/>
          <w:numId w:val="4"/>
        </w:numPr>
        <w:spacing w:before="100" w:beforeAutospacing="1" w:after="100" w:afterAutospacing="1"/>
        <w:jc w:val="both"/>
        <w:rPr>
          <w:rFonts w:ascii="Times New Roman" w:eastAsia="Times New Roman" w:hAnsi="Times New Roman" w:cs="Times New Roman"/>
          <w:color w:val="000000" w:themeColor="text1"/>
          <w:sz w:val="24"/>
          <w:szCs w:val="24"/>
          <w:lang w:eastAsia="sk-SK"/>
        </w:rPr>
      </w:pPr>
      <w:hyperlink r:id="rId13" w:tgtFrame="_blank" w:tooltip="otvorí súbor v novom okne" w:history="1">
        <w:r w:rsidR="000947DF" w:rsidRPr="007972E2">
          <w:rPr>
            <w:rFonts w:ascii="Times New Roman" w:eastAsia="Times New Roman" w:hAnsi="Times New Roman" w:cs="Times New Roman"/>
            <w:color w:val="000000" w:themeColor="text1"/>
            <w:sz w:val="24"/>
            <w:szCs w:val="24"/>
            <w:lang w:eastAsia="sk-SK"/>
          </w:rPr>
          <w:t>Regionálna výchova a tradičná ľudová kultúra</w:t>
        </w:r>
      </w:hyperlink>
    </w:p>
    <w:p w14:paraId="08BFEEBF" w14:textId="77777777" w:rsidR="000947DF" w:rsidRPr="007972E2" w:rsidRDefault="007A0724" w:rsidP="00EC25EB">
      <w:pPr>
        <w:numPr>
          <w:ilvl w:val="0"/>
          <w:numId w:val="4"/>
        </w:numPr>
        <w:spacing w:after="120"/>
        <w:ind w:left="714" w:hanging="357"/>
        <w:jc w:val="both"/>
        <w:rPr>
          <w:rFonts w:ascii="Times New Roman" w:eastAsia="Times New Roman" w:hAnsi="Times New Roman" w:cs="Times New Roman"/>
          <w:sz w:val="24"/>
          <w:szCs w:val="24"/>
          <w:lang w:eastAsia="sk-SK"/>
        </w:rPr>
      </w:pPr>
      <w:r w:rsidRPr="007972E2">
        <w:rPr>
          <w:rFonts w:ascii="Times New Roman" w:eastAsia="Times New Roman" w:hAnsi="Times New Roman" w:cs="Times New Roman"/>
          <w:sz w:val="24"/>
          <w:szCs w:val="24"/>
          <w:lang w:eastAsia="sk-SK"/>
        </w:rPr>
        <w:t>Výchova k manželstvu a</w:t>
      </w:r>
      <w:r w:rsidR="00A369F3" w:rsidRPr="007972E2">
        <w:rPr>
          <w:rFonts w:ascii="Times New Roman" w:eastAsia="Times New Roman" w:hAnsi="Times New Roman" w:cs="Times New Roman"/>
          <w:sz w:val="24"/>
          <w:szCs w:val="24"/>
          <w:lang w:eastAsia="sk-SK"/>
        </w:rPr>
        <w:t> </w:t>
      </w:r>
      <w:r w:rsidRPr="007972E2">
        <w:rPr>
          <w:rFonts w:ascii="Times New Roman" w:eastAsia="Times New Roman" w:hAnsi="Times New Roman" w:cs="Times New Roman"/>
          <w:sz w:val="24"/>
          <w:szCs w:val="24"/>
          <w:lang w:eastAsia="sk-SK"/>
        </w:rPr>
        <w:t>rodičovstvu</w:t>
      </w:r>
      <w:r w:rsidR="00A369F3" w:rsidRPr="007972E2">
        <w:rPr>
          <w:rFonts w:ascii="Times New Roman" w:eastAsia="Times New Roman" w:hAnsi="Times New Roman" w:cs="Times New Roman"/>
          <w:sz w:val="24"/>
          <w:szCs w:val="24"/>
          <w:lang w:eastAsia="sk-SK"/>
        </w:rPr>
        <w:t>.</w:t>
      </w:r>
    </w:p>
    <w:p w14:paraId="4636C903" w14:textId="77777777" w:rsidR="007A0724" w:rsidRPr="00993418" w:rsidRDefault="007A0724" w:rsidP="00EC25EB">
      <w:pPr>
        <w:spacing w:after="0"/>
        <w:jc w:val="both"/>
        <w:rPr>
          <w:rFonts w:ascii="Times New Roman" w:hAnsi="Times New Roman" w:cs="Times New Roman"/>
          <w:sz w:val="24"/>
          <w:szCs w:val="24"/>
        </w:rPr>
      </w:pPr>
      <w:r>
        <w:rPr>
          <w:rFonts w:ascii="Times New Roman" w:hAnsi="Times New Roman" w:cs="Times New Roman"/>
          <w:bCs/>
          <w:sz w:val="24"/>
          <w:szCs w:val="24"/>
        </w:rPr>
        <w:t>Vo vyučovacom procese využívame na II.</w:t>
      </w:r>
      <w:r w:rsidR="00A369F3">
        <w:rPr>
          <w:rFonts w:ascii="Times New Roman" w:hAnsi="Times New Roman" w:cs="Times New Roman"/>
          <w:bCs/>
          <w:sz w:val="24"/>
          <w:szCs w:val="24"/>
        </w:rPr>
        <w:t xml:space="preserve"> stupni ZŠ tieto prierezové témy</w:t>
      </w:r>
      <w:r>
        <w:rPr>
          <w:rFonts w:ascii="Times New Roman" w:hAnsi="Times New Roman" w:cs="Times New Roman"/>
          <w:bCs/>
          <w:sz w:val="24"/>
          <w:szCs w:val="24"/>
        </w:rPr>
        <w:t>:</w:t>
      </w:r>
    </w:p>
    <w:p w14:paraId="3ECA57B3" w14:textId="77777777" w:rsidR="007A0724" w:rsidRPr="007972E2" w:rsidRDefault="00763E1E" w:rsidP="00EC25EB">
      <w:pPr>
        <w:numPr>
          <w:ilvl w:val="0"/>
          <w:numId w:val="4"/>
        </w:numPr>
        <w:spacing w:after="0"/>
        <w:ind w:left="714" w:hanging="357"/>
        <w:jc w:val="both"/>
        <w:rPr>
          <w:rFonts w:ascii="Times New Roman" w:eastAsia="Times New Roman" w:hAnsi="Times New Roman" w:cs="Times New Roman"/>
          <w:color w:val="000000" w:themeColor="text1"/>
          <w:sz w:val="24"/>
          <w:szCs w:val="24"/>
          <w:lang w:eastAsia="sk-SK"/>
        </w:rPr>
      </w:pPr>
      <w:hyperlink r:id="rId14" w:tgtFrame="_blank" w:tooltip="otvorí pdf súbor v novom okne" w:history="1">
        <w:r w:rsidR="007A0724" w:rsidRPr="007972E2">
          <w:rPr>
            <w:rFonts w:ascii="Times New Roman" w:eastAsia="Times New Roman" w:hAnsi="Times New Roman" w:cs="Times New Roman"/>
            <w:color w:val="000000" w:themeColor="text1"/>
            <w:sz w:val="24"/>
            <w:szCs w:val="24"/>
            <w:lang w:eastAsia="sk-SK"/>
          </w:rPr>
          <w:t>Environmentálna výchova</w:t>
        </w:r>
      </w:hyperlink>
    </w:p>
    <w:p w14:paraId="73933F2C" w14:textId="77777777" w:rsidR="007A0724" w:rsidRPr="007972E2" w:rsidRDefault="007A0724" w:rsidP="00EC25EB">
      <w:pPr>
        <w:numPr>
          <w:ilvl w:val="0"/>
          <w:numId w:val="4"/>
        </w:numPr>
        <w:spacing w:before="100" w:beforeAutospacing="1" w:after="100" w:afterAutospacing="1"/>
        <w:jc w:val="both"/>
        <w:rPr>
          <w:rFonts w:ascii="Times New Roman" w:eastAsia="Times New Roman" w:hAnsi="Times New Roman" w:cs="Times New Roman"/>
          <w:sz w:val="24"/>
          <w:szCs w:val="24"/>
          <w:lang w:eastAsia="sk-SK"/>
        </w:rPr>
      </w:pPr>
      <w:r w:rsidRPr="007972E2">
        <w:rPr>
          <w:rFonts w:ascii="Times New Roman" w:eastAsia="Times New Roman" w:hAnsi="Times New Roman" w:cs="Times New Roman"/>
          <w:sz w:val="24"/>
          <w:szCs w:val="24"/>
          <w:lang w:eastAsia="sk-SK"/>
        </w:rPr>
        <w:t>Mediálna výchova</w:t>
      </w:r>
    </w:p>
    <w:p w14:paraId="72EB7052" w14:textId="77777777" w:rsidR="007A0724" w:rsidRPr="007972E2" w:rsidRDefault="00763E1E" w:rsidP="00EC25EB">
      <w:pPr>
        <w:numPr>
          <w:ilvl w:val="0"/>
          <w:numId w:val="4"/>
        </w:numPr>
        <w:spacing w:before="100" w:beforeAutospacing="1" w:after="100" w:afterAutospacing="1"/>
        <w:jc w:val="both"/>
        <w:rPr>
          <w:rFonts w:ascii="Times New Roman" w:eastAsia="Times New Roman" w:hAnsi="Times New Roman" w:cs="Times New Roman"/>
          <w:color w:val="000000" w:themeColor="text1"/>
          <w:sz w:val="24"/>
          <w:szCs w:val="24"/>
          <w:lang w:eastAsia="sk-SK"/>
        </w:rPr>
      </w:pPr>
      <w:hyperlink r:id="rId15" w:tgtFrame="_blank" w:tooltip="otvorí sa pdf súbor v novom okne" w:history="1">
        <w:r w:rsidR="007A0724" w:rsidRPr="007972E2">
          <w:rPr>
            <w:rFonts w:ascii="Times New Roman" w:eastAsia="Times New Roman" w:hAnsi="Times New Roman" w:cs="Times New Roman"/>
            <w:color w:val="000000" w:themeColor="text1"/>
            <w:sz w:val="24"/>
            <w:szCs w:val="24"/>
            <w:lang w:eastAsia="sk-SK"/>
          </w:rPr>
          <w:t>Multikultúrna výchova</w:t>
        </w:r>
      </w:hyperlink>
    </w:p>
    <w:p w14:paraId="4D40E503" w14:textId="77777777" w:rsidR="007A0724" w:rsidRPr="007972E2" w:rsidRDefault="00763E1E" w:rsidP="00EC25EB">
      <w:pPr>
        <w:numPr>
          <w:ilvl w:val="0"/>
          <w:numId w:val="4"/>
        </w:numPr>
        <w:spacing w:before="100" w:beforeAutospacing="1" w:after="100" w:afterAutospacing="1"/>
        <w:jc w:val="both"/>
        <w:rPr>
          <w:rFonts w:ascii="Times New Roman" w:eastAsia="Times New Roman" w:hAnsi="Times New Roman" w:cs="Times New Roman"/>
          <w:color w:val="000000" w:themeColor="text1"/>
          <w:sz w:val="24"/>
          <w:szCs w:val="24"/>
          <w:lang w:eastAsia="sk-SK"/>
        </w:rPr>
      </w:pPr>
      <w:hyperlink r:id="rId16" w:tgtFrame="_blank" w:tooltip="otvorí pdf súbor v novom okne" w:history="1">
        <w:r w:rsidR="007A0724" w:rsidRPr="007972E2">
          <w:rPr>
            <w:rFonts w:ascii="Times New Roman" w:eastAsia="Times New Roman" w:hAnsi="Times New Roman" w:cs="Times New Roman"/>
            <w:color w:val="000000" w:themeColor="text1"/>
            <w:sz w:val="24"/>
            <w:szCs w:val="24"/>
            <w:lang w:eastAsia="sk-SK"/>
          </w:rPr>
          <w:t>Ochrana života a zdravia</w:t>
        </w:r>
      </w:hyperlink>
    </w:p>
    <w:p w14:paraId="4D9E7B3B" w14:textId="77777777" w:rsidR="007A0724" w:rsidRPr="007972E2" w:rsidRDefault="007A0724" w:rsidP="00EC25EB">
      <w:pPr>
        <w:numPr>
          <w:ilvl w:val="0"/>
          <w:numId w:val="4"/>
        </w:numPr>
        <w:spacing w:before="100" w:beforeAutospacing="1" w:after="100" w:afterAutospacing="1"/>
        <w:jc w:val="both"/>
        <w:rPr>
          <w:rFonts w:ascii="Times New Roman" w:eastAsia="Times New Roman" w:hAnsi="Times New Roman" w:cs="Times New Roman"/>
          <w:sz w:val="24"/>
          <w:szCs w:val="24"/>
          <w:lang w:eastAsia="sk-SK"/>
        </w:rPr>
      </w:pPr>
      <w:r w:rsidRPr="007972E2">
        <w:rPr>
          <w:rFonts w:ascii="Times New Roman" w:eastAsia="Times New Roman" w:hAnsi="Times New Roman" w:cs="Times New Roman"/>
          <w:sz w:val="24"/>
          <w:szCs w:val="24"/>
          <w:lang w:eastAsia="sk-SK"/>
        </w:rPr>
        <w:t>Osobnostný a sociálny rozvoj</w:t>
      </w:r>
    </w:p>
    <w:p w14:paraId="53EA69CA" w14:textId="77777777" w:rsidR="007A0724" w:rsidRPr="007972E2" w:rsidRDefault="007A0724" w:rsidP="00EC25EB">
      <w:pPr>
        <w:numPr>
          <w:ilvl w:val="0"/>
          <w:numId w:val="4"/>
        </w:numPr>
        <w:spacing w:after="120"/>
        <w:ind w:left="714" w:hanging="357"/>
        <w:jc w:val="both"/>
        <w:rPr>
          <w:rFonts w:ascii="Times New Roman" w:eastAsia="Times New Roman" w:hAnsi="Times New Roman" w:cs="Times New Roman"/>
          <w:sz w:val="24"/>
          <w:szCs w:val="24"/>
          <w:lang w:eastAsia="sk-SK"/>
        </w:rPr>
      </w:pPr>
      <w:r w:rsidRPr="007972E2">
        <w:rPr>
          <w:rFonts w:ascii="Times New Roman" w:eastAsia="Times New Roman" w:hAnsi="Times New Roman" w:cs="Times New Roman"/>
          <w:sz w:val="24"/>
          <w:szCs w:val="24"/>
          <w:lang w:eastAsia="sk-SK"/>
        </w:rPr>
        <w:t>Výchova k manželstvu a</w:t>
      </w:r>
      <w:r w:rsidR="00A74779" w:rsidRPr="007972E2">
        <w:rPr>
          <w:rFonts w:ascii="Times New Roman" w:eastAsia="Times New Roman" w:hAnsi="Times New Roman" w:cs="Times New Roman"/>
          <w:sz w:val="24"/>
          <w:szCs w:val="24"/>
          <w:lang w:eastAsia="sk-SK"/>
        </w:rPr>
        <w:t> </w:t>
      </w:r>
      <w:r w:rsidRPr="007972E2">
        <w:rPr>
          <w:rFonts w:ascii="Times New Roman" w:eastAsia="Times New Roman" w:hAnsi="Times New Roman" w:cs="Times New Roman"/>
          <w:sz w:val="24"/>
          <w:szCs w:val="24"/>
          <w:lang w:eastAsia="sk-SK"/>
        </w:rPr>
        <w:t>rodičovstvu</w:t>
      </w:r>
      <w:r w:rsidR="00A74779" w:rsidRPr="007972E2">
        <w:rPr>
          <w:rFonts w:ascii="Times New Roman" w:eastAsia="Times New Roman" w:hAnsi="Times New Roman" w:cs="Times New Roman"/>
          <w:sz w:val="24"/>
          <w:szCs w:val="24"/>
          <w:lang w:eastAsia="sk-SK"/>
        </w:rPr>
        <w:t>.</w:t>
      </w:r>
    </w:p>
    <w:p w14:paraId="62E93EAD" w14:textId="7121818B" w:rsidR="000947DF" w:rsidRPr="00EC25EB" w:rsidRDefault="00EC25EB" w:rsidP="00EC25EB">
      <w:pPr>
        <w:spacing w:before="120" w:after="120"/>
        <w:jc w:val="both"/>
        <w:rPr>
          <w:rFonts w:ascii="Times New Roman" w:eastAsia="Times New Roman" w:hAnsi="Times New Roman" w:cs="Times New Roman"/>
          <w:b/>
          <w:color w:val="0070C0"/>
          <w:sz w:val="24"/>
          <w:szCs w:val="24"/>
          <w:lang w:eastAsia="sk-SK"/>
        </w:rPr>
      </w:pPr>
      <w:r w:rsidRPr="00EC25EB">
        <w:rPr>
          <w:rFonts w:ascii="Times New Roman" w:eastAsia="Times New Roman" w:hAnsi="Times New Roman" w:cs="Times New Roman"/>
          <w:b/>
          <w:color w:val="0070C0"/>
          <w:sz w:val="24"/>
          <w:szCs w:val="24"/>
          <w:lang w:eastAsia="sk-SK"/>
        </w:rPr>
        <w:t>4.7.1</w:t>
      </w:r>
      <w:r w:rsidRPr="00EC25EB">
        <w:rPr>
          <w:rFonts w:ascii="Times New Roman" w:eastAsia="Times New Roman" w:hAnsi="Times New Roman" w:cs="Times New Roman"/>
          <w:b/>
          <w:color w:val="0070C0"/>
          <w:sz w:val="24"/>
          <w:szCs w:val="24"/>
          <w:lang w:eastAsia="sk-SK"/>
        </w:rPr>
        <w:tab/>
      </w:r>
      <w:r w:rsidR="000947DF" w:rsidRPr="00EC25EB">
        <w:rPr>
          <w:rFonts w:ascii="Times New Roman" w:eastAsia="Times New Roman" w:hAnsi="Times New Roman" w:cs="Times New Roman"/>
          <w:b/>
          <w:color w:val="0070C0"/>
          <w:sz w:val="24"/>
          <w:szCs w:val="24"/>
          <w:lang w:eastAsia="sk-SK"/>
        </w:rPr>
        <w:t>Dopravná výchova</w:t>
      </w:r>
      <w:r w:rsidR="00A6781D" w:rsidRPr="00EC25EB">
        <w:rPr>
          <w:rFonts w:ascii="Times New Roman" w:eastAsia="Times New Roman" w:hAnsi="Times New Roman" w:cs="Times New Roman"/>
          <w:b/>
          <w:color w:val="0070C0"/>
          <w:sz w:val="24"/>
          <w:szCs w:val="24"/>
          <w:lang w:eastAsia="sk-SK"/>
        </w:rPr>
        <w:t xml:space="preserve"> </w:t>
      </w:r>
      <w:r w:rsidR="00D66A52" w:rsidRPr="00EC25EB">
        <w:rPr>
          <w:rFonts w:ascii="Times New Roman" w:eastAsia="Times New Roman" w:hAnsi="Times New Roman" w:cs="Times New Roman"/>
          <w:b/>
          <w:color w:val="0070C0"/>
          <w:sz w:val="24"/>
          <w:szCs w:val="24"/>
          <w:lang w:eastAsia="sk-SK"/>
        </w:rPr>
        <w:t xml:space="preserve">- </w:t>
      </w:r>
      <w:r w:rsidR="00A6781D" w:rsidRPr="00EC25EB">
        <w:rPr>
          <w:rFonts w:ascii="Times New Roman" w:hAnsi="Times New Roman" w:cs="Times New Roman"/>
          <w:b/>
          <w:color w:val="0070C0"/>
          <w:sz w:val="24"/>
          <w:szCs w:val="24"/>
        </w:rPr>
        <w:t>výchova k bezpečnosti v cestnej premávke</w:t>
      </w:r>
    </w:p>
    <w:p w14:paraId="5A4B9299" w14:textId="05E3B0BB" w:rsidR="00A6781D" w:rsidRPr="00A6781D" w:rsidRDefault="000947DF" w:rsidP="00EC25EB">
      <w:pPr>
        <w:autoSpaceDE w:val="0"/>
        <w:autoSpaceDN w:val="0"/>
        <w:adjustRightInd w:val="0"/>
        <w:spacing w:after="0"/>
        <w:ind w:firstLine="357"/>
        <w:jc w:val="both"/>
        <w:rPr>
          <w:rFonts w:ascii="Times New Roman" w:hAnsi="Times New Roman" w:cs="Times New Roman"/>
          <w:color w:val="000000"/>
          <w:sz w:val="24"/>
          <w:szCs w:val="24"/>
        </w:rPr>
      </w:pPr>
      <w:r w:rsidRPr="00A6781D">
        <w:rPr>
          <w:rFonts w:ascii="Times New Roman" w:eastAsia="Times New Roman" w:hAnsi="Times New Roman" w:cs="Times New Roman"/>
          <w:sz w:val="24"/>
          <w:szCs w:val="24"/>
          <w:lang w:eastAsia="sk-SK"/>
        </w:rPr>
        <w:t>Ú</w:t>
      </w:r>
      <w:r w:rsidR="00A6781D" w:rsidRPr="00A6781D">
        <w:rPr>
          <w:rFonts w:ascii="Times New Roman" w:eastAsia="Times New Roman" w:hAnsi="Times New Roman" w:cs="Times New Roman"/>
          <w:sz w:val="24"/>
          <w:szCs w:val="24"/>
          <w:lang w:eastAsia="sk-SK"/>
        </w:rPr>
        <w:t>lohou D</w:t>
      </w:r>
      <w:r w:rsidRPr="00A6781D">
        <w:rPr>
          <w:rFonts w:ascii="Times New Roman" w:eastAsia="Times New Roman" w:hAnsi="Times New Roman" w:cs="Times New Roman"/>
          <w:sz w:val="24"/>
          <w:szCs w:val="24"/>
          <w:lang w:eastAsia="sk-SK"/>
        </w:rPr>
        <w:t>opravnej výchovy</w:t>
      </w:r>
      <w:r w:rsidR="00A6781D" w:rsidRPr="00A6781D">
        <w:rPr>
          <w:rFonts w:ascii="Times New Roman" w:eastAsia="Times New Roman" w:hAnsi="Times New Roman" w:cs="Times New Roman"/>
          <w:sz w:val="24"/>
          <w:szCs w:val="24"/>
          <w:lang w:eastAsia="sk-SK"/>
        </w:rPr>
        <w:t xml:space="preserve"> - </w:t>
      </w:r>
      <w:r w:rsidR="00A6781D" w:rsidRPr="00A6781D">
        <w:rPr>
          <w:rFonts w:ascii="Times New Roman" w:hAnsi="Times New Roman" w:cs="Times New Roman"/>
          <w:bCs/>
          <w:color w:val="000000"/>
          <w:sz w:val="24"/>
          <w:szCs w:val="24"/>
        </w:rPr>
        <w:t>výchovy k bezpečnosti v cestnej premávke</w:t>
      </w:r>
      <w:r w:rsidRPr="00A6781D">
        <w:rPr>
          <w:rFonts w:ascii="Times New Roman" w:eastAsia="Times New Roman" w:hAnsi="Times New Roman" w:cs="Times New Roman"/>
          <w:sz w:val="24"/>
          <w:szCs w:val="24"/>
          <w:lang w:eastAsia="sk-SK"/>
        </w:rPr>
        <w:t xml:space="preserve"> v ZŠ je postupne pripraviť žiakov na </w:t>
      </w:r>
      <w:r w:rsidR="00A6781D" w:rsidRPr="00A6781D">
        <w:rPr>
          <w:rFonts w:ascii="Times New Roman" w:eastAsia="Times New Roman" w:hAnsi="Times New Roman" w:cs="Times New Roman"/>
          <w:sz w:val="24"/>
          <w:szCs w:val="24"/>
          <w:lang w:eastAsia="sk-SK"/>
        </w:rPr>
        <w:t xml:space="preserve">bezpečný </w:t>
      </w:r>
      <w:r w:rsidRPr="00A6781D">
        <w:rPr>
          <w:rFonts w:ascii="Times New Roman" w:eastAsia="Times New Roman" w:hAnsi="Times New Roman" w:cs="Times New Roman"/>
          <w:sz w:val="24"/>
          <w:szCs w:val="24"/>
          <w:lang w:eastAsia="sk-SK"/>
        </w:rPr>
        <w:t xml:space="preserve">samostatný pohyb v cestnej premávke ako chodcov, cyklistov a budúcich vodičov motorových vozidiel. </w:t>
      </w:r>
      <w:r w:rsidR="00A6781D" w:rsidRPr="00A6781D">
        <w:rPr>
          <w:rFonts w:ascii="Times New Roman" w:hAnsi="Times New Roman" w:cs="Times New Roman"/>
          <w:color w:val="000000"/>
          <w:sz w:val="24"/>
          <w:szCs w:val="24"/>
        </w:rPr>
        <w:t xml:space="preserve">Výučba sa uskutočňuje najmä v objekte školy, na exkurziách, na výletoch, </w:t>
      </w:r>
      <w:r w:rsidR="00A6781D">
        <w:rPr>
          <w:rFonts w:ascii="Times New Roman" w:eastAsia="Times New Roman" w:hAnsi="Times New Roman" w:cs="Times New Roman"/>
          <w:sz w:val="24"/>
          <w:szCs w:val="24"/>
          <w:lang w:eastAsia="sk-SK"/>
        </w:rPr>
        <w:t xml:space="preserve">prípadne návštevou detského dopravného ihriska </w:t>
      </w:r>
      <w:r w:rsidR="00A6781D" w:rsidRPr="00A6781D">
        <w:rPr>
          <w:rFonts w:ascii="Times New Roman" w:hAnsi="Times New Roman" w:cs="Times New Roman"/>
          <w:color w:val="000000"/>
          <w:sz w:val="24"/>
          <w:szCs w:val="24"/>
        </w:rPr>
        <w:t xml:space="preserve">alebo v bezpečných priestoroch v okolí školy. </w:t>
      </w:r>
    </w:p>
    <w:p w14:paraId="598596B8" w14:textId="4E9F107A" w:rsidR="000947DF" w:rsidRDefault="002172B0" w:rsidP="00EC25EB">
      <w:pPr>
        <w:spacing w:after="0"/>
        <w:ind w:firstLine="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Dopravnú výchovu realizujeme</w:t>
      </w:r>
      <w:r w:rsidR="000947DF">
        <w:rPr>
          <w:rFonts w:ascii="Times New Roman" w:eastAsia="Times New Roman" w:hAnsi="Times New Roman" w:cs="Times New Roman"/>
          <w:sz w:val="24"/>
          <w:szCs w:val="24"/>
          <w:lang w:eastAsia="sk-SK"/>
        </w:rPr>
        <w:t>:</w:t>
      </w:r>
    </w:p>
    <w:p w14:paraId="74F3E9B5" w14:textId="7ECD3F25" w:rsidR="000947DF" w:rsidRDefault="000947DF" w:rsidP="00EC25EB">
      <w:pPr>
        <w:pStyle w:val="Odsekzoznamu"/>
        <w:numPr>
          <w:ilvl w:val="0"/>
          <w:numId w:val="47"/>
        </w:numPr>
        <w:spacing w:after="0"/>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 I. stupni hlavne na predmetoch  </w:t>
      </w:r>
      <w:r w:rsidR="00A74779">
        <w:rPr>
          <w:rFonts w:ascii="Times New Roman" w:eastAsia="Times New Roman" w:hAnsi="Times New Roman" w:cs="Times New Roman"/>
          <w:sz w:val="24"/>
          <w:szCs w:val="24"/>
          <w:lang w:eastAsia="sk-SK"/>
        </w:rPr>
        <w:t xml:space="preserve">prvouka, </w:t>
      </w:r>
      <w:r>
        <w:rPr>
          <w:rFonts w:ascii="Times New Roman" w:eastAsia="Times New Roman" w:hAnsi="Times New Roman" w:cs="Times New Roman"/>
          <w:sz w:val="24"/>
          <w:szCs w:val="24"/>
          <w:lang w:eastAsia="sk-SK"/>
        </w:rPr>
        <w:t>vlastiveda, prírodoveda, pracovné vyučovanie, čítanie, SJL – sloh</w:t>
      </w:r>
      <w:r w:rsidR="002172B0">
        <w:rPr>
          <w:rFonts w:ascii="Times New Roman" w:eastAsia="Times New Roman" w:hAnsi="Times New Roman" w:cs="Times New Roman"/>
          <w:sz w:val="24"/>
          <w:szCs w:val="24"/>
          <w:lang w:eastAsia="sk-SK"/>
        </w:rPr>
        <w:t>.</w:t>
      </w:r>
    </w:p>
    <w:p w14:paraId="4C59AEED" w14:textId="7051EAE8" w:rsidR="000947DF" w:rsidRDefault="000947DF" w:rsidP="00EC25EB">
      <w:pPr>
        <w:pStyle w:val="Odsekzoznamu"/>
        <w:numPr>
          <w:ilvl w:val="0"/>
          <w:numId w:val="47"/>
        </w:numPr>
        <w:spacing w:after="0"/>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Poučenie o bezpečnosti pred voľnými dňami, prázdninami na triednickej hodine</w:t>
      </w:r>
      <w:r w:rsidR="007A0724">
        <w:rPr>
          <w:rFonts w:ascii="Times New Roman" w:eastAsia="Times New Roman" w:hAnsi="Times New Roman" w:cs="Times New Roman"/>
          <w:sz w:val="24"/>
          <w:szCs w:val="24"/>
          <w:lang w:eastAsia="sk-SK"/>
        </w:rPr>
        <w:t xml:space="preserve"> – na I. a II. stupni</w:t>
      </w:r>
      <w:r w:rsidR="002172B0">
        <w:rPr>
          <w:rFonts w:ascii="Times New Roman" w:eastAsia="Times New Roman" w:hAnsi="Times New Roman" w:cs="Times New Roman"/>
          <w:sz w:val="24"/>
          <w:szCs w:val="24"/>
          <w:lang w:eastAsia="sk-SK"/>
        </w:rPr>
        <w:t>.</w:t>
      </w:r>
    </w:p>
    <w:p w14:paraId="2798A2C6" w14:textId="5BE6E022" w:rsidR="000947DF" w:rsidRDefault="000947DF" w:rsidP="00EC25EB">
      <w:pPr>
        <w:pStyle w:val="Odsekzoznamu"/>
        <w:numPr>
          <w:ilvl w:val="0"/>
          <w:numId w:val="47"/>
        </w:numPr>
        <w:spacing w:after="0"/>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Didaktické hry na I. stupni</w:t>
      </w:r>
      <w:r w:rsidR="002172B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p>
    <w:p w14:paraId="0DE5C2B7" w14:textId="77777777" w:rsidR="002172B0" w:rsidRDefault="000947DF" w:rsidP="00EC25EB">
      <w:pPr>
        <w:pStyle w:val="Odsekzoznamu"/>
        <w:numPr>
          <w:ilvl w:val="0"/>
          <w:numId w:val="47"/>
        </w:numPr>
        <w:spacing w:after="0"/>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Účelové cvičenia na II. stupni</w:t>
      </w:r>
      <w:r w:rsidR="002172B0">
        <w:rPr>
          <w:rFonts w:ascii="Times New Roman" w:eastAsia="Times New Roman" w:hAnsi="Times New Roman" w:cs="Times New Roman"/>
          <w:sz w:val="24"/>
          <w:szCs w:val="24"/>
          <w:lang w:eastAsia="sk-SK"/>
        </w:rPr>
        <w:t>.</w:t>
      </w:r>
    </w:p>
    <w:p w14:paraId="281F342F" w14:textId="546DA87E" w:rsidR="002172B0" w:rsidRPr="002172B0" w:rsidRDefault="002172B0" w:rsidP="00EC25EB">
      <w:pPr>
        <w:spacing w:after="0"/>
        <w:jc w:val="both"/>
        <w:rPr>
          <w:rFonts w:ascii="Times New Roman" w:eastAsia="Times New Roman" w:hAnsi="Times New Roman" w:cs="Times New Roman"/>
          <w:sz w:val="24"/>
          <w:szCs w:val="24"/>
          <w:lang w:eastAsia="sk-SK"/>
        </w:rPr>
      </w:pPr>
      <w:r w:rsidRPr="002172B0">
        <w:rPr>
          <w:rFonts w:ascii="Times New Roman" w:hAnsi="Times New Roman" w:cs="Times New Roman"/>
          <w:color w:val="000000"/>
          <w:sz w:val="24"/>
          <w:szCs w:val="24"/>
        </w:rPr>
        <w:t xml:space="preserve">Cieľom uplatňovania tejto prierezovej témy je prispieť k tomu, aby žiak: </w:t>
      </w:r>
    </w:p>
    <w:p w14:paraId="5021B6C8" w14:textId="3535BDB8" w:rsidR="002172B0" w:rsidRPr="002172B0" w:rsidRDefault="002172B0" w:rsidP="00EC25EB">
      <w:pPr>
        <w:pStyle w:val="Odsekzoznamu"/>
        <w:numPr>
          <w:ilvl w:val="0"/>
          <w:numId w:val="48"/>
        </w:numPr>
        <w:autoSpaceDE w:val="0"/>
        <w:autoSpaceDN w:val="0"/>
        <w:adjustRightInd w:val="0"/>
        <w:spacing w:after="0"/>
        <w:ind w:left="426" w:hanging="426"/>
        <w:jc w:val="both"/>
        <w:rPr>
          <w:rFonts w:ascii="Times New Roman" w:hAnsi="Times New Roman" w:cs="Times New Roman"/>
          <w:color w:val="000000"/>
          <w:sz w:val="24"/>
          <w:szCs w:val="24"/>
        </w:rPr>
      </w:pPr>
      <w:r w:rsidRPr="002172B0">
        <w:rPr>
          <w:rFonts w:ascii="Times New Roman" w:hAnsi="Times New Roman" w:cs="Times New Roman"/>
          <w:color w:val="000000"/>
          <w:sz w:val="24"/>
          <w:szCs w:val="24"/>
        </w:rPr>
        <w:t xml:space="preserve">pochopil funkcie dopravy ako riadeného systému vymedzeného všeobecne záväznými právnymi predpismi na veku primeranej </w:t>
      </w:r>
      <w:r w:rsidR="00EE7F99">
        <w:rPr>
          <w:rFonts w:ascii="Times New Roman" w:hAnsi="Times New Roman" w:cs="Times New Roman"/>
          <w:color w:val="000000"/>
          <w:sz w:val="24"/>
          <w:szCs w:val="24"/>
        </w:rPr>
        <w:t>úrovni,</w:t>
      </w:r>
    </w:p>
    <w:p w14:paraId="386DE9FA" w14:textId="5DC18F46" w:rsidR="002172B0" w:rsidRPr="002172B0" w:rsidRDefault="002172B0" w:rsidP="00EC25EB">
      <w:pPr>
        <w:pStyle w:val="Odsekzoznamu"/>
        <w:numPr>
          <w:ilvl w:val="0"/>
          <w:numId w:val="48"/>
        </w:numPr>
        <w:autoSpaceDE w:val="0"/>
        <w:autoSpaceDN w:val="0"/>
        <w:adjustRightInd w:val="0"/>
        <w:spacing w:after="0"/>
        <w:ind w:left="426" w:hanging="426"/>
        <w:jc w:val="both"/>
        <w:rPr>
          <w:rFonts w:ascii="Times New Roman" w:hAnsi="Times New Roman" w:cs="Times New Roman"/>
          <w:color w:val="000000"/>
          <w:sz w:val="24"/>
          <w:szCs w:val="24"/>
        </w:rPr>
      </w:pPr>
      <w:r w:rsidRPr="002172B0">
        <w:rPr>
          <w:rFonts w:ascii="Times New Roman" w:hAnsi="Times New Roman" w:cs="Times New Roman"/>
          <w:color w:val="000000"/>
          <w:sz w:val="24"/>
          <w:szCs w:val="24"/>
        </w:rPr>
        <w:t>osvojil si zásady, nadobudol spôsobilosti a praktické zručnosti bezpečného pohybu v cestnej premávke</w:t>
      </w:r>
      <w:r w:rsidR="00EE7F99">
        <w:rPr>
          <w:rFonts w:ascii="Times New Roman" w:hAnsi="Times New Roman" w:cs="Times New Roman"/>
          <w:color w:val="000000"/>
          <w:sz w:val="24"/>
          <w:szCs w:val="24"/>
        </w:rPr>
        <w:t xml:space="preserve"> (chôdza, jazda na bicykli...),</w:t>
      </w:r>
    </w:p>
    <w:p w14:paraId="6BB5F50F" w14:textId="1024F112" w:rsidR="002172B0" w:rsidRPr="002172B0" w:rsidRDefault="002172B0" w:rsidP="00EC25EB">
      <w:pPr>
        <w:pStyle w:val="Odsekzoznamu"/>
        <w:numPr>
          <w:ilvl w:val="0"/>
          <w:numId w:val="48"/>
        </w:numPr>
        <w:autoSpaceDE w:val="0"/>
        <w:autoSpaceDN w:val="0"/>
        <w:adjustRightInd w:val="0"/>
        <w:spacing w:after="0"/>
        <w:ind w:left="426" w:hanging="426"/>
        <w:jc w:val="both"/>
        <w:rPr>
          <w:rFonts w:ascii="Times New Roman" w:hAnsi="Times New Roman" w:cs="Times New Roman"/>
          <w:color w:val="000000"/>
          <w:sz w:val="24"/>
          <w:szCs w:val="24"/>
        </w:rPr>
      </w:pPr>
      <w:r w:rsidRPr="002172B0">
        <w:rPr>
          <w:rFonts w:ascii="Times New Roman" w:hAnsi="Times New Roman" w:cs="Times New Roman"/>
          <w:color w:val="000000"/>
          <w:sz w:val="24"/>
          <w:szCs w:val="24"/>
        </w:rPr>
        <w:t xml:space="preserve">pochopil význam technického stavu a údržby vozidiel pre bezpečnú jazdu v cestnej premávke </w:t>
      </w:r>
      <w:r w:rsidR="00640EFA">
        <w:rPr>
          <w:rFonts w:ascii="Times New Roman" w:hAnsi="Times New Roman" w:cs="Times New Roman"/>
          <w:color w:val="000000"/>
          <w:sz w:val="24"/>
          <w:szCs w:val="24"/>
        </w:rPr>
        <w:br/>
      </w:r>
      <w:r w:rsidRPr="002172B0">
        <w:rPr>
          <w:rFonts w:ascii="Times New Roman" w:hAnsi="Times New Roman" w:cs="Times New Roman"/>
          <w:color w:val="000000"/>
          <w:sz w:val="24"/>
          <w:szCs w:val="24"/>
        </w:rPr>
        <w:t>a prakticky zvládol zákl</w:t>
      </w:r>
      <w:r w:rsidR="00EE7F99">
        <w:rPr>
          <w:rFonts w:ascii="Times New Roman" w:hAnsi="Times New Roman" w:cs="Times New Roman"/>
          <w:color w:val="000000"/>
          <w:sz w:val="24"/>
          <w:szCs w:val="24"/>
        </w:rPr>
        <w:t>adné úlohy údržby bicykla,</w:t>
      </w:r>
    </w:p>
    <w:p w14:paraId="22F834F8" w14:textId="59AB553C" w:rsidR="002172B0" w:rsidRPr="002172B0" w:rsidRDefault="002172B0" w:rsidP="00EC25EB">
      <w:pPr>
        <w:pStyle w:val="Odsekzoznamu"/>
        <w:numPr>
          <w:ilvl w:val="0"/>
          <w:numId w:val="48"/>
        </w:numPr>
        <w:autoSpaceDE w:val="0"/>
        <w:autoSpaceDN w:val="0"/>
        <w:adjustRightInd w:val="0"/>
        <w:spacing w:after="0"/>
        <w:ind w:left="426" w:hanging="426"/>
        <w:jc w:val="both"/>
        <w:rPr>
          <w:rFonts w:ascii="Times New Roman" w:hAnsi="Times New Roman" w:cs="Times New Roman"/>
          <w:color w:val="000000"/>
          <w:sz w:val="24"/>
          <w:szCs w:val="24"/>
        </w:rPr>
      </w:pPr>
      <w:r w:rsidRPr="002172B0">
        <w:rPr>
          <w:rFonts w:ascii="Times New Roman" w:hAnsi="Times New Roman" w:cs="Times New Roman"/>
          <w:color w:val="000000"/>
          <w:sz w:val="24"/>
          <w:szCs w:val="24"/>
        </w:rPr>
        <w:t>uvedomil si význam technických podmienok dopravy a zariadení ovplyvňujúc</w:t>
      </w:r>
      <w:r>
        <w:rPr>
          <w:rFonts w:ascii="Times New Roman" w:hAnsi="Times New Roman" w:cs="Times New Roman"/>
          <w:color w:val="000000"/>
          <w:sz w:val="24"/>
          <w:szCs w:val="24"/>
        </w:rPr>
        <w:t>ich bezpečnosť cestnej premávky.</w:t>
      </w:r>
    </w:p>
    <w:p w14:paraId="45E38819" w14:textId="77777777" w:rsidR="0078193E" w:rsidRDefault="0078193E" w:rsidP="00EC25EB">
      <w:pPr>
        <w:spacing w:before="100" w:beforeAutospacing="1" w:after="100" w:afterAutospacing="1"/>
        <w:jc w:val="both"/>
        <w:rPr>
          <w:rFonts w:ascii="Times New Roman" w:eastAsia="Times New Roman" w:hAnsi="Times New Roman" w:cs="Times New Roman"/>
          <w:b/>
          <w:color w:val="0070C0"/>
          <w:sz w:val="24"/>
          <w:szCs w:val="24"/>
          <w:u w:val="single"/>
          <w:lang w:eastAsia="sk-SK"/>
        </w:rPr>
      </w:pPr>
    </w:p>
    <w:p w14:paraId="6EAF96C4" w14:textId="03556BC3" w:rsidR="0078193E" w:rsidRDefault="0078193E" w:rsidP="00EC25EB">
      <w:pPr>
        <w:spacing w:before="100" w:beforeAutospacing="1" w:after="100" w:afterAutospacing="1"/>
        <w:jc w:val="both"/>
        <w:rPr>
          <w:rFonts w:ascii="Times New Roman" w:eastAsia="Times New Roman" w:hAnsi="Times New Roman" w:cs="Times New Roman"/>
          <w:b/>
          <w:color w:val="0070C0"/>
          <w:sz w:val="24"/>
          <w:szCs w:val="24"/>
          <w:u w:val="single"/>
          <w:lang w:eastAsia="sk-SK"/>
        </w:rPr>
      </w:pPr>
      <w:r>
        <w:rPr>
          <w:rFonts w:ascii="Times New Roman" w:eastAsia="Times New Roman" w:hAnsi="Times New Roman" w:cs="Times New Roman"/>
          <w:b/>
          <w:color w:val="0070C0"/>
          <w:sz w:val="24"/>
          <w:szCs w:val="24"/>
          <w:u w:val="single"/>
          <w:lang w:eastAsia="sk-SK"/>
        </w:rPr>
        <w:br w:type="page"/>
      </w:r>
    </w:p>
    <w:p w14:paraId="6C5ECAA9" w14:textId="220D30ED" w:rsidR="000947DF" w:rsidRPr="00EC25EB" w:rsidRDefault="00EC25EB" w:rsidP="00EC25EB">
      <w:pPr>
        <w:spacing w:before="100" w:beforeAutospacing="1" w:after="100" w:afterAutospacing="1"/>
        <w:jc w:val="both"/>
        <w:rPr>
          <w:rFonts w:ascii="Times New Roman" w:eastAsia="Times New Roman" w:hAnsi="Times New Roman" w:cs="Times New Roman"/>
          <w:b/>
          <w:color w:val="0070C0"/>
          <w:sz w:val="24"/>
          <w:szCs w:val="24"/>
          <w:lang w:eastAsia="sk-SK"/>
        </w:rPr>
      </w:pPr>
      <w:r w:rsidRPr="00EC25EB">
        <w:rPr>
          <w:rFonts w:ascii="Times New Roman" w:eastAsia="Times New Roman" w:hAnsi="Times New Roman" w:cs="Times New Roman"/>
          <w:b/>
          <w:color w:val="0070C0"/>
          <w:sz w:val="24"/>
          <w:szCs w:val="24"/>
          <w:lang w:eastAsia="sk-SK"/>
        </w:rPr>
        <w:lastRenderedPageBreak/>
        <w:t>4.7.2</w:t>
      </w:r>
      <w:r w:rsidRPr="00EC25EB">
        <w:rPr>
          <w:rFonts w:ascii="Times New Roman" w:eastAsia="Times New Roman" w:hAnsi="Times New Roman" w:cs="Times New Roman"/>
          <w:b/>
          <w:color w:val="0070C0"/>
          <w:sz w:val="24"/>
          <w:szCs w:val="24"/>
          <w:lang w:eastAsia="sk-SK"/>
        </w:rPr>
        <w:tab/>
      </w:r>
      <w:r w:rsidR="000947DF" w:rsidRPr="00EC25EB">
        <w:rPr>
          <w:rFonts w:ascii="Times New Roman" w:eastAsia="Times New Roman" w:hAnsi="Times New Roman" w:cs="Times New Roman"/>
          <w:b/>
          <w:color w:val="0070C0"/>
          <w:sz w:val="24"/>
          <w:szCs w:val="24"/>
          <w:lang w:eastAsia="sk-SK"/>
        </w:rPr>
        <w:t>Environmentálna výchova</w:t>
      </w:r>
    </w:p>
    <w:p w14:paraId="73BA8DB6" w14:textId="3BA539FF" w:rsidR="006C179B" w:rsidRPr="00B07BE2" w:rsidRDefault="006C179B" w:rsidP="00EC25EB">
      <w:pPr>
        <w:autoSpaceDE w:val="0"/>
        <w:autoSpaceDN w:val="0"/>
        <w:adjustRightInd w:val="0"/>
        <w:spacing w:after="0"/>
        <w:ind w:firstLine="708"/>
        <w:jc w:val="both"/>
        <w:rPr>
          <w:rFonts w:ascii="Times New Roman" w:hAnsi="Times New Roman" w:cs="Times New Roman"/>
          <w:color w:val="000000"/>
          <w:sz w:val="24"/>
          <w:szCs w:val="24"/>
        </w:rPr>
      </w:pPr>
      <w:r w:rsidRPr="00B07BE2">
        <w:rPr>
          <w:rFonts w:ascii="Times New Roman" w:hAnsi="Times New Roman" w:cs="Times New Roman"/>
          <w:b/>
          <w:bCs/>
          <w:color w:val="000000"/>
          <w:sz w:val="24"/>
          <w:szCs w:val="24"/>
        </w:rPr>
        <w:t xml:space="preserve">Environmentálna výchova </w:t>
      </w:r>
      <w:r w:rsidRPr="00B07BE2">
        <w:rPr>
          <w:rFonts w:ascii="Times New Roman" w:hAnsi="Times New Roman" w:cs="Times New Roman"/>
          <w:color w:val="000000"/>
          <w:sz w:val="24"/>
          <w:szCs w:val="24"/>
        </w:rPr>
        <w:t xml:space="preserve">umožňuje žiakom získať vedomosti, zručnosti, postoje a návyky </w:t>
      </w:r>
      <w:r w:rsidR="00640EFA">
        <w:rPr>
          <w:rFonts w:ascii="Times New Roman" w:hAnsi="Times New Roman" w:cs="Times New Roman"/>
          <w:color w:val="000000"/>
          <w:sz w:val="24"/>
          <w:szCs w:val="24"/>
        </w:rPr>
        <w:br/>
      </w:r>
      <w:r w:rsidRPr="00B07BE2">
        <w:rPr>
          <w:rFonts w:ascii="Times New Roman" w:hAnsi="Times New Roman" w:cs="Times New Roman"/>
          <w:color w:val="000000"/>
          <w:sz w:val="24"/>
          <w:szCs w:val="24"/>
        </w:rPr>
        <w:t xml:space="preserve">k ochrane a zlepšovaniu životného prostredia dôležitého pre trvalo udržateľný život na Zemi. Vedie žiakov ku komplexnému pochopeniu vzájomných vzťahov človeka, organizmov a životného prostredia, kde sú prepojené aspekty ekologické, ekonomické a sociálne. </w:t>
      </w:r>
    </w:p>
    <w:p w14:paraId="70B4DCE7" w14:textId="77777777" w:rsidR="002172B0" w:rsidRDefault="000947DF" w:rsidP="00EC25EB">
      <w:pPr>
        <w:spacing w:after="0"/>
        <w:ind w:firstLine="708"/>
        <w:jc w:val="both"/>
        <w:rPr>
          <w:rFonts w:ascii="Times New Roman" w:eastAsia="Times New Roman" w:hAnsi="Times New Roman" w:cs="Times New Roman"/>
          <w:sz w:val="24"/>
          <w:szCs w:val="24"/>
          <w:lang w:eastAsia="sk-SK"/>
        </w:rPr>
      </w:pPr>
      <w:r w:rsidRPr="00A134E9">
        <w:rPr>
          <w:rFonts w:ascii="Times New Roman" w:eastAsia="Times New Roman" w:hAnsi="Times New Roman" w:cs="Times New Roman"/>
          <w:sz w:val="24"/>
          <w:szCs w:val="24"/>
          <w:lang w:eastAsia="sk-SK"/>
        </w:rPr>
        <w:t>Environmentálna výchova</w:t>
      </w:r>
      <w:r>
        <w:rPr>
          <w:rFonts w:ascii="Times New Roman" w:eastAsia="Times New Roman" w:hAnsi="Times New Roman" w:cs="Times New Roman"/>
          <w:sz w:val="24"/>
          <w:szCs w:val="24"/>
          <w:lang w:eastAsia="sk-SK"/>
        </w:rPr>
        <w:t xml:space="preserve"> je súčasť všetkých učebných predmetov a tvorí neoddeliteľnú súčasť mimoškolskej činnosti žiakov našej šk</w:t>
      </w:r>
      <w:r w:rsidR="002172B0">
        <w:rPr>
          <w:rFonts w:ascii="Times New Roman" w:eastAsia="Times New Roman" w:hAnsi="Times New Roman" w:cs="Times New Roman"/>
          <w:sz w:val="24"/>
          <w:szCs w:val="24"/>
          <w:lang w:eastAsia="sk-SK"/>
        </w:rPr>
        <w:t xml:space="preserve">oly. Škola má zriadenú funkciu </w:t>
      </w:r>
      <w:r>
        <w:rPr>
          <w:rFonts w:ascii="Times New Roman" w:eastAsia="Times New Roman" w:hAnsi="Times New Roman" w:cs="Times New Roman"/>
          <w:sz w:val="24"/>
          <w:szCs w:val="24"/>
          <w:lang w:eastAsia="sk-SK"/>
        </w:rPr>
        <w:t>koordinátora environmentálnej výchovy, dbá na dôsledné začlenenie prvkov environmentálne</w:t>
      </w:r>
      <w:r w:rsidR="00263488">
        <w:rPr>
          <w:rFonts w:ascii="Times New Roman" w:eastAsia="Times New Roman" w:hAnsi="Times New Roman" w:cs="Times New Roman"/>
          <w:sz w:val="24"/>
          <w:szCs w:val="24"/>
          <w:lang w:eastAsia="sk-SK"/>
        </w:rPr>
        <w:t>j výchovy do všetkých predmetov</w:t>
      </w:r>
      <w:r>
        <w:rPr>
          <w:rFonts w:ascii="Times New Roman" w:eastAsia="Times New Roman" w:hAnsi="Times New Roman" w:cs="Times New Roman"/>
          <w:sz w:val="24"/>
          <w:szCs w:val="24"/>
          <w:lang w:eastAsia="sk-SK"/>
        </w:rPr>
        <w:t>.</w:t>
      </w:r>
      <w:r w:rsidR="00263488">
        <w:rPr>
          <w:rFonts w:ascii="Times New Roman" w:eastAsia="Times New Roman" w:hAnsi="Times New Roman" w:cs="Times New Roman"/>
          <w:sz w:val="24"/>
          <w:szCs w:val="24"/>
          <w:lang w:eastAsia="sk-SK"/>
        </w:rPr>
        <w:t xml:space="preserve"> </w:t>
      </w:r>
    </w:p>
    <w:p w14:paraId="4954F28C" w14:textId="77777777" w:rsidR="002172B0" w:rsidRPr="002172B0" w:rsidRDefault="002172B0" w:rsidP="00EC25EB">
      <w:pPr>
        <w:autoSpaceDE w:val="0"/>
        <w:autoSpaceDN w:val="0"/>
        <w:adjustRightInd w:val="0"/>
        <w:spacing w:after="0"/>
        <w:ind w:left="284" w:firstLine="142"/>
        <w:jc w:val="both"/>
        <w:rPr>
          <w:rFonts w:ascii="Times New Roman" w:hAnsi="Times New Roman" w:cs="Times New Roman"/>
          <w:color w:val="000000"/>
          <w:sz w:val="24"/>
          <w:szCs w:val="24"/>
        </w:rPr>
      </w:pPr>
      <w:r w:rsidRPr="002172B0">
        <w:rPr>
          <w:rFonts w:ascii="Times New Roman" w:hAnsi="Times New Roman" w:cs="Times New Roman"/>
          <w:color w:val="000000"/>
          <w:sz w:val="24"/>
          <w:szCs w:val="24"/>
        </w:rPr>
        <w:t xml:space="preserve">Cieľom uplatňovania tejto prierezovej témy je prispieť k tomu, aby (si) žiak: </w:t>
      </w:r>
    </w:p>
    <w:p w14:paraId="5AE9B482" w14:textId="544BB8CF" w:rsidR="002172B0" w:rsidRPr="002172B0" w:rsidRDefault="002172B0" w:rsidP="00EC25EB">
      <w:pPr>
        <w:numPr>
          <w:ilvl w:val="0"/>
          <w:numId w:val="49"/>
        </w:numPr>
        <w:autoSpaceDE w:val="0"/>
        <w:autoSpaceDN w:val="0"/>
        <w:adjustRightInd w:val="0"/>
        <w:spacing w:after="0"/>
        <w:ind w:left="426" w:hanging="426"/>
        <w:jc w:val="both"/>
        <w:rPr>
          <w:rFonts w:ascii="Times New Roman" w:hAnsi="Times New Roman" w:cs="Times New Roman"/>
          <w:color w:val="000000"/>
          <w:sz w:val="24"/>
          <w:szCs w:val="24"/>
        </w:rPr>
      </w:pPr>
      <w:r w:rsidRPr="002172B0">
        <w:rPr>
          <w:rFonts w:ascii="Times New Roman" w:hAnsi="Times New Roman" w:cs="Times New Roman"/>
          <w:color w:val="000000"/>
          <w:sz w:val="24"/>
          <w:szCs w:val="24"/>
        </w:rPr>
        <w:t>osvojil základné pravidlá a zručnosti pre správanie sa v prírode s ohľadom na orga</w:t>
      </w:r>
      <w:r w:rsidR="00EE7F99">
        <w:rPr>
          <w:rFonts w:ascii="Times New Roman" w:hAnsi="Times New Roman" w:cs="Times New Roman"/>
          <w:color w:val="000000"/>
          <w:sz w:val="24"/>
          <w:szCs w:val="24"/>
        </w:rPr>
        <w:t>nizmy a ich životné prostredie,</w:t>
      </w:r>
    </w:p>
    <w:p w14:paraId="52BEBC49" w14:textId="4F9F6062" w:rsidR="002172B0" w:rsidRPr="002172B0" w:rsidRDefault="002172B0" w:rsidP="00EC25EB">
      <w:pPr>
        <w:numPr>
          <w:ilvl w:val="0"/>
          <w:numId w:val="49"/>
        </w:numPr>
        <w:autoSpaceDE w:val="0"/>
        <w:autoSpaceDN w:val="0"/>
        <w:adjustRightInd w:val="0"/>
        <w:spacing w:after="0"/>
        <w:ind w:left="426" w:hanging="426"/>
        <w:jc w:val="both"/>
        <w:rPr>
          <w:rFonts w:ascii="Times New Roman" w:hAnsi="Times New Roman" w:cs="Times New Roman"/>
          <w:color w:val="000000"/>
          <w:sz w:val="24"/>
          <w:szCs w:val="24"/>
        </w:rPr>
      </w:pPr>
      <w:r w:rsidRPr="002172B0">
        <w:rPr>
          <w:rFonts w:ascii="Times New Roman" w:hAnsi="Times New Roman" w:cs="Times New Roman"/>
          <w:color w:val="000000"/>
          <w:sz w:val="24"/>
          <w:szCs w:val="24"/>
        </w:rPr>
        <w:t xml:space="preserve">rozpoznal </w:t>
      </w:r>
      <w:r w:rsidR="00B07BE2" w:rsidRPr="002F2A3D">
        <w:rPr>
          <w:rFonts w:ascii="Times New Roman" w:hAnsi="Times New Roman" w:cs="Times New Roman"/>
          <w:color w:val="000000"/>
          <w:sz w:val="24"/>
          <w:szCs w:val="24"/>
        </w:rPr>
        <w:t xml:space="preserve">a vyhodnotil </w:t>
      </w:r>
      <w:r w:rsidRPr="002172B0">
        <w:rPr>
          <w:rFonts w:ascii="Times New Roman" w:hAnsi="Times New Roman" w:cs="Times New Roman"/>
          <w:color w:val="000000"/>
          <w:sz w:val="24"/>
          <w:szCs w:val="24"/>
        </w:rPr>
        <w:t>hlavné zmeny vo svojom okolí na základe pozorovania prírody</w:t>
      </w:r>
      <w:r w:rsidR="00EE7F99">
        <w:rPr>
          <w:rFonts w:ascii="Times New Roman" w:hAnsi="Times New Roman" w:cs="Times New Roman"/>
          <w:color w:val="000000"/>
          <w:sz w:val="24"/>
          <w:szCs w:val="24"/>
        </w:rPr>
        <w:t>,</w:t>
      </w:r>
      <w:r w:rsidRPr="002172B0">
        <w:rPr>
          <w:rFonts w:ascii="Times New Roman" w:hAnsi="Times New Roman" w:cs="Times New Roman"/>
          <w:color w:val="000000"/>
          <w:sz w:val="24"/>
          <w:szCs w:val="24"/>
        </w:rPr>
        <w:t xml:space="preserve"> </w:t>
      </w:r>
    </w:p>
    <w:p w14:paraId="7A4A2D49" w14:textId="137FE1A2" w:rsidR="002172B0" w:rsidRPr="002172B0" w:rsidRDefault="002172B0" w:rsidP="00EC25EB">
      <w:pPr>
        <w:numPr>
          <w:ilvl w:val="0"/>
          <w:numId w:val="49"/>
        </w:numPr>
        <w:autoSpaceDE w:val="0"/>
        <w:autoSpaceDN w:val="0"/>
        <w:adjustRightInd w:val="0"/>
        <w:spacing w:after="0"/>
        <w:ind w:left="426" w:hanging="426"/>
        <w:jc w:val="both"/>
        <w:rPr>
          <w:rFonts w:ascii="Times New Roman" w:hAnsi="Times New Roman" w:cs="Times New Roman"/>
          <w:color w:val="000000"/>
          <w:sz w:val="24"/>
          <w:szCs w:val="24"/>
        </w:rPr>
      </w:pPr>
      <w:r w:rsidRPr="002172B0">
        <w:rPr>
          <w:rFonts w:ascii="Times New Roman" w:hAnsi="Times New Roman" w:cs="Times New Roman"/>
          <w:color w:val="000000"/>
          <w:sz w:val="24"/>
          <w:szCs w:val="24"/>
        </w:rPr>
        <w:t>rozpoznal hlavné charakteristiky rôzny</w:t>
      </w:r>
      <w:r w:rsidR="00EE7F99">
        <w:rPr>
          <w:rFonts w:ascii="Times New Roman" w:hAnsi="Times New Roman" w:cs="Times New Roman"/>
          <w:color w:val="000000"/>
          <w:sz w:val="24"/>
          <w:szCs w:val="24"/>
        </w:rPr>
        <w:t>ch druhov životného prostredia,</w:t>
      </w:r>
    </w:p>
    <w:p w14:paraId="11259EE7" w14:textId="747F552F" w:rsidR="00E36E57" w:rsidRPr="002F2A3D" w:rsidRDefault="002172B0" w:rsidP="00EC25EB">
      <w:pPr>
        <w:numPr>
          <w:ilvl w:val="0"/>
          <w:numId w:val="49"/>
        </w:numPr>
        <w:autoSpaceDE w:val="0"/>
        <w:autoSpaceDN w:val="0"/>
        <w:adjustRightInd w:val="0"/>
        <w:spacing w:after="0"/>
        <w:ind w:left="426" w:hanging="426"/>
        <w:jc w:val="both"/>
        <w:rPr>
          <w:rFonts w:ascii="Times New Roman" w:hAnsi="Times New Roman" w:cs="Times New Roman"/>
          <w:color w:val="000000"/>
          <w:sz w:val="24"/>
          <w:szCs w:val="24"/>
        </w:rPr>
      </w:pPr>
      <w:r w:rsidRPr="002172B0">
        <w:rPr>
          <w:rFonts w:ascii="Times New Roman" w:hAnsi="Times New Roman" w:cs="Times New Roman"/>
          <w:color w:val="000000"/>
          <w:sz w:val="24"/>
          <w:szCs w:val="24"/>
        </w:rPr>
        <w:t>poznal a vyberal konkrétne možnosti smerujúce k ochrane a zlepšeniu svojho životného prostred</w:t>
      </w:r>
      <w:r w:rsidR="00EE7F99">
        <w:rPr>
          <w:rFonts w:ascii="Times New Roman" w:hAnsi="Times New Roman" w:cs="Times New Roman"/>
          <w:color w:val="000000"/>
          <w:sz w:val="24"/>
          <w:szCs w:val="24"/>
        </w:rPr>
        <w:t>ia,</w:t>
      </w:r>
    </w:p>
    <w:p w14:paraId="590780A1" w14:textId="69751B47" w:rsidR="00B07BE2" w:rsidRPr="002F2A3D" w:rsidRDefault="00B07BE2" w:rsidP="00EC25EB">
      <w:pPr>
        <w:numPr>
          <w:ilvl w:val="0"/>
          <w:numId w:val="49"/>
        </w:numPr>
        <w:autoSpaceDE w:val="0"/>
        <w:autoSpaceDN w:val="0"/>
        <w:adjustRightInd w:val="0"/>
        <w:spacing w:after="0"/>
        <w:ind w:left="426" w:hanging="426"/>
        <w:jc w:val="both"/>
        <w:rPr>
          <w:rFonts w:ascii="Times New Roman" w:hAnsi="Times New Roman" w:cs="Times New Roman"/>
          <w:color w:val="000000"/>
          <w:sz w:val="24"/>
          <w:szCs w:val="24"/>
        </w:rPr>
      </w:pPr>
      <w:r w:rsidRPr="00B07BE2">
        <w:rPr>
          <w:rFonts w:ascii="Times New Roman" w:hAnsi="Times New Roman" w:cs="Times New Roman"/>
          <w:color w:val="000000"/>
          <w:sz w:val="24"/>
          <w:szCs w:val="24"/>
        </w:rPr>
        <w:t>podieľal sa na aktivitách (školy) smerujúcich k ochrane a zlepšovaniu životného prostredia ši</w:t>
      </w:r>
      <w:r w:rsidR="00EE7F99">
        <w:rPr>
          <w:rFonts w:ascii="Times New Roman" w:hAnsi="Times New Roman" w:cs="Times New Roman"/>
          <w:color w:val="000000"/>
          <w:sz w:val="24"/>
          <w:szCs w:val="24"/>
        </w:rPr>
        <w:t>ršieho okolia (školy, obce...),</w:t>
      </w:r>
    </w:p>
    <w:p w14:paraId="2FBE272A" w14:textId="538EDD23" w:rsidR="006C179B" w:rsidRPr="002F2A3D" w:rsidRDefault="00B07BE2" w:rsidP="00EC25EB">
      <w:pPr>
        <w:numPr>
          <w:ilvl w:val="0"/>
          <w:numId w:val="49"/>
        </w:numPr>
        <w:autoSpaceDE w:val="0"/>
        <w:autoSpaceDN w:val="0"/>
        <w:adjustRightInd w:val="0"/>
        <w:spacing w:after="0"/>
        <w:ind w:left="426" w:hanging="426"/>
        <w:jc w:val="both"/>
        <w:rPr>
          <w:rFonts w:ascii="Times New Roman" w:hAnsi="Times New Roman" w:cs="Times New Roman"/>
          <w:color w:val="000000"/>
          <w:sz w:val="24"/>
          <w:szCs w:val="24"/>
        </w:rPr>
      </w:pPr>
      <w:r w:rsidRPr="00B07BE2">
        <w:rPr>
          <w:rFonts w:ascii="Times New Roman" w:hAnsi="Times New Roman" w:cs="Times New Roman"/>
          <w:color w:val="000000"/>
          <w:sz w:val="24"/>
          <w:szCs w:val="24"/>
        </w:rPr>
        <w:t>získal informácie o zásahoch človeka do životného prostredia a vyhodnotil ich dôsledky v lokál</w:t>
      </w:r>
      <w:r w:rsidR="00EE7F99">
        <w:rPr>
          <w:rFonts w:ascii="Times New Roman" w:hAnsi="Times New Roman" w:cs="Times New Roman"/>
          <w:color w:val="000000"/>
          <w:sz w:val="24"/>
          <w:szCs w:val="24"/>
        </w:rPr>
        <w:t>nych a globálnych súvislostiach,</w:t>
      </w:r>
    </w:p>
    <w:p w14:paraId="1DE45179" w14:textId="00F1CF41" w:rsidR="005E29B2" w:rsidRPr="006A3E47" w:rsidRDefault="00B07BE2" w:rsidP="006A3E47">
      <w:pPr>
        <w:numPr>
          <w:ilvl w:val="0"/>
          <w:numId w:val="49"/>
        </w:numPr>
        <w:autoSpaceDE w:val="0"/>
        <w:autoSpaceDN w:val="0"/>
        <w:adjustRightInd w:val="0"/>
        <w:spacing w:after="0"/>
        <w:ind w:left="420" w:hanging="420"/>
        <w:jc w:val="both"/>
        <w:rPr>
          <w:rFonts w:ascii="Times New Roman" w:hAnsi="Times New Roman" w:cs="Times New Roman"/>
          <w:color w:val="000000"/>
          <w:sz w:val="24"/>
          <w:szCs w:val="24"/>
        </w:rPr>
      </w:pPr>
      <w:r w:rsidRPr="00B07BE2">
        <w:rPr>
          <w:rFonts w:ascii="Times New Roman" w:hAnsi="Times New Roman" w:cs="Times New Roman"/>
          <w:color w:val="000000"/>
          <w:sz w:val="24"/>
          <w:szCs w:val="24"/>
        </w:rPr>
        <w:t>rozlišoval technológie a výrobky</w:t>
      </w:r>
      <w:r w:rsidR="006A3E47">
        <w:rPr>
          <w:rFonts w:ascii="Times New Roman" w:hAnsi="Times New Roman" w:cs="Times New Roman"/>
          <w:color w:val="000000"/>
          <w:sz w:val="24"/>
          <w:szCs w:val="24"/>
        </w:rPr>
        <w:t xml:space="preserve"> šetrné k životnému prostrediu</w:t>
      </w:r>
      <w:r w:rsidR="005E29B2" w:rsidRPr="006A3E47">
        <w:rPr>
          <w:rFonts w:ascii="Times New Roman" w:hAnsi="Times New Roman" w:cs="Times New Roman"/>
          <w:color w:val="000000"/>
          <w:sz w:val="24"/>
          <w:szCs w:val="24"/>
        </w:rPr>
        <w:t xml:space="preserve">. </w:t>
      </w:r>
    </w:p>
    <w:p w14:paraId="1EFFB304" w14:textId="7929536A" w:rsidR="00C67850" w:rsidRPr="00C67850" w:rsidRDefault="00D66A52" w:rsidP="00EC25EB">
      <w:pPr>
        <w:spacing w:before="120"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Environmentál</w:t>
      </w:r>
      <w:r w:rsidR="00C67850" w:rsidRPr="00C67850">
        <w:rPr>
          <w:rFonts w:ascii="Times New Roman" w:eastAsia="Times New Roman" w:hAnsi="Times New Roman" w:cs="Times New Roman"/>
          <w:sz w:val="24"/>
          <w:szCs w:val="24"/>
          <w:lang w:eastAsia="sk-SK"/>
        </w:rPr>
        <w:t>na výchova je včlenená hlavne v týchto predmetoch:</w:t>
      </w:r>
    </w:p>
    <w:p w14:paraId="1E49C30F" w14:textId="3791A0E8" w:rsidR="000947DF" w:rsidRPr="005E29B2" w:rsidRDefault="00F40259" w:rsidP="00EC25EB">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ISCE</w:t>
      </w:r>
      <w:r w:rsidR="00834307">
        <w:rPr>
          <w:rFonts w:ascii="Times New Roman" w:eastAsia="Times New Roman" w:hAnsi="Times New Roman" w:cs="Times New Roman"/>
          <w:sz w:val="24"/>
          <w:szCs w:val="24"/>
          <w:lang w:eastAsia="sk-SK"/>
        </w:rPr>
        <w:t xml:space="preserve">D 1 –  </w:t>
      </w:r>
      <w:r w:rsidR="000947DF" w:rsidRPr="005E29B2">
        <w:rPr>
          <w:rFonts w:ascii="Times New Roman" w:eastAsia="Times New Roman" w:hAnsi="Times New Roman" w:cs="Times New Roman"/>
          <w:sz w:val="24"/>
          <w:szCs w:val="24"/>
          <w:lang w:eastAsia="sk-SK"/>
        </w:rPr>
        <w:t>vlastiveda, prírodoveda</w:t>
      </w:r>
      <w:r>
        <w:rPr>
          <w:rFonts w:ascii="Times New Roman" w:eastAsia="Times New Roman" w:hAnsi="Times New Roman" w:cs="Times New Roman"/>
          <w:sz w:val="24"/>
          <w:szCs w:val="24"/>
          <w:lang w:eastAsia="sk-SK"/>
        </w:rPr>
        <w:t>,</w:t>
      </w:r>
      <w:r w:rsidR="000947DF" w:rsidRPr="005E29B2">
        <w:rPr>
          <w:rFonts w:ascii="Times New Roman" w:eastAsia="Times New Roman" w:hAnsi="Times New Roman" w:cs="Times New Roman"/>
          <w:sz w:val="24"/>
          <w:szCs w:val="24"/>
          <w:lang w:eastAsia="sk-SK"/>
        </w:rPr>
        <w:t xml:space="preserve"> výtvarná výchova</w:t>
      </w:r>
      <w:r w:rsidR="002D4EA3">
        <w:rPr>
          <w:rFonts w:ascii="Times New Roman" w:eastAsia="Times New Roman" w:hAnsi="Times New Roman" w:cs="Times New Roman"/>
          <w:sz w:val="24"/>
          <w:szCs w:val="24"/>
          <w:lang w:eastAsia="sk-SK"/>
        </w:rPr>
        <w:t>.</w:t>
      </w:r>
    </w:p>
    <w:p w14:paraId="0ECCE0EE" w14:textId="3ECC2F26" w:rsidR="000947DF" w:rsidRPr="005E29B2" w:rsidRDefault="000947DF" w:rsidP="00EC25EB">
      <w:pPr>
        <w:spacing w:after="0"/>
        <w:jc w:val="both"/>
        <w:rPr>
          <w:rFonts w:ascii="Times New Roman" w:eastAsia="Times New Roman" w:hAnsi="Times New Roman" w:cs="Times New Roman"/>
          <w:sz w:val="24"/>
          <w:szCs w:val="24"/>
          <w:lang w:eastAsia="sk-SK"/>
        </w:rPr>
      </w:pPr>
      <w:r w:rsidRPr="005E29B2">
        <w:rPr>
          <w:rFonts w:ascii="Times New Roman" w:eastAsia="Times New Roman" w:hAnsi="Times New Roman" w:cs="Times New Roman"/>
          <w:sz w:val="24"/>
          <w:szCs w:val="24"/>
          <w:lang w:eastAsia="sk-SK"/>
        </w:rPr>
        <w:t>ISCED 2 – informatika, fyzika, chémia, geografia, biológia, matematika</w:t>
      </w:r>
      <w:r w:rsidR="00834307">
        <w:rPr>
          <w:rFonts w:ascii="Times New Roman" w:eastAsia="Times New Roman" w:hAnsi="Times New Roman" w:cs="Times New Roman"/>
          <w:sz w:val="24"/>
          <w:szCs w:val="24"/>
          <w:lang w:eastAsia="sk-SK"/>
        </w:rPr>
        <w:t>, regionálna výchova</w:t>
      </w:r>
    </w:p>
    <w:p w14:paraId="64DDD311" w14:textId="66011388" w:rsidR="000947DF" w:rsidRPr="005E29B2" w:rsidRDefault="000947DF" w:rsidP="00EC25EB">
      <w:pPr>
        <w:spacing w:after="0"/>
        <w:jc w:val="both"/>
        <w:rPr>
          <w:rFonts w:ascii="Times New Roman" w:eastAsia="Times New Roman" w:hAnsi="Times New Roman" w:cs="Times New Roman"/>
          <w:sz w:val="24"/>
          <w:szCs w:val="24"/>
          <w:lang w:eastAsia="sk-SK"/>
        </w:rPr>
      </w:pPr>
      <w:r w:rsidRPr="005E29B2">
        <w:rPr>
          <w:rFonts w:ascii="Times New Roman" w:eastAsia="Times New Roman" w:hAnsi="Times New Roman" w:cs="Times New Roman"/>
          <w:sz w:val="24"/>
          <w:szCs w:val="24"/>
          <w:lang w:eastAsia="sk-SK"/>
        </w:rPr>
        <w:t xml:space="preserve">Formy </w:t>
      </w:r>
      <w:r w:rsidR="00834307">
        <w:rPr>
          <w:rFonts w:ascii="Times New Roman" w:eastAsia="Times New Roman" w:hAnsi="Times New Roman" w:cs="Times New Roman"/>
          <w:sz w:val="24"/>
          <w:szCs w:val="24"/>
          <w:lang w:eastAsia="sk-SK"/>
        </w:rPr>
        <w:t>práce v oblasti environmentálnej</w:t>
      </w:r>
      <w:r w:rsidRPr="005E29B2">
        <w:rPr>
          <w:rFonts w:ascii="Times New Roman" w:eastAsia="Times New Roman" w:hAnsi="Times New Roman" w:cs="Times New Roman"/>
          <w:sz w:val="24"/>
          <w:szCs w:val="24"/>
          <w:lang w:eastAsia="sk-SK"/>
        </w:rPr>
        <w:t xml:space="preserve"> výchovy:</w:t>
      </w:r>
    </w:p>
    <w:p w14:paraId="2CF70D64" w14:textId="7D9C87AA" w:rsidR="000947DF" w:rsidRPr="00006085" w:rsidRDefault="00F40259" w:rsidP="00EC25EB">
      <w:pPr>
        <w:pStyle w:val="Odsekzoznamu"/>
        <w:numPr>
          <w:ilvl w:val="0"/>
          <w:numId w:val="32"/>
        </w:numPr>
        <w:spacing w:after="0"/>
        <w:jc w:val="both"/>
        <w:rPr>
          <w:rFonts w:ascii="Times New Roman" w:eastAsia="Times New Roman" w:hAnsi="Times New Roman" w:cs="Times New Roman"/>
          <w:sz w:val="24"/>
          <w:szCs w:val="24"/>
          <w:lang w:eastAsia="sk-SK"/>
        </w:rPr>
      </w:pPr>
      <w:r w:rsidRPr="00006085">
        <w:rPr>
          <w:rFonts w:ascii="Times New Roman" w:eastAsia="Times New Roman" w:hAnsi="Times New Roman" w:cs="Times New Roman"/>
          <w:sz w:val="24"/>
          <w:szCs w:val="24"/>
          <w:lang w:eastAsia="sk-SK"/>
        </w:rPr>
        <w:t xml:space="preserve">Na hodinách </w:t>
      </w:r>
      <w:r w:rsidR="00834307" w:rsidRPr="00006085">
        <w:rPr>
          <w:rFonts w:ascii="Times New Roman" w:eastAsia="Times New Roman" w:hAnsi="Times New Roman" w:cs="Times New Roman"/>
          <w:sz w:val="24"/>
          <w:szCs w:val="24"/>
          <w:lang w:eastAsia="sk-SK"/>
        </w:rPr>
        <w:t xml:space="preserve">prírodovedných predmetov </w:t>
      </w:r>
      <w:r w:rsidR="000947DF" w:rsidRPr="00006085">
        <w:rPr>
          <w:rFonts w:ascii="Times New Roman" w:eastAsia="Times New Roman" w:hAnsi="Times New Roman" w:cs="Times New Roman"/>
          <w:sz w:val="24"/>
          <w:szCs w:val="24"/>
          <w:lang w:eastAsia="sk-SK"/>
        </w:rPr>
        <w:t>žiaci vytvár</w:t>
      </w:r>
      <w:r w:rsidR="00006085" w:rsidRPr="00006085">
        <w:rPr>
          <w:rFonts w:ascii="Times New Roman" w:eastAsia="Times New Roman" w:hAnsi="Times New Roman" w:cs="Times New Roman"/>
          <w:sz w:val="24"/>
          <w:szCs w:val="24"/>
          <w:lang w:eastAsia="sk-SK"/>
        </w:rPr>
        <w:t xml:space="preserve">ajú prezentácie na zadané témy – získavajú </w:t>
      </w:r>
      <w:r w:rsidR="00006085" w:rsidRPr="00006085">
        <w:rPr>
          <w:rFonts w:ascii="Times New Roman" w:hAnsi="Times New Roman" w:cs="Times New Roman"/>
          <w:sz w:val="24"/>
          <w:szCs w:val="24"/>
        </w:rPr>
        <w:t>schopnosť vnímať a citlivo pristupovať k prírode a prírodnému a kultúrnemu dedičstvu;</w:t>
      </w:r>
    </w:p>
    <w:p w14:paraId="6B93345F" w14:textId="2676CA1F" w:rsidR="00D66A52" w:rsidRPr="00006085" w:rsidRDefault="00006085" w:rsidP="00EC25EB">
      <w:pPr>
        <w:pStyle w:val="Odsekzoznamu"/>
        <w:numPr>
          <w:ilvl w:val="0"/>
          <w:numId w:val="32"/>
        </w:numPr>
        <w:spacing w:after="0"/>
        <w:jc w:val="both"/>
        <w:rPr>
          <w:rFonts w:ascii="Times New Roman" w:eastAsia="Times New Roman" w:hAnsi="Times New Roman" w:cs="Times New Roman"/>
          <w:sz w:val="24"/>
          <w:szCs w:val="24"/>
          <w:lang w:eastAsia="sk-SK"/>
        </w:rPr>
      </w:pPr>
      <w:r w:rsidRPr="00006085">
        <w:rPr>
          <w:rFonts w:ascii="Times New Roman" w:hAnsi="Times New Roman" w:cs="Times New Roman"/>
          <w:sz w:val="24"/>
          <w:szCs w:val="24"/>
        </w:rPr>
        <w:t xml:space="preserve">Podujatia, výtvarné a vedomostné súťaže, besedy: </w:t>
      </w:r>
      <w:r w:rsidRPr="00006085">
        <w:rPr>
          <w:rFonts w:ascii="Times New Roman" w:hAnsi="Times New Roman" w:cs="Times New Roman"/>
          <w:sz w:val="24"/>
          <w:szCs w:val="24"/>
        </w:rPr>
        <w:t xml:space="preserve">Jesenné </w:t>
      </w:r>
      <w:r w:rsidRPr="00006085">
        <w:rPr>
          <w:rFonts w:ascii="Times New Roman" w:hAnsi="Times New Roman" w:cs="Times New Roman"/>
          <w:sz w:val="24"/>
          <w:szCs w:val="24"/>
        </w:rPr>
        <w:t>tvorivé dielne</w:t>
      </w:r>
      <w:r w:rsidRPr="00006085">
        <w:rPr>
          <w:rFonts w:ascii="Times New Roman" w:hAnsi="Times New Roman" w:cs="Times New Roman"/>
          <w:sz w:val="24"/>
          <w:szCs w:val="24"/>
        </w:rPr>
        <w:t xml:space="preserve">, </w:t>
      </w:r>
      <w:r w:rsidRPr="00006085">
        <w:rPr>
          <w:rFonts w:ascii="Times New Roman" w:hAnsi="Times New Roman" w:cs="Times New Roman"/>
          <w:sz w:val="24"/>
          <w:szCs w:val="24"/>
        </w:rPr>
        <w:t>Deň vody, Dni Zeme</w:t>
      </w:r>
      <w:r w:rsidRPr="00006085">
        <w:rPr>
          <w:rFonts w:ascii="Times New Roman" w:hAnsi="Times New Roman" w:cs="Times New Roman"/>
          <w:sz w:val="24"/>
          <w:szCs w:val="24"/>
        </w:rPr>
        <w:t xml:space="preserve">, </w:t>
      </w:r>
      <w:r w:rsidRPr="00006085">
        <w:rPr>
          <w:rFonts w:ascii="Times New Roman" w:hAnsi="Times New Roman" w:cs="Times New Roman"/>
          <w:sz w:val="24"/>
          <w:szCs w:val="24"/>
        </w:rPr>
        <w:t xml:space="preserve">Týždeň farby Zeme, </w:t>
      </w:r>
      <w:r w:rsidRPr="00006085">
        <w:rPr>
          <w:rFonts w:ascii="Times New Roman" w:hAnsi="Times New Roman" w:cs="Times New Roman"/>
          <w:sz w:val="24"/>
          <w:szCs w:val="24"/>
        </w:rPr>
        <w:t>Svetový deň životnéh</w:t>
      </w:r>
      <w:r w:rsidRPr="00006085">
        <w:rPr>
          <w:rFonts w:ascii="Times New Roman" w:hAnsi="Times New Roman" w:cs="Times New Roman"/>
          <w:sz w:val="24"/>
          <w:szCs w:val="24"/>
        </w:rPr>
        <w:t>o prostredia.</w:t>
      </w:r>
    </w:p>
    <w:p w14:paraId="666E1683" w14:textId="77777777" w:rsidR="00C729AB" w:rsidRPr="00C729AB" w:rsidRDefault="00EC25EB" w:rsidP="00C729AB">
      <w:pPr>
        <w:widowControl w:val="0"/>
        <w:tabs>
          <w:tab w:val="left" w:pos="1032"/>
        </w:tabs>
        <w:autoSpaceDE w:val="0"/>
        <w:autoSpaceDN w:val="0"/>
        <w:spacing w:before="180" w:after="0" w:line="240" w:lineRule="auto"/>
        <w:rPr>
          <w:rFonts w:ascii="Times New Roman" w:eastAsia="Calibri" w:hAnsi="Times New Roman" w:cs="Times New Roman"/>
          <w:sz w:val="24"/>
        </w:rPr>
      </w:pPr>
      <w:r w:rsidRPr="00C729AB">
        <w:rPr>
          <w:rFonts w:ascii="Times New Roman" w:eastAsia="Times New Roman" w:hAnsi="Times New Roman" w:cs="Times New Roman"/>
          <w:b/>
          <w:color w:val="0070C0"/>
          <w:sz w:val="24"/>
          <w:szCs w:val="24"/>
          <w:lang w:eastAsia="sk-SK"/>
        </w:rPr>
        <w:t>4.7.3</w:t>
      </w:r>
      <w:r w:rsidRPr="00C729AB">
        <w:rPr>
          <w:rFonts w:ascii="Times New Roman" w:eastAsia="Times New Roman" w:hAnsi="Times New Roman" w:cs="Times New Roman"/>
          <w:b/>
          <w:color w:val="0070C0"/>
          <w:sz w:val="24"/>
          <w:szCs w:val="24"/>
          <w:lang w:eastAsia="sk-SK"/>
        </w:rPr>
        <w:tab/>
      </w:r>
      <w:r w:rsidR="00C729AB" w:rsidRPr="006A3E47">
        <w:rPr>
          <w:rFonts w:ascii="Times New Roman" w:eastAsia="Calibri" w:hAnsi="Times New Roman" w:cs="Times New Roman"/>
          <w:b/>
          <w:color w:val="0070C0"/>
          <w:sz w:val="24"/>
        </w:rPr>
        <w:t>Mediálna</w:t>
      </w:r>
      <w:r w:rsidR="00C729AB" w:rsidRPr="006A3E47">
        <w:rPr>
          <w:rFonts w:ascii="Times New Roman" w:eastAsia="Calibri" w:hAnsi="Times New Roman" w:cs="Times New Roman"/>
          <w:b/>
          <w:color w:val="0070C0"/>
          <w:spacing w:val="13"/>
          <w:sz w:val="24"/>
        </w:rPr>
        <w:t xml:space="preserve"> </w:t>
      </w:r>
      <w:r w:rsidR="00C729AB" w:rsidRPr="006A3E47">
        <w:rPr>
          <w:rFonts w:ascii="Times New Roman" w:eastAsia="Calibri" w:hAnsi="Times New Roman" w:cs="Times New Roman"/>
          <w:b/>
          <w:color w:val="0070C0"/>
          <w:sz w:val="24"/>
        </w:rPr>
        <w:t>výchova</w:t>
      </w:r>
    </w:p>
    <w:p w14:paraId="28629E72" w14:textId="4D2E1972" w:rsidR="00C729AB" w:rsidRPr="00C729AB" w:rsidRDefault="00C729AB" w:rsidP="00C729AB">
      <w:pPr>
        <w:widowControl w:val="0"/>
        <w:autoSpaceDE w:val="0"/>
        <w:autoSpaceDN w:val="0"/>
        <w:spacing w:before="183" w:after="0" w:line="259" w:lineRule="auto"/>
        <w:jc w:val="both"/>
        <w:rPr>
          <w:rFonts w:ascii="Times New Roman" w:eastAsia="Calibri" w:hAnsi="Times New Roman" w:cs="Times New Roman"/>
          <w:sz w:val="24"/>
          <w:szCs w:val="24"/>
        </w:rPr>
      </w:pPr>
      <w:r w:rsidRPr="00C729AB">
        <w:rPr>
          <w:rFonts w:ascii="Times New Roman" w:eastAsia="Calibri" w:hAnsi="Times New Roman" w:cs="Times New Roman"/>
          <w:sz w:val="24"/>
          <w:szCs w:val="24"/>
        </w:rPr>
        <w:t>Médiá predstavujú významný faktor, ktorý vplýva na vývin osobnosti a socializáciu detí a mladých</w:t>
      </w:r>
      <w:r w:rsidRPr="00C729AB">
        <w:rPr>
          <w:rFonts w:ascii="Times New Roman" w:eastAsia="Calibri" w:hAnsi="Times New Roman" w:cs="Times New Roman"/>
          <w:spacing w:val="1"/>
          <w:sz w:val="24"/>
          <w:szCs w:val="24"/>
        </w:rPr>
        <w:t xml:space="preserve"> </w:t>
      </w:r>
      <w:r w:rsidRPr="00C729AB">
        <w:rPr>
          <w:rFonts w:ascii="Times New Roman" w:eastAsia="Calibri" w:hAnsi="Times New Roman" w:cs="Times New Roman"/>
          <w:sz w:val="24"/>
          <w:szCs w:val="24"/>
        </w:rPr>
        <w:t>ľudí. Médiá sú integrálnou súčasťou každodenného života žiakov, pričom výrazne ovplyvňujú ich</w:t>
      </w:r>
      <w:r w:rsidRPr="00C729AB">
        <w:rPr>
          <w:rFonts w:ascii="Times New Roman" w:eastAsia="Calibri" w:hAnsi="Times New Roman" w:cs="Times New Roman"/>
          <w:spacing w:val="1"/>
          <w:sz w:val="24"/>
          <w:szCs w:val="24"/>
        </w:rPr>
        <w:t xml:space="preserve"> </w:t>
      </w:r>
      <w:r w:rsidRPr="00C729AB">
        <w:rPr>
          <w:rFonts w:ascii="Times New Roman" w:eastAsia="Calibri" w:hAnsi="Times New Roman" w:cs="Times New Roman"/>
          <w:sz w:val="24"/>
          <w:szCs w:val="24"/>
        </w:rPr>
        <w:t xml:space="preserve">správanie, utváranie hodnôt a životný štýl. Hlavným cieľom prierezovej témy </w:t>
      </w:r>
      <w:r w:rsidRPr="00C729AB">
        <w:rPr>
          <w:rFonts w:ascii="Times New Roman" w:eastAsia="Calibri" w:hAnsi="Times New Roman" w:cs="Times New Roman"/>
          <w:b/>
          <w:sz w:val="24"/>
          <w:szCs w:val="24"/>
        </w:rPr>
        <w:t xml:space="preserve">Mediálna výchova </w:t>
      </w:r>
      <w:r w:rsidRPr="00C729AB">
        <w:rPr>
          <w:rFonts w:ascii="Times New Roman" w:eastAsia="Calibri" w:hAnsi="Times New Roman" w:cs="Times New Roman"/>
          <w:sz w:val="24"/>
          <w:szCs w:val="24"/>
        </w:rPr>
        <w:t>je</w:t>
      </w:r>
      <w:r w:rsidRPr="00C729AB">
        <w:rPr>
          <w:rFonts w:ascii="Times New Roman" w:eastAsia="Calibri" w:hAnsi="Times New Roman" w:cs="Times New Roman"/>
          <w:spacing w:val="1"/>
          <w:sz w:val="24"/>
          <w:szCs w:val="24"/>
        </w:rPr>
        <w:t xml:space="preserve"> </w:t>
      </w:r>
      <w:r w:rsidRPr="00C729AB">
        <w:rPr>
          <w:rFonts w:ascii="Times New Roman" w:eastAsia="Calibri" w:hAnsi="Times New Roman" w:cs="Times New Roman"/>
          <w:sz w:val="24"/>
          <w:szCs w:val="24"/>
        </w:rPr>
        <w:t>rozvoj (postupné zvyšovanie úrovne) mediálnej gramotnosti žiakov – schopnosti kriticky prijímať,</w:t>
      </w:r>
      <w:r w:rsidRPr="00C729AB">
        <w:rPr>
          <w:rFonts w:ascii="Times New Roman" w:eastAsia="Calibri" w:hAnsi="Times New Roman" w:cs="Times New Roman"/>
          <w:spacing w:val="1"/>
          <w:sz w:val="24"/>
          <w:szCs w:val="24"/>
        </w:rPr>
        <w:t xml:space="preserve"> </w:t>
      </w:r>
      <w:r w:rsidRPr="00C729AB">
        <w:rPr>
          <w:rFonts w:ascii="Times New Roman" w:eastAsia="Calibri" w:hAnsi="Times New Roman" w:cs="Times New Roman"/>
          <w:sz w:val="24"/>
          <w:szCs w:val="24"/>
        </w:rPr>
        <w:t>analyzovať,</w:t>
      </w:r>
      <w:r w:rsidRPr="00C729AB">
        <w:rPr>
          <w:rFonts w:ascii="Times New Roman" w:eastAsia="Calibri" w:hAnsi="Times New Roman" w:cs="Times New Roman"/>
          <w:spacing w:val="-6"/>
          <w:sz w:val="24"/>
          <w:szCs w:val="24"/>
        </w:rPr>
        <w:t xml:space="preserve"> </w:t>
      </w:r>
      <w:r w:rsidRPr="00C729AB">
        <w:rPr>
          <w:rFonts w:ascii="Times New Roman" w:eastAsia="Calibri" w:hAnsi="Times New Roman" w:cs="Times New Roman"/>
          <w:sz w:val="24"/>
          <w:szCs w:val="24"/>
        </w:rPr>
        <w:t>hodnotiť</w:t>
      </w:r>
      <w:r w:rsidRPr="00C729AB">
        <w:rPr>
          <w:rFonts w:ascii="Times New Roman" w:eastAsia="Calibri" w:hAnsi="Times New Roman" w:cs="Times New Roman"/>
          <w:spacing w:val="-5"/>
          <w:sz w:val="24"/>
          <w:szCs w:val="24"/>
        </w:rPr>
        <w:t xml:space="preserve"> </w:t>
      </w:r>
      <w:r w:rsidR="006A3E47">
        <w:rPr>
          <w:rFonts w:ascii="Times New Roman" w:eastAsia="Calibri" w:hAnsi="Times New Roman" w:cs="Times New Roman"/>
          <w:spacing w:val="-5"/>
          <w:sz w:val="24"/>
          <w:szCs w:val="24"/>
        </w:rPr>
        <w:br/>
      </w:r>
      <w:r w:rsidRPr="00C729AB">
        <w:rPr>
          <w:rFonts w:ascii="Times New Roman" w:eastAsia="Calibri" w:hAnsi="Times New Roman" w:cs="Times New Roman"/>
          <w:sz w:val="24"/>
          <w:szCs w:val="24"/>
        </w:rPr>
        <w:t>a</w:t>
      </w:r>
      <w:r w:rsidRPr="00C729AB">
        <w:rPr>
          <w:rFonts w:ascii="Times New Roman" w:eastAsia="Calibri" w:hAnsi="Times New Roman" w:cs="Times New Roman"/>
          <w:spacing w:val="-7"/>
          <w:sz w:val="24"/>
          <w:szCs w:val="24"/>
        </w:rPr>
        <w:t xml:space="preserve"> </w:t>
      </w:r>
      <w:r w:rsidRPr="00C729AB">
        <w:rPr>
          <w:rFonts w:ascii="Times New Roman" w:eastAsia="Calibri" w:hAnsi="Times New Roman" w:cs="Times New Roman"/>
          <w:sz w:val="24"/>
          <w:szCs w:val="24"/>
        </w:rPr>
        <w:t>komunikovať</w:t>
      </w:r>
      <w:r w:rsidRPr="00C729AB">
        <w:rPr>
          <w:rFonts w:ascii="Times New Roman" w:eastAsia="Calibri" w:hAnsi="Times New Roman" w:cs="Times New Roman"/>
          <w:spacing w:val="-6"/>
          <w:sz w:val="24"/>
          <w:szCs w:val="24"/>
        </w:rPr>
        <w:t xml:space="preserve"> </w:t>
      </w:r>
      <w:r w:rsidRPr="00C729AB">
        <w:rPr>
          <w:rFonts w:ascii="Times New Roman" w:eastAsia="Calibri" w:hAnsi="Times New Roman" w:cs="Times New Roman"/>
          <w:sz w:val="24"/>
          <w:szCs w:val="24"/>
        </w:rPr>
        <w:t>širokú</w:t>
      </w:r>
      <w:r w:rsidRPr="00C729AB">
        <w:rPr>
          <w:rFonts w:ascii="Times New Roman" w:eastAsia="Calibri" w:hAnsi="Times New Roman" w:cs="Times New Roman"/>
          <w:spacing w:val="-7"/>
          <w:sz w:val="24"/>
          <w:szCs w:val="24"/>
        </w:rPr>
        <w:t xml:space="preserve"> </w:t>
      </w:r>
      <w:r w:rsidRPr="00C729AB">
        <w:rPr>
          <w:rFonts w:ascii="Times New Roman" w:eastAsia="Calibri" w:hAnsi="Times New Roman" w:cs="Times New Roman"/>
          <w:sz w:val="24"/>
          <w:szCs w:val="24"/>
        </w:rPr>
        <w:t>škálu</w:t>
      </w:r>
      <w:r w:rsidRPr="00C729AB">
        <w:rPr>
          <w:rFonts w:ascii="Times New Roman" w:eastAsia="Calibri" w:hAnsi="Times New Roman" w:cs="Times New Roman"/>
          <w:spacing w:val="-6"/>
          <w:sz w:val="24"/>
          <w:szCs w:val="24"/>
        </w:rPr>
        <w:t xml:space="preserve"> </w:t>
      </w:r>
      <w:r w:rsidRPr="00C729AB">
        <w:rPr>
          <w:rFonts w:ascii="Times New Roman" w:eastAsia="Calibri" w:hAnsi="Times New Roman" w:cs="Times New Roman"/>
          <w:sz w:val="24"/>
          <w:szCs w:val="24"/>
        </w:rPr>
        <w:t>mediálnych</w:t>
      </w:r>
      <w:r w:rsidRPr="00C729AB">
        <w:rPr>
          <w:rFonts w:ascii="Times New Roman" w:eastAsia="Calibri" w:hAnsi="Times New Roman" w:cs="Times New Roman"/>
          <w:spacing w:val="-7"/>
          <w:sz w:val="24"/>
          <w:szCs w:val="24"/>
        </w:rPr>
        <w:t xml:space="preserve"> </w:t>
      </w:r>
      <w:r w:rsidRPr="00C729AB">
        <w:rPr>
          <w:rFonts w:ascii="Times New Roman" w:eastAsia="Calibri" w:hAnsi="Times New Roman" w:cs="Times New Roman"/>
          <w:sz w:val="24"/>
          <w:szCs w:val="24"/>
        </w:rPr>
        <w:t>obsahov</w:t>
      </w:r>
      <w:r w:rsidRPr="00C729AB">
        <w:rPr>
          <w:rFonts w:ascii="Times New Roman" w:eastAsia="Calibri" w:hAnsi="Times New Roman" w:cs="Times New Roman"/>
          <w:spacing w:val="-7"/>
          <w:sz w:val="24"/>
          <w:szCs w:val="24"/>
        </w:rPr>
        <w:t xml:space="preserve"> </w:t>
      </w:r>
      <w:r w:rsidRPr="00C729AB">
        <w:rPr>
          <w:rFonts w:ascii="Times New Roman" w:eastAsia="Calibri" w:hAnsi="Times New Roman" w:cs="Times New Roman"/>
          <w:sz w:val="24"/>
          <w:szCs w:val="24"/>
        </w:rPr>
        <w:t>a</w:t>
      </w:r>
      <w:r w:rsidRPr="00C729AB">
        <w:rPr>
          <w:rFonts w:ascii="Times New Roman" w:eastAsia="Calibri" w:hAnsi="Times New Roman" w:cs="Times New Roman"/>
          <w:spacing w:val="-6"/>
          <w:sz w:val="24"/>
          <w:szCs w:val="24"/>
        </w:rPr>
        <w:t xml:space="preserve"> </w:t>
      </w:r>
      <w:r w:rsidRPr="00C729AB">
        <w:rPr>
          <w:rFonts w:ascii="Times New Roman" w:eastAsia="Calibri" w:hAnsi="Times New Roman" w:cs="Times New Roman"/>
          <w:sz w:val="24"/>
          <w:szCs w:val="24"/>
        </w:rPr>
        <w:t>zmysluplne</w:t>
      </w:r>
      <w:r w:rsidRPr="00C729AB">
        <w:rPr>
          <w:rFonts w:ascii="Times New Roman" w:eastAsia="Calibri" w:hAnsi="Times New Roman" w:cs="Times New Roman"/>
          <w:spacing w:val="-7"/>
          <w:sz w:val="24"/>
          <w:szCs w:val="24"/>
        </w:rPr>
        <w:t xml:space="preserve"> </w:t>
      </w:r>
      <w:r w:rsidRPr="00C729AB">
        <w:rPr>
          <w:rFonts w:ascii="Times New Roman" w:eastAsia="Calibri" w:hAnsi="Times New Roman" w:cs="Times New Roman"/>
          <w:sz w:val="24"/>
          <w:szCs w:val="24"/>
        </w:rPr>
        <w:t>využívať</w:t>
      </w:r>
      <w:r w:rsidRPr="00C729AB">
        <w:rPr>
          <w:rFonts w:ascii="Times New Roman" w:eastAsia="Calibri" w:hAnsi="Times New Roman" w:cs="Times New Roman"/>
          <w:spacing w:val="-5"/>
          <w:sz w:val="24"/>
          <w:szCs w:val="24"/>
        </w:rPr>
        <w:t xml:space="preserve"> </w:t>
      </w:r>
      <w:r w:rsidRPr="00C729AB">
        <w:rPr>
          <w:rFonts w:ascii="Times New Roman" w:eastAsia="Calibri" w:hAnsi="Times New Roman" w:cs="Times New Roman"/>
          <w:sz w:val="24"/>
          <w:szCs w:val="24"/>
        </w:rPr>
        <w:t>médiá.</w:t>
      </w:r>
      <w:r w:rsidRPr="00C729AB">
        <w:rPr>
          <w:rFonts w:ascii="Times New Roman" w:eastAsia="Calibri" w:hAnsi="Times New Roman" w:cs="Times New Roman"/>
          <w:spacing w:val="-52"/>
          <w:sz w:val="24"/>
          <w:szCs w:val="24"/>
        </w:rPr>
        <w:t xml:space="preserve"> </w:t>
      </w:r>
      <w:r w:rsidRPr="00C729AB">
        <w:rPr>
          <w:rFonts w:ascii="Times New Roman" w:eastAsia="Calibri" w:hAnsi="Times New Roman" w:cs="Times New Roman"/>
          <w:sz w:val="24"/>
          <w:szCs w:val="24"/>
        </w:rPr>
        <w:t>Na 2. stupni základnej školy je dôležité, aby sa žiaci na veku primeranej úrovni postupne dokázali</w:t>
      </w:r>
      <w:r w:rsidRPr="00C729AB">
        <w:rPr>
          <w:rFonts w:ascii="Times New Roman" w:eastAsia="Calibri" w:hAnsi="Times New Roman" w:cs="Times New Roman"/>
          <w:spacing w:val="1"/>
          <w:sz w:val="24"/>
          <w:szCs w:val="24"/>
        </w:rPr>
        <w:t xml:space="preserve"> </w:t>
      </w:r>
      <w:r w:rsidRPr="00C729AB">
        <w:rPr>
          <w:rFonts w:ascii="Times New Roman" w:eastAsia="Calibri" w:hAnsi="Times New Roman" w:cs="Times New Roman"/>
          <w:sz w:val="24"/>
          <w:szCs w:val="24"/>
        </w:rPr>
        <w:t>orientovať v mediálnom svete a osvojili si stratégie bezpečného zaobchádzania s rôznymi druhmi</w:t>
      </w:r>
      <w:r w:rsidRPr="00C729AB">
        <w:rPr>
          <w:rFonts w:ascii="Times New Roman" w:eastAsia="Calibri" w:hAnsi="Times New Roman" w:cs="Times New Roman"/>
          <w:spacing w:val="1"/>
          <w:sz w:val="24"/>
          <w:szCs w:val="24"/>
        </w:rPr>
        <w:t xml:space="preserve"> </w:t>
      </w:r>
      <w:r w:rsidRPr="00C729AB">
        <w:rPr>
          <w:rFonts w:ascii="Times New Roman" w:eastAsia="Calibri" w:hAnsi="Times New Roman" w:cs="Times New Roman"/>
          <w:sz w:val="24"/>
          <w:szCs w:val="24"/>
        </w:rPr>
        <w:t>médií. Dôraz sa kladie na rozvíjanie kritického myslenia; vhodnou metódou je spoločné skúmanie,</w:t>
      </w:r>
      <w:r w:rsidRPr="00C729AB">
        <w:rPr>
          <w:rFonts w:ascii="Times New Roman" w:eastAsia="Calibri" w:hAnsi="Times New Roman" w:cs="Times New Roman"/>
          <w:spacing w:val="1"/>
          <w:sz w:val="24"/>
          <w:szCs w:val="24"/>
        </w:rPr>
        <w:t xml:space="preserve"> </w:t>
      </w:r>
      <w:r w:rsidRPr="00C729AB">
        <w:rPr>
          <w:rFonts w:ascii="Times New Roman" w:eastAsia="Calibri" w:hAnsi="Times New Roman" w:cs="Times New Roman"/>
          <w:sz w:val="24"/>
          <w:szCs w:val="24"/>
        </w:rPr>
        <w:t>analyzovanie</w:t>
      </w:r>
      <w:r w:rsidRPr="00C729AB">
        <w:rPr>
          <w:rFonts w:ascii="Times New Roman" w:eastAsia="Calibri" w:hAnsi="Times New Roman" w:cs="Times New Roman"/>
          <w:spacing w:val="-1"/>
          <w:sz w:val="24"/>
          <w:szCs w:val="24"/>
        </w:rPr>
        <w:t xml:space="preserve"> </w:t>
      </w:r>
      <w:r w:rsidRPr="00C729AB">
        <w:rPr>
          <w:rFonts w:ascii="Times New Roman" w:eastAsia="Calibri" w:hAnsi="Times New Roman" w:cs="Times New Roman"/>
          <w:sz w:val="24"/>
          <w:szCs w:val="24"/>
        </w:rPr>
        <w:t>a</w:t>
      </w:r>
      <w:r w:rsidRPr="00C729AB">
        <w:rPr>
          <w:rFonts w:ascii="Times New Roman" w:eastAsia="Calibri" w:hAnsi="Times New Roman" w:cs="Times New Roman"/>
          <w:spacing w:val="-3"/>
          <w:sz w:val="24"/>
          <w:szCs w:val="24"/>
        </w:rPr>
        <w:t xml:space="preserve"> </w:t>
      </w:r>
      <w:r w:rsidRPr="00C729AB">
        <w:rPr>
          <w:rFonts w:ascii="Times New Roman" w:eastAsia="Calibri" w:hAnsi="Times New Roman" w:cs="Times New Roman"/>
          <w:sz w:val="24"/>
          <w:szCs w:val="24"/>
        </w:rPr>
        <w:t>samostatné</w:t>
      </w:r>
      <w:r w:rsidRPr="00C729AB">
        <w:rPr>
          <w:rFonts w:ascii="Times New Roman" w:eastAsia="Calibri" w:hAnsi="Times New Roman" w:cs="Times New Roman"/>
          <w:spacing w:val="-2"/>
          <w:sz w:val="24"/>
          <w:szCs w:val="24"/>
        </w:rPr>
        <w:t xml:space="preserve"> </w:t>
      </w:r>
      <w:r w:rsidRPr="00C729AB">
        <w:rPr>
          <w:rFonts w:ascii="Times New Roman" w:eastAsia="Calibri" w:hAnsi="Times New Roman" w:cs="Times New Roman"/>
          <w:sz w:val="24"/>
          <w:szCs w:val="24"/>
        </w:rPr>
        <w:t>premýšľanie,</w:t>
      </w:r>
      <w:r w:rsidRPr="00C729AB">
        <w:rPr>
          <w:rFonts w:ascii="Times New Roman" w:eastAsia="Calibri" w:hAnsi="Times New Roman" w:cs="Times New Roman"/>
          <w:spacing w:val="-4"/>
          <w:sz w:val="24"/>
          <w:szCs w:val="24"/>
        </w:rPr>
        <w:t xml:space="preserve"> </w:t>
      </w:r>
      <w:r w:rsidRPr="00C729AB">
        <w:rPr>
          <w:rFonts w:ascii="Times New Roman" w:eastAsia="Calibri" w:hAnsi="Times New Roman" w:cs="Times New Roman"/>
          <w:sz w:val="24"/>
          <w:szCs w:val="24"/>
        </w:rPr>
        <w:t>pričom</w:t>
      </w:r>
      <w:r w:rsidRPr="00C729AB">
        <w:rPr>
          <w:rFonts w:ascii="Times New Roman" w:eastAsia="Calibri" w:hAnsi="Times New Roman" w:cs="Times New Roman"/>
          <w:spacing w:val="-3"/>
          <w:sz w:val="24"/>
          <w:szCs w:val="24"/>
        </w:rPr>
        <w:t xml:space="preserve"> </w:t>
      </w:r>
      <w:r w:rsidRPr="00C729AB">
        <w:rPr>
          <w:rFonts w:ascii="Times New Roman" w:eastAsia="Calibri" w:hAnsi="Times New Roman" w:cs="Times New Roman"/>
          <w:sz w:val="24"/>
          <w:szCs w:val="24"/>
        </w:rPr>
        <w:t>sa</w:t>
      </w:r>
      <w:r w:rsidRPr="00C729AB">
        <w:rPr>
          <w:rFonts w:ascii="Times New Roman" w:eastAsia="Calibri" w:hAnsi="Times New Roman" w:cs="Times New Roman"/>
          <w:spacing w:val="-1"/>
          <w:sz w:val="24"/>
          <w:szCs w:val="24"/>
        </w:rPr>
        <w:t xml:space="preserve"> </w:t>
      </w:r>
      <w:r w:rsidRPr="00C729AB">
        <w:rPr>
          <w:rFonts w:ascii="Times New Roman" w:eastAsia="Calibri" w:hAnsi="Times New Roman" w:cs="Times New Roman"/>
          <w:sz w:val="24"/>
          <w:szCs w:val="24"/>
        </w:rPr>
        <w:t>vychádza</w:t>
      </w:r>
      <w:r w:rsidRPr="00C729AB">
        <w:rPr>
          <w:rFonts w:ascii="Times New Roman" w:eastAsia="Calibri" w:hAnsi="Times New Roman" w:cs="Times New Roman"/>
          <w:spacing w:val="-3"/>
          <w:sz w:val="24"/>
          <w:szCs w:val="24"/>
        </w:rPr>
        <w:t xml:space="preserve"> </w:t>
      </w:r>
      <w:r w:rsidRPr="00C729AB">
        <w:rPr>
          <w:rFonts w:ascii="Times New Roman" w:eastAsia="Calibri" w:hAnsi="Times New Roman" w:cs="Times New Roman"/>
          <w:sz w:val="24"/>
          <w:szCs w:val="24"/>
        </w:rPr>
        <w:t>z</w:t>
      </w:r>
      <w:r w:rsidRPr="00C729AB">
        <w:rPr>
          <w:rFonts w:ascii="Times New Roman" w:eastAsia="Calibri" w:hAnsi="Times New Roman" w:cs="Times New Roman"/>
          <w:spacing w:val="-3"/>
          <w:sz w:val="24"/>
          <w:szCs w:val="24"/>
        </w:rPr>
        <w:t xml:space="preserve"> </w:t>
      </w:r>
      <w:r w:rsidRPr="00C729AB">
        <w:rPr>
          <w:rFonts w:ascii="Times New Roman" w:eastAsia="Calibri" w:hAnsi="Times New Roman" w:cs="Times New Roman"/>
          <w:sz w:val="24"/>
          <w:szCs w:val="24"/>
        </w:rPr>
        <w:t>konkrétnej</w:t>
      </w:r>
      <w:r w:rsidRPr="00C729AB">
        <w:rPr>
          <w:rFonts w:ascii="Times New Roman" w:eastAsia="Calibri" w:hAnsi="Times New Roman" w:cs="Times New Roman"/>
          <w:spacing w:val="-2"/>
          <w:sz w:val="24"/>
          <w:szCs w:val="24"/>
        </w:rPr>
        <w:t xml:space="preserve"> </w:t>
      </w:r>
      <w:r w:rsidRPr="00C729AB">
        <w:rPr>
          <w:rFonts w:ascii="Times New Roman" w:eastAsia="Calibri" w:hAnsi="Times New Roman" w:cs="Times New Roman"/>
          <w:sz w:val="24"/>
          <w:szCs w:val="24"/>
        </w:rPr>
        <w:t>reality</w:t>
      </w:r>
      <w:r w:rsidRPr="00C729AB">
        <w:rPr>
          <w:rFonts w:ascii="Times New Roman" w:eastAsia="Calibri" w:hAnsi="Times New Roman" w:cs="Times New Roman"/>
          <w:spacing w:val="-3"/>
          <w:sz w:val="24"/>
          <w:szCs w:val="24"/>
        </w:rPr>
        <w:t xml:space="preserve"> </w:t>
      </w:r>
      <w:r w:rsidRPr="00C729AB">
        <w:rPr>
          <w:rFonts w:ascii="Times New Roman" w:eastAsia="Calibri" w:hAnsi="Times New Roman" w:cs="Times New Roman"/>
          <w:sz w:val="24"/>
          <w:szCs w:val="24"/>
        </w:rPr>
        <w:t>žiakov</w:t>
      </w:r>
      <w:r w:rsidRPr="00C729AB">
        <w:rPr>
          <w:rFonts w:ascii="Times New Roman" w:eastAsia="Calibri" w:hAnsi="Times New Roman" w:cs="Times New Roman"/>
          <w:spacing w:val="-1"/>
          <w:sz w:val="24"/>
          <w:szCs w:val="24"/>
        </w:rPr>
        <w:t xml:space="preserve"> </w:t>
      </w:r>
      <w:r w:rsidRPr="00C729AB">
        <w:rPr>
          <w:rFonts w:ascii="Times New Roman" w:eastAsia="Calibri" w:hAnsi="Times New Roman" w:cs="Times New Roman"/>
          <w:sz w:val="24"/>
          <w:szCs w:val="24"/>
        </w:rPr>
        <w:t>v</w:t>
      </w:r>
      <w:r w:rsidRPr="00C729AB">
        <w:rPr>
          <w:rFonts w:ascii="Times New Roman" w:eastAsia="Calibri" w:hAnsi="Times New Roman" w:cs="Times New Roman"/>
          <w:spacing w:val="-4"/>
          <w:sz w:val="24"/>
          <w:szCs w:val="24"/>
        </w:rPr>
        <w:t xml:space="preserve"> </w:t>
      </w:r>
      <w:r w:rsidRPr="00C729AB">
        <w:rPr>
          <w:rFonts w:ascii="Times New Roman" w:eastAsia="Calibri" w:hAnsi="Times New Roman" w:cs="Times New Roman"/>
          <w:sz w:val="24"/>
          <w:szCs w:val="24"/>
        </w:rPr>
        <w:t>triede.</w:t>
      </w:r>
    </w:p>
    <w:p w14:paraId="6A655121" w14:textId="77777777" w:rsidR="00C729AB" w:rsidRPr="00C729AB" w:rsidRDefault="00C729AB" w:rsidP="006A3E47">
      <w:pPr>
        <w:widowControl w:val="0"/>
        <w:autoSpaceDE w:val="0"/>
        <w:autoSpaceDN w:val="0"/>
        <w:spacing w:before="59" w:after="0" w:line="240" w:lineRule="auto"/>
        <w:jc w:val="both"/>
        <w:rPr>
          <w:rFonts w:ascii="Times New Roman" w:eastAsia="Calibri" w:hAnsi="Times New Roman" w:cs="Times New Roman"/>
          <w:sz w:val="24"/>
          <w:szCs w:val="24"/>
        </w:rPr>
      </w:pPr>
      <w:r w:rsidRPr="00C729AB">
        <w:rPr>
          <w:rFonts w:ascii="Times New Roman" w:eastAsia="Calibri" w:hAnsi="Times New Roman" w:cs="Times New Roman"/>
          <w:sz w:val="24"/>
          <w:szCs w:val="24"/>
        </w:rPr>
        <w:t>Cieľom</w:t>
      </w:r>
      <w:r w:rsidRPr="00C729AB">
        <w:rPr>
          <w:rFonts w:ascii="Times New Roman" w:eastAsia="Calibri" w:hAnsi="Times New Roman" w:cs="Times New Roman"/>
          <w:spacing w:val="-3"/>
          <w:sz w:val="24"/>
          <w:szCs w:val="24"/>
        </w:rPr>
        <w:t xml:space="preserve"> </w:t>
      </w:r>
      <w:r w:rsidRPr="00C729AB">
        <w:rPr>
          <w:rFonts w:ascii="Times New Roman" w:eastAsia="Calibri" w:hAnsi="Times New Roman" w:cs="Times New Roman"/>
          <w:sz w:val="24"/>
          <w:szCs w:val="24"/>
        </w:rPr>
        <w:t>uplatňovania</w:t>
      </w:r>
      <w:r w:rsidRPr="00C729AB">
        <w:rPr>
          <w:rFonts w:ascii="Times New Roman" w:eastAsia="Calibri" w:hAnsi="Times New Roman" w:cs="Times New Roman"/>
          <w:spacing w:val="-5"/>
          <w:sz w:val="24"/>
          <w:szCs w:val="24"/>
        </w:rPr>
        <w:t xml:space="preserve"> </w:t>
      </w:r>
      <w:r w:rsidRPr="00C729AB">
        <w:rPr>
          <w:rFonts w:ascii="Times New Roman" w:eastAsia="Calibri" w:hAnsi="Times New Roman" w:cs="Times New Roman"/>
          <w:sz w:val="24"/>
          <w:szCs w:val="24"/>
        </w:rPr>
        <w:t>tejto</w:t>
      </w:r>
      <w:r w:rsidRPr="00C729AB">
        <w:rPr>
          <w:rFonts w:ascii="Times New Roman" w:eastAsia="Calibri" w:hAnsi="Times New Roman" w:cs="Times New Roman"/>
          <w:spacing w:val="-2"/>
          <w:sz w:val="24"/>
          <w:szCs w:val="24"/>
        </w:rPr>
        <w:t xml:space="preserve"> </w:t>
      </w:r>
      <w:r w:rsidRPr="00C729AB">
        <w:rPr>
          <w:rFonts w:ascii="Times New Roman" w:eastAsia="Calibri" w:hAnsi="Times New Roman" w:cs="Times New Roman"/>
          <w:sz w:val="24"/>
          <w:szCs w:val="24"/>
        </w:rPr>
        <w:t>prierezovej</w:t>
      </w:r>
      <w:r w:rsidRPr="00C729AB">
        <w:rPr>
          <w:rFonts w:ascii="Times New Roman" w:eastAsia="Calibri" w:hAnsi="Times New Roman" w:cs="Times New Roman"/>
          <w:spacing w:val="-5"/>
          <w:sz w:val="24"/>
          <w:szCs w:val="24"/>
        </w:rPr>
        <w:t xml:space="preserve"> </w:t>
      </w:r>
      <w:r w:rsidRPr="00C729AB">
        <w:rPr>
          <w:rFonts w:ascii="Times New Roman" w:eastAsia="Calibri" w:hAnsi="Times New Roman" w:cs="Times New Roman"/>
          <w:sz w:val="24"/>
          <w:szCs w:val="24"/>
        </w:rPr>
        <w:t>témy</w:t>
      </w:r>
      <w:r w:rsidRPr="00C729AB">
        <w:rPr>
          <w:rFonts w:ascii="Times New Roman" w:eastAsia="Calibri" w:hAnsi="Times New Roman" w:cs="Times New Roman"/>
          <w:spacing w:val="-3"/>
          <w:sz w:val="24"/>
          <w:szCs w:val="24"/>
        </w:rPr>
        <w:t xml:space="preserve"> </w:t>
      </w:r>
      <w:r w:rsidRPr="00C729AB">
        <w:rPr>
          <w:rFonts w:ascii="Times New Roman" w:eastAsia="Calibri" w:hAnsi="Times New Roman" w:cs="Times New Roman"/>
          <w:sz w:val="24"/>
          <w:szCs w:val="24"/>
        </w:rPr>
        <w:t>je</w:t>
      </w:r>
      <w:r w:rsidRPr="00C729AB">
        <w:rPr>
          <w:rFonts w:ascii="Times New Roman" w:eastAsia="Calibri" w:hAnsi="Times New Roman" w:cs="Times New Roman"/>
          <w:spacing w:val="-5"/>
          <w:sz w:val="24"/>
          <w:szCs w:val="24"/>
        </w:rPr>
        <w:t xml:space="preserve"> </w:t>
      </w:r>
      <w:r w:rsidRPr="00C729AB">
        <w:rPr>
          <w:rFonts w:ascii="Times New Roman" w:eastAsia="Calibri" w:hAnsi="Times New Roman" w:cs="Times New Roman"/>
          <w:sz w:val="24"/>
          <w:szCs w:val="24"/>
        </w:rPr>
        <w:t>prispieť</w:t>
      </w:r>
      <w:r w:rsidRPr="00C729AB">
        <w:rPr>
          <w:rFonts w:ascii="Times New Roman" w:eastAsia="Calibri" w:hAnsi="Times New Roman" w:cs="Times New Roman"/>
          <w:spacing w:val="-1"/>
          <w:sz w:val="24"/>
          <w:szCs w:val="24"/>
        </w:rPr>
        <w:t xml:space="preserve"> </w:t>
      </w:r>
      <w:r w:rsidRPr="00C729AB">
        <w:rPr>
          <w:rFonts w:ascii="Times New Roman" w:eastAsia="Calibri" w:hAnsi="Times New Roman" w:cs="Times New Roman"/>
          <w:sz w:val="24"/>
          <w:szCs w:val="24"/>
        </w:rPr>
        <w:t>k</w:t>
      </w:r>
      <w:r w:rsidRPr="00C729AB">
        <w:rPr>
          <w:rFonts w:ascii="Times New Roman" w:eastAsia="Calibri" w:hAnsi="Times New Roman" w:cs="Times New Roman"/>
          <w:spacing w:val="-6"/>
          <w:sz w:val="24"/>
          <w:szCs w:val="24"/>
        </w:rPr>
        <w:t xml:space="preserve"> </w:t>
      </w:r>
      <w:r w:rsidRPr="00C729AB">
        <w:rPr>
          <w:rFonts w:ascii="Times New Roman" w:eastAsia="Calibri" w:hAnsi="Times New Roman" w:cs="Times New Roman"/>
          <w:sz w:val="24"/>
          <w:szCs w:val="24"/>
        </w:rPr>
        <w:t>tomu,</w:t>
      </w:r>
      <w:r w:rsidRPr="00C729AB">
        <w:rPr>
          <w:rFonts w:ascii="Times New Roman" w:eastAsia="Calibri" w:hAnsi="Times New Roman" w:cs="Times New Roman"/>
          <w:spacing w:val="-3"/>
          <w:sz w:val="24"/>
          <w:szCs w:val="24"/>
        </w:rPr>
        <w:t xml:space="preserve"> </w:t>
      </w:r>
      <w:r w:rsidRPr="00C729AB">
        <w:rPr>
          <w:rFonts w:ascii="Times New Roman" w:eastAsia="Calibri" w:hAnsi="Times New Roman" w:cs="Times New Roman"/>
          <w:sz w:val="24"/>
          <w:szCs w:val="24"/>
        </w:rPr>
        <w:t>aby</w:t>
      </w:r>
      <w:r w:rsidRPr="00C729AB">
        <w:rPr>
          <w:rFonts w:ascii="Times New Roman" w:eastAsia="Calibri" w:hAnsi="Times New Roman" w:cs="Times New Roman"/>
          <w:spacing w:val="-3"/>
          <w:sz w:val="24"/>
          <w:szCs w:val="24"/>
        </w:rPr>
        <w:t xml:space="preserve"> </w:t>
      </w:r>
      <w:r w:rsidRPr="00C729AB">
        <w:rPr>
          <w:rFonts w:ascii="Times New Roman" w:eastAsia="Calibri" w:hAnsi="Times New Roman" w:cs="Times New Roman"/>
          <w:sz w:val="24"/>
          <w:szCs w:val="24"/>
        </w:rPr>
        <w:t>(si)</w:t>
      </w:r>
      <w:r w:rsidRPr="00C729AB">
        <w:rPr>
          <w:rFonts w:ascii="Times New Roman" w:eastAsia="Calibri" w:hAnsi="Times New Roman" w:cs="Times New Roman"/>
          <w:spacing w:val="-3"/>
          <w:sz w:val="24"/>
          <w:szCs w:val="24"/>
        </w:rPr>
        <w:t xml:space="preserve"> </w:t>
      </w:r>
      <w:r w:rsidRPr="00C729AB">
        <w:rPr>
          <w:rFonts w:ascii="Times New Roman" w:eastAsia="Calibri" w:hAnsi="Times New Roman" w:cs="Times New Roman"/>
          <w:sz w:val="24"/>
          <w:szCs w:val="24"/>
        </w:rPr>
        <w:t>žiak:</w:t>
      </w:r>
    </w:p>
    <w:p w14:paraId="4BE65766" w14:textId="7EDA20EE" w:rsidR="00C729AB" w:rsidRDefault="00C729AB" w:rsidP="00A4521C">
      <w:pPr>
        <w:widowControl w:val="0"/>
        <w:numPr>
          <w:ilvl w:val="3"/>
          <w:numId w:val="72"/>
        </w:numPr>
        <w:tabs>
          <w:tab w:val="left" w:pos="821"/>
        </w:tabs>
        <w:autoSpaceDE w:val="0"/>
        <w:autoSpaceDN w:val="0"/>
        <w:spacing w:before="26" w:after="0" w:line="240" w:lineRule="auto"/>
        <w:ind w:left="709" w:hanging="425"/>
        <w:jc w:val="both"/>
        <w:rPr>
          <w:rFonts w:ascii="Times New Roman" w:eastAsia="Calibri" w:hAnsi="Times New Roman" w:cs="Times New Roman"/>
          <w:sz w:val="24"/>
        </w:rPr>
      </w:pPr>
      <w:r w:rsidRPr="00C729AB">
        <w:rPr>
          <w:rFonts w:ascii="Times New Roman" w:eastAsia="Calibri" w:hAnsi="Times New Roman" w:cs="Times New Roman"/>
          <w:sz w:val="24"/>
        </w:rPr>
        <w:t>uvedomil</w:t>
      </w:r>
      <w:r w:rsidRPr="00C729AB">
        <w:rPr>
          <w:rFonts w:ascii="Times New Roman" w:eastAsia="Calibri" w:hAnsi="Times New Roman" w:cs="Times New Roman"/>
          <w:spacing w:val="-5"/>
          <w:sz w:val="24"/>
        </w:rPr>
        <w:t xml:space="preserve"> </w:t>
      </w:r>
      <w:r w:rsidRPr="00C729AB">
        <w:rPr>
          <w:rFonts w:ascii="Times New Roman" w:eastAsia="Calibri" w:hAnsi="Times New Roman" w:cs="Times New Roman"/>
          <w:sz w:val="24"/>
        </w:rPr>
        <w:t>význam</w:t>
      </w:r>
      <w:r w:rsidRPr="00C729AB">
        <w:rPr>
          <w:rFonts w:ascii="Times New Roman" w:eastAsia="Calibri" w:hAnsi="Times New Roman" w:cs="Times New Roman"/>
          <w:spacing w:val="-1"/>
          <w:sz w:val="24"/>
        </w:rPr>
        <w:t xml:space="preserve"> </w:t>
      </w:r>
      <w:r w:rsidRPr="00C729AB">
        <w:rPr>
          <w:rFonts w:ascii="Times New Roman" w:eastAsia="Calibri" w:hAnsi="Times New Roman" w:cs="Times New Roman"/>
          <w:sz w:val="24"/>
        </w:rPr>
        <w:t>a</w:t>
      </w:r>
      <w:r w:rsidRPr="00C729AB">
        <w:rPr>
          <w:rFonts w:ascii="Times New Roman" w:eastAsia="Calibri" w:hAnsi="Times New Roman" w:cs="Times New Roman"/>
          <w:spacing w:val="-2"/>
          <w:sz w:val="24"/>
        </w:rPr>
        <w:t xml:space="preserve"> </w:t>
      </w:r>
      <w:r w:rsidRPr="00C729AB">
        <w:rPr>
          <w:rFonts w:ascii="Times New Roman" w:eastAsia="Calibri" w:hAnsi="Times New Roman" w:cs="Times New Roman"/>
          <w:sz w:val="24"/>
        </w:rPr>
        <w:t>vplyv</w:t>
      </w:r>
      <w:r w:rsidRPr="00C729AB">
        <w:rPr>
          <w:rFonts w:ascii="Times New Roman" w:eastAsia="Calibri" w:hAnsi="Times New Roman" w:cs="Times New Roman"/>
          <w:spacing w:val="-2"/>
          <w:sz w:val="24"/>
        </w:rPr>
        <w:t xml:space="preserve"> </w:t>
      </w:r>
      <w:r w:rsidRPr="00C729AB">
        <w:rPr>
          <w:rFonts w:ascii="Times New Roman" w:eastAsia="Calibri" w:hAnsi="Times New Roman" w:cs="Times New Roman"/>
          <w:sz w:val="24"/>
        </w:rPr>
        <w:t>médií</w:t>
      </w:r>
      <w:r w:rsidRPr="00C729AB">
        <w:rPr>
          <w:rFonts w:ascii="Times New Roman" w:eastAsia="Calibri" w:hAnsi="Times New Roman" w:cs="Times New Roman"/>
          <w:spacing w:val="-4"/>
          <w:sz w:val="24"/>
        </w:rPr>
        <w:t xml:space="preserve"> </w:t>
      </w:r>
      <w:r w:rsidRPr="00C729AB">
        <w:rPr>
          <w:rFonts w:ascii="Times New Roman" w:eastAsia="Calibri" w:hAnsi="Times New Roman" w:cs="Times New Roman"/>
          <w:sz w:val="24"/>
        </w:rPr>
        <w:t>vo</w:t>
      </w:r>
      <w:r w:rsidRPr="00C729AB">
        <w:rPr>
          <w:rFonts w:ascii="Times New Roman" w:eastAsia="Calibri" w:hAnsi="Times New Roman" w:cs="Times New Roman"/>
          <w:spacing w:val="-1"/>
          <w:sz w:val="24"/>
        </w:rPr>
        <w:t xml:space="preserve"> </w:t>
      </w:r>
      <w:r w:rsidRPr="00C729AB">
        <w:rPr>
          <w:rFonts w:ascii="Times New Roman" w:eastAsia="Calibri" w:hAnsi="Times New Roman" w:cs="Times New Roman"/>
          <w:sz w:val="24"/>
        </w:rPr>
        <w:t>svojom</w:t>
      </w:r>
      <w:r w:rsidRPr="00C729AB">
        <w:rPr>
          <w:rFonts w:ascii="Times New Roman" w:eastAsia="Calibri" w:hAnsi="Times New Roman" w:cs="Times New Roman"/>
          <w:spacing w:val="-1"/>
          <w:sz w:val="24"/>
        </w:rPr>
        <w:t xml:space="preserve"> </w:t>
      </w:r>
      <w:r w:rsidRPr="00C729AB">
        <w:rPr>
          <w:rFonts w:ascii="Times New Roman" w:eastAsia="Calibri" w:hAnsi="Times New Roman" w:cs="Times New Roman"/>
          <w:sz w:val="24"/>
        </w:rPr>
        <w:t>živote</w:t>
      </w:r>
      <w:r w:rsidRPr="00C729AB">
        <w:rPr>
          <w:rFonts w:ascii="Times New Roman" w:eastAsia="Calibri" w:hAnsi="Times New Roman" w:cs="Times New Roman"/>
          <w:spacing w:val="-6"/>
          <w:sz w:val="24"/>
        </w:rPr>
        <w:t xml:space="preserve"> </w:t>
      </w:r>
      <w:r w:rsidRPr="00C729AB">
        <w:rPr>
          <w:rFonts w:ascii="Times New Roman" w:eastAsia="Calibri" w:hAnsi="Times New Roman" w:cs="Times New Roman"/>
          <w:sz w:val="24"/>
        </w:rPr>
        <w:t>a</w:t>
      </w:r>
      <w:r w:rsidRPr="00C729AB">
        <w:rPr>
          <w:rFonts w:ascii="Times New Roman" w:eastAsia="Calibri" w:hAnsi="Times New Roman" w:cs="Times New Roman"/>
          <w:spacing w:val="-2"/>
          <w:sz w:val="24"/>
        </w:rPr>
        <w:t xml:space="preserve"> </w:t>
      </w:r>
      <w:r w:rsidRPr="00C729AB">
        <w:rPr>
          <w:rFonts w:ascii="Times New Roman" w:eastAsia="Calibri" w:hAnsi="Times New Roman" w:cs="Times New Roman"/>
          <w:sz w:val="24"/>
        </w:rPr>
        <w:t>v</w:t>
      </w:r>
      <w:r w:rsidRPr="00C729AB">
        <w:rPr>
          <w:rFonts w:ascii="Times New Roman" w:eastAsia="Calibri" w:hAnsi="Times New Roman" w:cs="Times New Roman"/>
          <w:spacing w:val="-2"/>
          <w:sz w:val="24"/>
        </w:rPr>
        <w:t xml:space="preserve"> </w:t>
      </w:r>
      <w:r w:rsidRPr="00C729AB">
        <w:rPr>
          <w:rFonts w:ascii="Times New Roman" w:eastAsia="Calibri" w:hAnsi="Times New Roman" w:cs="Times New Roman"/>
          <w:sz w:val="24"/>
        </w:rPr>
        <w:t>spoločnosti;</w:t>
      </w:r>
    </w:p>
    <w:p w14:paraId="01B0016F" w14:textId="6919DC63" w:rsidR="00834307" w:rsidRPr="00834307" w:rsidRDefault="00834307" w:rsidP="00A4521C">
      <w:pPr>
        <w:widowControl w:val="0"/>
        <w:numPr>
          <w:ilvl w:val="3"/>
          <w:numId w:val="72"/>
        </w:numPr>
        <w:tabs>
          <w:tab w:val="left" w:pos="821"/>
        </w:tabs>
        <w:autoSpaceDE w:val="0"/>
        <w:autoSpaceDN w:val="0"/>
        <w:spacing w:before="26" w:after="0" w:line="240" w:lineRule="auto"/>
        <w:ind w:left="709" w:hanging="425"/>
        <w:jc w:val="both"/>
        <w:rPr>
          <w:rFonts w:ascii="Times New Roman" w:eastAsia="Calibri" w:hAnsi="Times New Roman" w:cs="Times New Roman"/>
          <w:sz w:val="24"/>
        </w:rPr>
      </w:pPr>
      <w:r w:rsidRPr="00834307">
        <w:rPr>
          <w:sz w:val="24"/>
        </w:rPr>
        <w:t>nadobudol</w:t>
      </w:r>
      <w:r w:rsidRPr="00834307">
        <w:rPr>
          <w:spacing w:val="-3"/>
          <w:sz w:val="24"/>
        </w:rPr>
        <w:t xml:space="preserve"> </w:t>
      </w:r>
      <w:r w:rsidRPr="00834307">
        <w:rPr>
          <w:sz w:val="24"/>
        </w:rPr>
        <w:t>základy</w:t>
      </w:r>
      <w:r w:rsidRPr="00834307">
        <w:rPr>
          <w:spacing w:val="-4"/>
          <w:sz w:val="24"/>
        </w:rPr>
        <w:t xml:space="preserve"> </w:t>
      </w:r>
      <w:r w:rsidRPr="00834307">
        <w:rPr>
          <w:sz w:val="24"/>
        </w:rPr>
        <w:t>zručností</w:t>
      </w:r>
      <w:r w:rsidRPr="00834307">
        <w:rPr>
          <w:spacing w:val="-4"/>
          <w:sz w:val="24"/>
        </w:rPr>
        <w:t xml:space="preserve"> </w:t>
      </w:r>
      <w:r w:rsidRPr="00834307">
        <w:rPr>
          <w:sz w:val="24"/>
        </w:rPr>
        <w:t>potrebných</w:t>
      </w:r>
      <w:r w:rsidRPr="00834307">
        <w:rPr>
          <w:spacing w:val="-1"/>
          <w:sz w:val="24"/>
        </w:rPr>
        <w:t xml:space="preserve"> </w:t>
      </w:r>
      <w:r w:rsidRPr="00834307">
        <w:rPr>
          <w:sz w:val="24"/>
        </w:rPr>
        <w:t>na</w:t>
      </w:r>
      <w:r w:rsidRPr="00834307">
        <w:rPr>
          <w:spacing w:val="-4"/>
          <w:sz w:val="24"/>
        </w:rPr>
        <w:t xml:space="preserve"> </w:t>
      </w:r>
      <w:r w:rsidRPr="00834307">
        <w:rPr>
          <w:sz w:val="24"/>
        </w:rPr>
        <w:t>využívanie</w:t>
      </w:r>
      <w:r w:rsidRPr="00834307">
        <w:rPr>
          <w:spacing w:val="-1"/>
          <w:sz w:val="24"/>
        </w:rPr>
        <w:t xml:space="preserve"> </w:t>
      </w:r>
      <w:r w:rsidRPr="00834307">
        <w:rPr>
          <w:sz w:val="24"/>
        </w:rPr>
        <w:t>médií.</w:t>
      </w:r>
    </w:p>
    <w:p w14:paraId="5EB3B9EC" w14:textId="77777777" w:rsidR="00C729AB" w:rsidRPr="00C729AB" w:rsidRDefault="00C729AB" w:rsidP="00A4521C">
      <w:pPr>
        <w:widowControl w:val="0"/>
        <w:numPr>
          <w:ilvl w:val="3"/>
          <w:numId w:val="73"/>
        </w:numPr>
        <w:tabs>
          <w:tab w:val="left" w:pos="821"/>
        </w:tabs>
        <w:autoSpaceDE w:val="0"/>
        <w:autoSpaceDN w:val="0"/>
        <w:spacing w:before="23" w:after="0" w:line="240" w:lineRule="auto"/>
        <w:ind w:left="709" w:hanging="425"/>
        <w:jc w:val="both"/>
        <w:rPr>
          <w:rFonts w:ascii="Times New Roman" w:eastAsia="Calibri" w:hAnsi="Times New Roman" w:cs="Times New Roman"/>
          <w:sz w:val="24"/>
        </w:rPr>
      </w:pPr>
      <w:r w:rsidRPr="00C729AB">
        <w:rPr>
          <w:rFonts w:ascii="Times New Roman" w:eastAsia="Calibri" w:hAnsi="Times New Roman" w:cs="Times New Roman"/>
          <w:sz w:val="24"/>
        </w:rPr>
        <w:t>nadobudol</w:t>
      </w:r>
      <w:r w:rsidRPr="00C729AB">
        <w:rPr>
          <w:rFonts w:ascii="Times New Roman" w:eastAsia="Calibri" w:hAnsi="Times New Roman" w:cs="Times New Roman"/>
          <w:spacing w:val="1"/>
          <w:sz w:val="24"/>
        </w:rPr>
        <w:t xml:space="preserve"> </w:t>
      </w:r>
      <w:r w:rsidRPr="00C729AB">
        <w:rPr>
          <w:rFonts w:ascii="Times New Roman" w:eastAsia="Calibri" w:hAnsi="Times New Roman" w:cs="Times New Roman"/>
          <w:sz w:val="24"/>
        </w:rPr>
        <w:t>základné</w:t>
      </w:r>
      <w:r w:rsidRPr="00C729AB">
        <w:rPr>
          <w:rFonts w:ascii="Times New Roman" w:eastAsia="Calibri" w:hAnsi="Times New Roman" w:cs="Times New Roman"/>
          <w:spacing w:val="54"/>
          <w:sz w:val="24"/>
        </w:rPr>
        <w:t xml:space="preserve"> </w:t>
      </w:r>
      <w:r w:rsidRPr="00C729AB">
        <w:rPr>
          <w:rFonts w:ascii="Times New Roman" w:eastAsia="Calibri" w:hAnsi="Times New Roman" w:cs="Times New Roman"/>
          <w:sz w:val="24"/>
        </w:rPr>
        <w:t>technické</w:t>
      </w:r>
      <w:r w:rsidRPr="00C729AB">
        <w:rPr>
          <w:rFonts w:ascii="Times New Roman" w:eastAsia="Calibri" w:hAnsi="Times New Roman" w:cs="Times New Roman"/>
          <w:spacing w:val="58"/>
          <w:sz w:val="24"/>
        </w:rPr>
        <w:t xml:space="preserve"> </w:t>
      </w:r>
      <w:r w:rsidRPr="00C729AB">
        <w:rPr>
          <w:rFonts w:ascii="Times New Roman" w:eastAsia="Calibri" w:hAnsi="Times New Roman" w:cs="Times New Roman"/>
          <w:sz w:val="24"/>
        </w:rPr>
        <w:t>zručnosti</w:t>
      </w:r>
      <w:r w:rsidRPr="00C729AB">
        <w:rPr>
          <w:rFonts w:ascii="Times New Roman" w:eastAsia="Calibri" w:hAnsi="Times New Roman" w:cs="Times New Roman"/>
          <w:spacing w:val="55"/>
          <w:sz w:val="24"/>
        </w:rPr>
        <w:t xml:space="preserve"> </w:t>
      </w:r>
      <w:r w:rsidRPr="00C729AB">
        <w:rPr>
          <w:rFonts w:ascii="Times New Roman" w:eastAsia="Calibri" w:hAnsi="Times New Roman" w:cs="Times New Roman"/>
          <w:sz w:val="24"/>
        </w:rPr>
        <w:t>potrebné</w:t>
      </w:r>
      <w:r w:rsidRPr="00C729AB">
        <w:rPr>
          <w:rFonts w:ascii="Times New Roman" w:eastAsia="Calibri" w:hAnsi="Times New Roman" w:cs="Times New Roman"/>
          <w:spacing w:val="55"/>
          <w:sz w:val="24"/>
        </w:rPr>
        <w:t xml:space="preserve"> </w:t>
      </w:r>
      <w:r w:rsidRPr="00C729AB">
        <w:rPr>
          <w:rFonts w:ascii="Times New Roman" w:eastAsia="Calibri" w:hAnsi="Times New Roman" w:cs="Times New Roman"/>
          <w:sz w:val="24"/>
        </w:rPr>
        <w:t>pre</w:t>
      </w:r>
      <w:r w:rsidRPr="00C729AB">
        <w:rPr>
          <w:rFonts w:ascii="Times New Roman" w:eastAsia="Calibri" w:hAnsi="Times New Roman" w:cs="Times New Roman"/>
          <w:spacing w:val="55"/>
          <w:sz w:val="24"/>
        </w:rPr>
        <w:t xml:space="preserve"> </w:t>
      </w:r>
      <w:r w:rsidRPr="00C729AB">
        <w:rPr>
          <w:rFonts w:ascii="Times New Roman" w:eastAsia="Calibri" w:hAnsi="Times New Roman" w:cs="Times New Roman"/>
          <w:sz w:val="24"/>
        </w:rPr>
        <w:t>používanie</w:t>
      </w:r>
      <w:r w:rsidRPr="00C729AB">
        <w:rPr>
          <w:rFonts w:ascii="Times New Roman" w:eastAsia="Calibri" w:hAnsi="Times New Roman" w:cs="Times New Roman"/>
          <w:spacing w:val="58"/>
          <w:sz w:val="24"/>
        </w:rPr>
        <w:t xml:space="preserve"> </w:t>
      </w:r>
      <w:r w:rsidRPr="00C729AB">
        <w:rPr>
          <w:rFonts w:ascii="Times New Roman" w:eastAsia="Calibri" w:hAnsi="Times New Roman" w:cs="Times New Roman"/>
          <w:sz w:val="24"/>
        </w:rPr>
        <w:t>médií</w:t>
      </w:r>
      <w:r w:rsidRPr="00C729AB">
        <w:rPr>
          <w:rFonts w:ascii="Times New Roman" w:eastAsia="Calibri" w:hAnsi="Times New Roman" w:cs="Times New Roman"/>
          <w:spacing w:val="57"/>
          <w:sz w:val="24"/>
        </w:rPr>
        <w:t xml:space="preserve"> </w:t>
      </w:r>
      <w:r w:rsidRPr="00C729AB">
        <w:rPr>
          <w:rFonts w:ascii="Times New Roman" w:eastAsia="Calibri" w:hAnsi="Times New Roman" w:cs="Times New Roman"/>
          <w:sz w:val="24"/>
        </w:rPr>
        <w:t>a</w:t>
      </w:r>
      <w:r w:rsidRPr="00C729AB">
        <w:rPr>
          <w:rFonts w:ascii="Times New Roman" w:eastAsia="Calibri" w:hAnsi="Times New Roman" w:cs="Times New Roman"/>
          <w:spacing w:val="57"/>
          <w:sz w:val="24"/>
        </w:rPr>
        <w:t xml:space="preserve"> </w:t>
      </w:r>
      <w:r w:rsidRPr="00C729AB">
        <w:rPr>
          <w:rFonts w:ascii="Times New Roman" w:eastAsia="Calibri" w:hAnsi="Times New Roman" w:cs="Times New Roman"/>
          <w:sz w:val="24"/>
        </w:rPr>
        <w:t>médiá</w:t>
      </w:r>
      <w:r w:rsidRPr="00C729AB">
        <w:rPr>
          <w:rFonts w:ascii="Times New Roman" w:eastAsia="Calibri" w:hAnsi="Times New Roman" w:cs="Times New Roman"/>
          <w:spacing w:val="55"/>
          <w:sz w:val="24"/>
        </w:rPr>
        <w:t xml:space="preserve"> </w:t>
      </w:r>
      <w:r w:rsidRPr="00C729AB">
        <w:rPr>
          <w:rFonts w:ascii="Times New Roman" w:eastAsia="Calibri" w:hAnsi="Times New Roman" w:cs="Times New Roman"/>
          <w:sz w:val="24"/>
        </w:rPr>
        <w:t>využíval</w:t>
      </w:r>
    </w:p>
    <w:p w14:paraId="054B65FE" w14:textId="4784A561" w:rsidR="006A3E47" w:rsidRPr="006A3E47" w:rsidRDefault="00C729AB" w:rsidP="00A4521C">
      <w:pPr>
        <w:pStyle w:val="Odsekzoznamu"/>
        <w:widowControl w:val="0"/>
        <w:numPr>
          <w:ilvl w:val="3"/>
          <w:numId w:val="73"/>
        </w:numPr>
        <w:tabs>
          <w:tab w:val="left" w:pos="821"/>
        </w:tabs>
        <w:autoSpaceDE w:val="0"/>
        <w:autoSpaceDN w:val="0"/>
        <w:spacing w:before="78" w:after="0" w:line="240" w:lineRule="auto"/>
        <w:ind w:left="709" w:hanging="425"/>
        <w:contextualSpacing w:val="0"/>
        <w:jc w:val="both"/>
        <w:rPr>
          <w:rFonts w:ascii="Times New Roman" w:hAnsi="Times New Roman" w:cs="Times New Roman"/>
          <w:sz w:val="24"/>
        </w:rPr>
      </w:pPr>
      <w:r w:rsidRPr="00C729AB">
        <w:rPr>
          <w:rFonts w:ascii="Times New Roman" w:eastAsia="Calibri" w:hAnsi="Times New Roman" w:cs="Times New Roman"/>
          <w:sz w:val="24"/>
          <w:szCs w:val="24"/>
        </w:rPr>
        <w:t>zmysluplne;</w:t>
      </w:r>
      <w:r w:rsidR="006A3E47" w:rsidRPr="006A3E47">
        <w:rPr>
          <w:rFonts w:ascii="Times New Roman" w:hAnsi="Times New Roman" w:cs="Times New Roman"/>
          <w:sz w:val="24"/>
        </w:rPr>
        <w:t xml:space="preserve"> </w:t>
      </w:r>
      <w:r w:rsidR="006A3E47" w:rsidRPr="006A3E47">
        <w:rPr>
          <w:rFonts w:ascii="Times New Roman" w:hAnsi="Times New Roman" w:cs="Times New Roman"/>
          <w:sz w:val="24"/>
        </w:rPr>
        <w:t>pochopil</w:t>
      </w:r>
      <w:r w:rsidR="006A3E47" w:rsidRPr="006A3E47">
        <w:rPr>
          <w:rFonts w:ascii="Times New Roman" w:hAnsi="Times New Roman" w:cs="Times New Roman"/>
          <w:spacing w:val="-3"/>
          <w:sz w:val="24"/>
        </w:rPr>
        <w:t xml:space="preserve"> </w:t>
      </w:r>
      <w:r w:rsidR="006A3E47" w:rsidRPr="006A3E47">
        <w:rPr>
          <w:rFonts w:ascii="Times New Roman" w:hAnsi="Times New Roman" w:cs="Times New Roman"/>
          <w:sz w:val="24"/>
        </w:rPr>
        <w:t>a</w:t>
      </w:r>
      <w:r w:rsidR="006A3E47" w:rsidRPr="006A3E47">
        <w:rPr>
          <w:rFonts w:ascii="Times New Roman" w:hAnsi="Times New Roman" w:cs="Times New Roman"/>
          <w:spacing w:val="-5"/>
          <w:sz w:val="24"/>
        </w:rPr>
        <w:t xml:space="preserve"> </w:t>
      </w:r>
      <w:r w:rsidR="006A3E47" w:rsidRPr="006A3E47">
        <w:rPr>
          <w:rFonts w:ascii="Times New Roman" w:hAnsi="Times New Roman" w:cs="Times New Roman"/>
          <w:sz w:val="24"/>
        </w:rPr>
        <w:t>rozlíšil</w:t>
      </w:r>
      <w:r w:rsidR="006A3E47" w:rsidRPr="006A3E47">
        <w:rPr>
          <w:rFonts w:ascii="Times New Roman" w:hAnsi="Times New Roman" w:cs="Times New Roman"/>
          <w:spacing w:val="-2"/>
          <w:sz w:val="24"/>
        </w:rPr>
        <w:t xml:space="preserve"> </w:t>
      </w:r>
      <w:r w:rsidR="006A3E47" w:rsidRPr="006A3E47">
        <w:rPr>
          <w:rFonts w:ascii="Times New Roman" w:hAnsi="Times New Roman" w:cs="Times New Roman"/>
          <w:sz w:val="24"/>
        </w:rPr>
        <w:t>pozitíva</w:t>
      </w:r>
      <w:r w:rsidR="006A3E47" w:rsidRPr="006A3E47">
        <w:rPr>
          <w:rFonts w:ascii="Times New Roman" w:hAnsi="Times New Roman" w:cs="Times New Roman"/>
          <w:spacing w:val="-3"/>
          <w:sz w:val="24"/>
        </w:rPr>
        <w:t xml:space="preserve"> </w:t>
      </w:r>
      <w:r w:rsidR="006A3E47" w:rsidRPr="006A3E47">
        <w:rPr>
          <w:rFonts w:ascii="Times New Roman" w:hAnsi="Times New Roman" w:cs="Times New Roman"/>
          <w:sz w:val="24"/>
        </w:rPr>
        <w:t>a</w:t>
      </w:r>
      <w:r w:rsidR="006A3E47" w:rsidRPr="006A3E47">
        <w:rPr>
          <w:rFonts w:ascii="Times New Roman" w:hAnsi="Times New Roman" w:cs="Times New Roman"/>
          <w:spacing w:val="-3"/>
          <w:sz w:val="24"/>
        </w:rPr>
        <w:t xml:space="preserve"> </w:t>
      </w:r>
      <w:r w:rsidR="006A3E47" w:rsidRPr="006A3E47">
        <w:rPr>
          <w:rFonts w:ascii="Times New Roman" w:hAnsi="Times New Roman" w:cs="Times New Roman"/>
          <w:sz w:val="24"/>
        </w:rPr>
        <w:t>negatíva</w:t>
      </w:r>
      <w:r w:rsidR="006A3E47" w:rsidRPr="006A3E47">
        <w:rPr>
          <w:rFonts w:ascii="Times New Roman" w:hAnsi="Times New Roman" w:cs="Times New Roman"/>
          <w:spacing w:val="-4"/>
          <w:sz w:val="24"/>
        </w:rPr>
        <w:t xml:space="preserve"> </w:t>
      </w:r>
      <w:r w:rsidR="006A3E47" w:rsidRPr="006A3E47">
        <w:rPr>
          <w:rFonts w:ascii="Times New Roman" w:hAnsi="Times New Roman" w:cs="Times New Roman"/>
          <w:sz w:val="24"/>
        </w:rPr>
        <w:t>využívania,</w:t>
      </w:r>
      <w:r w:rsidR="006A3E47" w:rsidRPr="006A3E47">
        <w:rPr>
          <w:rFonts w:ascii="Times New Roman" w:hAnsi="Times New Roman" w:cs="Times New Roman"/>
          <w:spacing w:val="-4"/>
          <w:sz w:val="24"/>
        </w:rPr>
        <w:t xml:space="preserve"> </w:t>
      </w:r>
      <w:r w:rsidR="006A3E47" w:rsidRPr="006A3E47">
        <w:rPr>
          <w:rFonts w:ascii="Times New Roman" w:hAnsi="Times New Roman" w:cs="Times New Roman"/>
          <w:sz w:val="24"/>
        </w:rPr>
        <w:t>vplyvu</w:t>
      </w:r>
      <w:r w:rsidR="006A3E47" w:rsidRPr="006A3E47">
        <w:rPr>
          <w:rFonts w:ascii="Times New Roman" w:hAnsi="Times New Roman" w:cs="Times New Roman"/>
          <w:spacing w:val="-2"/>
          <w:sz w:val="24"/>
        </w:rPr>
        <w:t xml:space="preserve"> </w:t>
      </w:r>
      <w:r w:rsidR="006A3E47" w:rsidRPr="006A3E47">
        <w:rPr>
          <w:rFonts w:ascii="Times New Roman" w:hAnsi="Times New Roman" w:cs="Times New Roman"/>
          <w:sz w:val="24"/>
        </w:rPr>
        <w:t>médií</w:t>
      </w:r>
      <w:r w:rsidR="006A3E47" w:rsidRPr="006A3E47">
        <w:rPr>
          <w:rFonts w:ascii="Times New Roman" w:hAnsi="Times New Roman" w:cs="Times New Roman"/>
          <w:spacing w:val="-2"/>
          <w:sz w:val="24"/>
        </w:rPr>
        <w:t xml:space="preserve"> </w:t>
      </w:r>
      <w:r w:rsidR="006A3E47" w:rsidRPr="006A3E47">
        <w:rPr>
          <w:rFonts w:ascii="Times New Roman" w:hAnsi="Times New Roman" w:cs="Times New Roman"/>
          <w:sz w:val="24"/>
        </w:rPr>
        <w:t>a</w:t>
      </w:r>
      <w:r w:rsidR="006A3E47" w:rsidRPr="006A3E47">
        <w:rPr>
          <w:rFonts w:ascii="Times New Roman" w:hAnsi="Times New Roman" w:cs="Times New Roman"/>
          <w:spacing w:val="-5"/>
          <w:sz w:val="24"/>
        </w:rPr>
        <w:t xml:space="preserve"> </w:t>
      </w:r>
      <w:r w:rsidR="006A3E47" w:rsidRPr="006A3E47">
        <w:rPr>
          <w:rFonts w:ascii="Times New Roman" w:hAnsi="Times New Roman" w:cs="Times New Roman"/>
          <w:sz w:val="24"/>
        </w:rPr>
        <w:t>ich</w:t>
      </w:r>
      <w:r w:rsidR="006A3E47" w:rsidRPr="006A3E47">
        <w:rPr>
          <w:rFonts w:ascii="Times New Roman" w:hAnsi="Times New Roman" w:cs="Times New Roman"/>
          <w:spacing w:val="-4"/>
          <w:sz w:val="24"/>
        </w:rPr>
        <w:t xml:space="preserve"> </w:t>
      </w:r>
      <w:r w:rsidR="006A3E47" w:rsidRPr="006A3E47">
        <w:rPr>
          <w:rFonts w:ascii="Times New Roman" w:hAnsi="Times New Roman" w:cs="Times New Roman"/>
          <w:sz w:val="24"/>
        </w:rPr>
        <w:t>produktov;</w:t>
      </w:r>
    </w:p>
    <w:p w14:paraId="326C7A21" w14:textId="0F6E6845" w:rsidR="006A3E47" w:rsidRPr="00834307" w:rsidRDefault="006A3E47" w:rsidP="00A4521C">
      <w:pPr>
        <w:pStyle w:val="Odsekzoznamu"/>
        <w:widowControl w:val="0"/>
        <w:numPr>
          <w:ilvl w:val="3"/>
          <w:numId w:val="73"/>
        </w:numPr>
        <w:tabs>
          <w:tab w:val="left" w:pos="821"/>
        </w:tabs>
        <w:autoSpaceDE w:val="0"/>
        <w:autoSpaceDN w:val="0"/>
        <w:spacing w:before="23" w:after="0" w:line="240" w:lineRule="auto"/>
        <w:ind w:left="709" w:hanging="425"/>
        <w:contextualSpacing w:val="0"/>
        <w:jc w:val="both"/>
        <w:rPr>
          <w:rFonts w:ascii="Times New Roman" w:hAnsi="Times New Roman" w:cs="Times New Roman"/>
          <w:sz w:val="24"/>
          <w:szCs w:val="24"/>
        </w:rPr>
      </w:pPr>
      <w:r w:rsidRPr="006A3E47">
        <w:rPr>
          <w:rFonts w:ascii="Times New Roman" w:hAnsi="Times New Roman" w:cs="Times New Roman"/>
          <w:sz w:val="24"/>
        </w:rPr>
        <w:t>získal</w:t>
      </w:r>
      <w:r w:rsidRPr="006A3E47">
        <w:rPr>
          <w:rFonts w:ascii="Times New Roman" w:hAnsi="Times New Roman" w:cs="Times New Roman"/>
          <w:spacing w:val="-6"/>
          <w:sz w:val="24"/>
        </w:rPr>
        <w:t xml:space="preserve"> </w:t>
      </w:r>
      <w:r w:rsidRPr="006A3E47">
        <w:rPr>
          <w:rFonts w:ascii="Times New Roman" w:hAnsi="Times New Roman" w:cs="Times New Roman"/>
          <w:sz w:val="24"/>
        </w:rPr>
        <w:t>kritický</w:t>
      </w:r>
      <w:r w:rsidRPr="006A3E47">
        <w:rPr>
          <w:rFonts w:ascii="Times New Roman" w:hAnsi="Times New Roman" w:cs="Times New Roman"/>
          <w:spacing w:val="-7"/>
          <w:sz w:val="24"/>
        </w:rPr>
        <w:t xml:space="preserve"> </w:t>
      </w:r>
      <w:r w:rsidRPr="006A3E47">
        <w:rPr>
          <w:rFonts w:ascii="Times New Roman" w:hAnsi="Times New Roman" w:cs="Times New Roman"/>
          <w:sz w:val="24"/>
        </w:rPr>
        <w:t>odstup</w:t>
      </w:r>
      <w:r w:rsidRPr="006A3E47">
        <w:rPr>
          <w:rFonts w:ascii="Times New Roman" w:hAnsi="Times New Roman" w:cs="Times New Roman"/>
          <w:spacing w:val="-8"/>
          <w:sz w:val="24"/>
        </w:rPr>
        <w:t xml:space="preserve"> </w:t>
      </w:r>
      <w:r w:rsidRPr="006A3E47">
        <w:rPr>
          <w:rFonts w:ascii="Times New Roman" w:hAnsi="Times New Roman" w:cs="Times New Roman"/>
          <w:sz w:val="24"/>
        </w:rPr>
        <w:t>od</w:t>
      </w:r>
      <w:r w:rsidRPr="006A3E47">
        <w:rPr>
          <w:rFonts w:ascii="Times New Roman" w:hAnsi="Times New Roman" w:cs="Times New Roman"/>
          <w:spacing w:val="-7"/>
          <w:sz w:val="24"/>
        </w:rPr>
        <w:t xml:space="preserve"> </w:t>
      </w:r>
      <w:r w:rsidRPr="006A3E47">
        <w:rPr>
          <w:rFonts w:ascii="Times New Roman" w:hAnsi="Times New Roman" w:cs="Times New Roman"/>
          <w:sz w:val="24"/>
        </w:rPr>
        <w:t>mediálnych</w:t>
      </w:r>
      <w:r w:rsidRPr="006A3E47">
        <w:rPr>
          <w:rFonts w:ascii="Times New Roman" w:hAnsi="Times New Roman" w:cs="Times New Roman"/>
          <w:spacing w:val="-8"/>
          <w:sz w:val="24"/>
        </w:rPr>
        <w:t xml:space="preserve"> </w:t>
      </w:r>
      <w:r w:rsidRPr="006A3E47">
        <w:rPr>
          <w:rFonts w:ascii="Times New Roman" w:hAnsi="Times New Roman" w:cs="Times New Roman"/>
          <w:sz w:val="24"/>
        </w:rPr>
        <w:t>produktov</w:t>
      </w:r>
      <w:r w:rsidRPr="006A3E47">
        <w:rPr>
          <w:rFonts w:ascii="Times New Roman" w:hAnsi="Times New Roman" w:cs="Times New Roman"/>
          <w:spacing w:val="-5"/>
          <w:sz w:val="24"/>
        </w:rPr>
        <w:t xml:space="preserve"> </w:t>
      </w:r>
      <w:r w:rsidRPr="006A3E47">
        <w:rPr>
          <w:rFonts w:ascii="Times New Roman" w:hAnsi="Times New Roman" w:cs="Times New Roman"/>
          <w:sz w:val="24"/>
        </w:rPr>
        <w:t>a</w:t>
      </w:r>
      <w:r w:rsidRPr="006A3E47">
        <w:rPr>
          <w:rFonts w:ascii="Times New Roman" w:hAnsi="Times New Roman" w:cs="Times New Roman"/>
          <w:spacing w:val="-9"/>
          <w:sz w:val="24"/>
        </w:rPr>
        <w:t xml:space="preserve"> </w:t>
      </w:r>
      <w:r w:rsidRPr="00834307">
        <w:rPr>
          <w:rFonts w:ascii="Times New Roman" w:hAnsi="Times New Roman" w:cs="Times New Roman"/>
          <w:sz w:val="24"/>
          <w:szCs w:val="24"/>
        </w:rPr>
        <w:t>ich</w:t>
      </w:r>
      <w:r w:rsidRPr="00834307">
        <w:rPr>
          <w:rFonts w:ascii="Times New Roman" w:hAnsi="Times New Roman" w:cs="Times New Roman"/>
          <w:spacing w:val="-5"/>
          <w:sz w:val="24"/>
          <w:szCs w:val="24"/>
        </w:rPr>
        <w:t xml:space="preserve"> </w:t>
      </w:r>
      <w:r w:rsidRPr="00834307">
        <w:rPr>
          <w:rFonts w:ascii="Times New Roman" w:hAnsi="Times New Roman" w:cs="Times New Roman"/>
          <w:sz w:val="24"/>
          <w:szCs w:val="24"/>
        </w:rPr>
        <w:t>obsahov</w:t>
      </w:r>
      <w:r w:rsidRPr="00834307">
        <w:rPr>
          <w:rFonts w:ascii="Times New Roman" w:hAnsi="Times New Roman" w:cs="Times New Roman"/>
          <w:spacing w:val="-6"/>
          <w:sz w:val="24"/>
          <w:szCs w:val="24"/>
        </w:rPr>
        <w:t xml:space="preserve"> </w:t>
      </w:r>
      <w:r w:rsidRPr="00834307">
        <w:rPr>
          <w:rFonts w:ascii="Times New Roman" w:hAnsi="Times New Roman" w:cs="Times New Roman"/>
          <w:sz w:val="24"/>
          <w:szCs w:val="24"/>
        </w:rPr>
        <w:t>a</w:t>
      </w:r>
      <w:r w:rsidRPr="00834307">
        <w:rPr>
          <w:rFonts w:ascii="Times New Roman" w:hAnsi="Times New Roman" w:cs="Times New Roman"/>
          <w:spacing w:val="-6"/>
          <w:sz w:val="24"/>
          <w:szCs w:val="24"/>
        </w:rPr>
        <w:t xml:space="preserve"> </w:t>
      </w:r>
      <w:r w:rsidRPr="00834307">
        <w:rPr>
          <w:rFonts w:ascii="Times New Roman" w:hAnsi="Times New Roman" w:cs="Times New Roman"/>
          <w:sz w:val="24"/>
          <w:szCs w:val="24"/>
        </w:rPr>
        <w:t>rozpoznal</w:t>
      </w:r>
      <w:r w:rsidRPr="00834307">
        <w:rPr>
          <w:rFonts w:ascii="Times New Roman" w:hAnsi="Times New Roman" w:cs="Times New Roman"/>
          <w:spacing w:val="-9"/>
          <w:sz w:val="24"/>
          <w:szCs w:val="24"/>
        </w:rPr>
        <w:t xml:space="preserve"> </w:t>
      </w:r>
      <w:r w:rsidRPr="00834307">
        <w:rPr>
          <w:rFonts w:ascii="Times New Roman" w:hAnsi="Times New Roman" w:cs="Times New Roman"/>
          <w:sz w:val="24"/>
          <w:szCs w:val="24"/>
        </w:rPr>
        <w:t>mediálne</w:t>
      </w:r>
      <w:r w:rsidRPr="00834307">
        <w:rPr>
          <w:rFonts w:ascii="Times New Roman" w:hAnsi="Times New Roman" w:cs="Times New Roman"/>
          <w:spacing w:val="-6"/>
          <w:sz w:val="24"/>
          <w:szCs w:val="24"/>
        </w:rPr>
        <w:t xml:space="preserve"> </w:t>
      </w:r>
      <w:r w:rsidRPr="00834307">
        <w:rPr>
          <w:rFonts w:ascii="Times New Roman" w:hAnsi="Times New Roman" w:cs="Times New Roman"/>
          <w:sz w:val="24"/>
          <w:szCs w:val="24"/>
        </w:rPr>
        <w:t>spracovanú</w:t>
      </w:r>
      <w:r w:rsidRPr="00834307">
        <w:rPr>
          <w:rFonts w:ascii="Times New Roman" w:hAnsi="Times New Roman" w:cs="Times New Roman"/>
          <w:sz w:val="24"/>
          <w:szCs w:val="24"/>
        </w:rPr>
        <w:t xml:space="preserve"> </w:t>
      </w:r>
      <w:r w:rsidRPr="00834307">
        <w:rPr>
          <w:rFonts w:ascii="Times New Roman" w:hAnsi="Times New Roman" w:cs="Times New Roman"/>
          <w:sz w:val="24"/>
          <w:szCs w:val="24"/>
        </w:rPr>
        <w:t>realitu;</w:t>
      </w:r>
    </w:p>
    <w:p w14:paraId="06961A89" w14:textId="68C32FCB" w:rsidR="006A3E47" w:rsidRPr="00834307" w:rsidRDefault="006A3E47" w:rsidP="00A4521C">
      <w:pPr>
        <w:pStyle w:val="Odsekzoznamu"/>
        <w:widowControl w:val="0"/>
        <w:numPr>
          <w:ilvl w:val="3"/>
          <w:numId w:val="73"/>
        </w:numPr>
        <w:tabs>
          <w:tab w:val="left" w:pos="821"/>
        </w:tabs>
        <w:autoSpaceDE w:val="0"/>
        <w:autoSpaceDN w:val="0"/>
        <w:spacing w:before="25" w:after="0" w:line="256" w:lineRule="auto"/>
        <w:ind w:left="709" w:right="417" w:hanging="425"/>
        <w:contextualSpacing w:val="0"/>
        <w:jc w:val="both"/>
        <w:rPr>
          <w:rFonts w:ascii="Times New Roman" w:hAnsi="Times New Roman" w:cs="Times New Roman"/>
          <w:sz w:val="24"/>
        </w:rPr>
      </w:pPr>
      <w:r w:rsidRPr="00834307">
        <w:rPr>
          <w:rFonts w:ascii="Times New Roman" w:hAnsi="Times New Roman" w:cs="Times New Roman"/>
          <w:sz w:val="24"/>
        </w:rPr>
        <w:t>osvojil</w:t>
      </w:r>
      <w:r w:rsidRPr="00834307">
        <w:rPr>
          <w:rFonts w:ascii="Times New Roman" w:hAnsi="Times New Roman" w:cs="Times New Roman"/>
          <w:spacing w:val="8"/>
          <w:sz w:val="24"/>
        </w:rPr>
        <w:t xml:space="preserve"> </w:t>
      </w:r>
      <w:r w:rsidRPr="00834307">
        <w:rPr>
          <w:rFonts w:ascii="Times New Roman" w:hAnsi="Times New Roman" w:cs="Times New Roman"/>
          <w:sz w:val="24"/>
        </w:rPr>
        <w:t>si</w:t>
      </w:r>
      <w:r w:rsidRPr="00834307">
        <w:rPr>
          <w:rFonts w:ascii="Times New Roman" w:hAnsi="Times New Roman" w:cs="Times New Roman"/>
          <w:spacing w:val="7"/>
          <w:sz w:val="24"/>
        </w:rPr>
        <w:t xml:space="preserve"> </w:t>
      </w:r>
      <w:r w:rsidRPr="00834307">
        <w:rPr>
          <w:rFonts w:ascii="Times New Roman" w:hAnsi="Times New Roman" w:cs="Times New Roman"/>
          <w:sz w:val="24"/>
        </w:rPr>
        <w:t>zodpovedný</w:t>
      </w:r>
      <w:r w:rsidRPr="00834307">
        <w:rPr>
          <w:rFonts w:ascii="Times New Roman" w:hAnsi="Times New Roman" w:cs="Times New Roman"/>
          <w:spacing w:val="5"/>
          <w:sz w:val="24"/>
        </w:rPr>
        <w:t xml:space="preserve"> </w:t>
      </w:r>
      <w:r w:rsidRPr="00834307">
        <w:rPr>
          <w:rFonts w:ascii="Times New Roman" w:hAnsi="Times New Roman" w:cs="Times New Roman"/>
          <w:sz w:val="24"/>
        </w:rPr>
        <w:t>prístup</w:t>
      </w:r>
      <w:r w:rsidRPr="00834307">
        <w:rPr>
          <w:rFonts w:ascii="Times New Roman" w:hAnsi="Times New Roman" w:cs="Times New Roman"/>
          <w:spacing w:val="6"/>
          <w:sz w:val="24"/>
        </w:rPr>
        <w:t xml:space="preserve"> </w:t>
      </w:r>
      <w:r w:rsidRPr="00834307">
        <w:rPr>
          <w:rFonts w:ascii="Times New Roman" w:hAnsi="Times New Roman" w:cs="Times New Roman"/>
          <w:sz w:val="24"/>
        </w:rPr>
        <w:t>pri</w:t>
      </w:r>
      <w:r w:rsidRPr="00834307">
        <w:rPr>
          <w:rFonts w:ascii="Times New Roman" w:hAnsi="Times New Roman" w:cs="Times New Roman"/>
          <w:spacing w:val="8"/>
          <w:sz w:val="24"/>
        </w:rPr>
        <w:t xml:space="preserve"> </w:t>
      </w:r>
      <w:r w:rsidRPr="00834307">
        <w:rPr>
          <w:rFonts w:ascii="Times New Roman" w:hAnsi="Times New Roman" w:cs="Times New Roman"/>
          <w:sz w:val="24"/>
        </w:rPr>
        <w:t>využívaní</w:t>
      </w:r>
      <w:r w:rsidRPr="00834307">
        <w:rPr>
          <w:rFonts w:ascii="Times New Roman" w:hAnsi="Times New Roman" w:cs="Times New Roman"/>
          <w:spacing w:val="8"/>
          <w:sz w:val="24"/>
        </w:rPr>
        <w:t xml:space="preserve"> </w:t>
      </w:r>
      <w:r w:rsidRPr="00834307">
        <w:rPr>
          <w:rFonts w:ascii="Times New Roman" w:hAnsi="Times New Roman" w:cs="Times New Roman"/>
          <w:sz w:val="24"/>
        </w:rPr>
        <w:t>médií</w:t>
      </w:r>
      <w:r w:rsidRPr="00834307">
        <w:rPr>
          <w:rFonts w:ascii="Times New Roman" w:hAnsi="Times New Roman" w:cs="Times New Roman"/>
          <w:spacing w:val="8"/>
          <w:sz w:val="24"/>
        </w:rPr>
        <w:t xml:space="preserve"> </w:t>
      </w:r>
      <w:r w:rsidRPr="00834307">
        <w:rPr>
          <w:rFonts w:ascii="Times New Roman" w:hAnsi="Times New Roman" w:cs="Times New Roman"/>
          <w:sz w:val="24"/>
        </w:rPr>
        <w:t>na</w:t>
      </w:r>
      <w:r w:rsidRPr="00834307">
        <w:rPr>
          <w:rFonts w:ascii="Times New Roman" w:hAnsi="Times New Roman" w:cs="Times New Roman"/>
          <w:spacing w:val="8"/>
          <w:sz w:val="24"/>
        </w:rPr>
        <w:t xml:space="preserve"> </w:t>
      </w:r>
      <w:r w:rsidRPr="00834307">
        <w:rPr>
          <w:rFonts w:ascii="Times New Roman" w:hAnsi="Times New Roman" w:cs="Times New Roman"/>
          <w:sz w:val="24"/>
        </w:rPr>
        <w:t>komunikáciu</w:t>
      </w:r>
      <w:r w:rsidRPr="00834307">
        <w:rPr>
          <w:rFonts w:ascii="Times New Roman" w:hAnsi="Times New Roman" w:cs="Times New Roman"/>
          <w:spacing w:val="8"/>
          <w:sz w:val="24"/>
        </w:rPr>
        <w:t xml:space="preserve"> </w:t>
      </w:r>
      <w:r w:rsidRPr="00834307">
        <w:rPr>
          <w:rFonts w:ascii="Times New Roman" w:hAnsi="Times New Roman" w:cs="Times New Roman"/>
          <w:sz w:val="24"/>
        </w:rPr>
        <w:t>a</w:t>
      </w:r>
      <w:r w:rsidRPr="00834307">
        <w:rPr>
          <w:rFonts w:ascii="Times New Roman" w:hAnsi="Times New Roman" w:cs="Times New Roman"/>
          <w:spacing w:val="8"/>
          <w:sz w:val="24"/>
        </w:rPr>
        <w:t xml:space="preserve"> </w:t>
      </w:r>
      <w:r w:rsidRPr="00834307">
        <w:rPr>
          <w:rFonts w:ascii="Times New Roman" w:hAnsi="Times New Roman" w:cs="Times New Roman"/>
          <w:sz w:val="24"/>
        </w:rPr>
        <w:t>vytváranie</w:t>
      </w:r>
      <w:r w:rsidRPr="00834307">
        <w:rPr>
          <w:rFonts w:ascii="Times New Roman" w:hAnsi="Times New Roman" w:cs="Times New Roman"/>
          <w:spacing w:val="8"/>
          <w:sz w:val="24"/>
        </w:rPr>
        <w:t xml:space="preserve"> </w:t>
      </w:r>
      <w:r w:rsidRPr="00834307">
        <w:rPr>
          <w:rFonts w:ascii="Times New Roman" w:hAnsi="Times New Roman" w:cs="Times New Roman"/>
          <w:sz w:val="24"/>
        </w:rPr>
        <w:t>vlastných</w:t>
      </w:r>
      <w:r w:rsidRPr="00834307">
        <w:rPr>
          <w:rFonts w:ascii="Times New Roman" w:hAnsi="Times New Roman" w:cs="Times New Roman"/>
          <w:spacing w:val="-52"/>
          <w:sz w:val="24"/>
        </w:rPr>
        <w:t xml:space="preserve"> </w:t>
      </w:r>
      <w:r w:rsidRPr="00834307">
        <w:rPr>
          <w:rFonts w:ascii="Times New Roman" w:hAnsi="Times New Roman" w:cs="Times New Roman"/>
          <w:sz w:val="24"/>
        </w:rPr>
        <w:lastRenderedPageBreak/>
        <w:t>mediálnych</w:t>
      </w:r>
      <w:r w:rsidRPr="00834307">
        <w:rPr>
          <w:rFonts w:ascii="Times New Roman" w:hAnsi="Times New Roman" w:cs="Times New Roman"/>
          <w:spacing w:val="-2"/>
          <w:sz w:val="24"/>
        </w:rPr>
        <w:t xml:space="preserve"> </w:t>
      </w:r>
      <w:r w:rsidR="00834307" w:rsidRPr="00834307">
        <w:rPr>
          <w:rFonts w:ascii="Times New Roman" w:hAnsi="Times New Roman" w:cs="Times New Roman"/>
          <w:sz w:val="24"/>
        </w:rPr>
        <w:t>produktov,</w:t>
      </w:r>
    </w:p>
    <w:p w14:paraId="09EB1A54" w14:textId="1A6187AF" w:rsidR="006A3E47" w:rsidRPr="00834307" w:rsidRDefault="00834307" w:rsidP="00A4521C">
      <w:pPr>
        <w:pStyle w:val="Odsekzoznamu"/>
        <w:widowControl w:val="0"/>
        <w:numPr>
          <w:ilvl w:val="3"/>
          <w:numId w:val="73"/>
        </w:numPr>
        <w:autoSpaceDE w:val="0"/>
        <w:autoSpaceDN w:val="0"/>
        <w:spacing w:before="21" w:after="0" w:line="240" w:lineRule="auto"/>
        <w:ind w:left="709" w:right="417" w:hanging="425"/>
        <w:contextualSpacing w:val="0"/>
        <w:jc w:val="both"/>
        <w:rPr>
          <w:rFonts w:ascii="Times New Roman" w:eastAsia="Calibri" w:hAnsi="Times New Roman" w:cs="Times New Roman"/>
          <w:sz w:val="24"/>
          <w:szCs w:val="24"/>
        </w:rPr>
      </w:pPr>
      <w:r w:rsidRPr="00834307">
        <w:rPr>
          <w:rFonts w:ascii="Times New Roman" w:hAnsi="Times New Roman" w:cs="Times New Roman"/>
          <w:sz w:val="24"/>
        </w:rPr>
        <w:t>pochopil</w:t>
      </w:r>
      <w:r w:rsidRPr="00834307">
        <w:rPr>
          <w:rFonts w:ascii="Times New Roman" w:hAnsi="Times New Roman" w:cs="Times New Roman"/>
          <w:spacing w:val="-3"/>
          <w:sz w:val="24"/>
        </w:rPr>
        <w:t xml:space="preserve"> </w:t>
      </w:r>
      <w:r w:rsidRPr="00834307">
        <w:rPr>
          <w:rFonts w:ascii="Times New Roman" w:hAnsi="Times New Roman" w:cs="Times New Roman"/>
          <w:sz w:val="24"/>
        </w:rPr>
        <w:t>a</w:t>
      </w:r>
      <w:r w:rsidRPr="00834307">
        <w:rPr>
          <w:rFonts w:ascii="Times New Roman" w:hAnsi="Times New Roman" w:cs="Times New Roman"/>
          <w:spacing w:val="-5"/>
          <w:sz w:val="24"/>
        </w:rPr>
        <w:t xml:space="preserve"> </w:t>
      </w:r>
      <w:r w:rsidRPr="00834307">
        <w:rPr>
          <w:rFonts w:ascii="Times New Roman" w:hAnsi="Times New Roman" w:cs="Times New Roman"/>
          <w:sz w:val="24"/>
        </w:rPr>
        <w:t>rozlíšil</w:t>
      </w:r>
      <w:r w:rsidRPr="00834307">
        <w:rPr>
          <w:rFonts w:ascii="Times New Roman" w:hAnsi="Times New Roman" w:cs="Times New Roman"/>
          <w:spacing w:val="-2"/>
          <w:sz w:val="24"/>
        </w:rPr>
        <w:t xml:space="preserve"> </w:t>
      </w:r>
      <w:r w:rsidRPr="00834307">
        <w:rPr>
          <w:rFonts w:ascii="Times New Roman" w:hAnsi="Times New Roman" w:cs="Times New Roman"/>
          <w:sz w:val="24"/>
        </w:rPr>
        <w:t>pozitíva</w:t>
      </w:r>
      <w:r w:rsidRPr="00834307">
        <w:rPr>
          <w:rFonts w:ascii="Times New Roman" w:hAnsi="Times New Roman" w:cs="Times New Roman"/>
          <w:spacing w:val="-3"/>
          <w:sz w:val="24"/>
        </w:rPr>
        <w:t xml:space="preserve"> </w:t>
      </w:r>
      <w:r w:rsidRPr="00834307">
        <w:rPr>
          <w:rFonts w:ascii="Times New Roman" w:hAnsi="Times New Roman" w:cs="Times New Roman"/>
          <w:sz w:val="24"/>
        </w:rPr>
        <w:t>a</w:t>
      </w:r>
      <w:r w:rsidRPr="00834307">
        <w:rPr>
          <w:rFonts w:ascii="Times New Roman" w:hAnsi="Times New Roman" w:cs="Times New Roman"/>
          <w:spacing w:val="-3"/>
          <w:sz w:val="24"/>
        </w:rPr>
        <w:t xml:space="preserve"> </w:t>
      </w:r>
      <w:r w:rsidRPr="00834307">
        <w:rPr>
          <w:rFonts w:ascii="Times New Roman" w:hAnsi="Times New Roman" w:cs="Times New Roman"/>
          <w:sz w:val="24"/>
        </w:rPr>
        <w:t>negatíva</w:t>
      </w:r>
      <w:r w:rsidRPr="00834307">
        <w:rPr>
          <w:rFonts w:ascii="Times New Roman" w:hAnsi="Times New Roman" w:cs="Times New Roman"/>
          <w:spacing w:val="-4"/>
          <w:sz w:val="24"/>
        </w:rPr>
        <w:t xml:space="preserve"> </w:t>
      </w:r>
      <w:r w:rsidRPr="00834307">
        <w:rPr>
          <w:rFonts w:ascii="Times New Roman" w:hAnsi="Times New Roman" w:cs="Times New Roman"/>
          <w:sz w:val="24"/>
        </w:rPr>
        <w:t>využívania,</w:t>
      </w:r>
      <w:r w:rsidRPr="00834307">
        <w:rPr>
          <w:rFonts w:ascii="Times New Roman" w:hAnsi="Times New Roman" w:cs="Times New Roman"/>
          <w:spacing w:val="-4"/>
          <w:sz w:val="24"/>
        </w:rPr>
        <w:t xml:space="preserve"> </w:t>
      </w:r>
      <w:r w:rsidRPr="00834307">
        <w:rPr>
          <w:rFonts w:ascii="Times New Roman" w:hAnsi="Times New Roman" w:cs="Times New Roman"/>
          <w:sz w:val="24"/>
        </w:rPr>
        <w:t>vplyvu</w:t>
      </w:r>
      <w:r w:rsidRPr="00834307">
        <w:rPr>
          <w:rFonts w:ascii="Times New Roman" w:hAnsi="Times New Roman" w:cs="Times New Roman"/>
          <w:spacing w:val="-2"/>
          <w:sz w:val="24"/>
        </w:rPr>
        <w:t xml:space="preserve"> </w:t>
      </w:r>
      <w:r w:rsidRPr="00834307">
        <w:rPr>
          <w:rFonts w:ascii="Times New Roman" w:hAnsi="Times New Roman" w:cs="Times New Roman"/>
          <w:sz w:val="24"/>
        </w:rPr>
        <w:t>médií</w:t>
      </w:r>
      <w:r w:rsidRPr="00834307">
        <w:rPr>
          <w:rFonts w:ascii="Times New Roman" w:hAnsi="Times New Roman" w:cs="Times New Roman"/>
          <w:spacing w:val="-2"/>
          <w:sz w:val="24"/>
        </w:rPr>
        <w:t xml:space="preserve"> </w:t>
      </w:r>
      <w:r w:rsidRPr="00834307">
        <w:rPr>
          <w:rFonts w:ascii="Times New Roman" w:hAnsi="Times New Roman" w:cs="Times New Roman"/>
          <w:sz w:val="24"/>
        </w:rPr>
        <w:t>a</w:t>
      </w:r>
      <w:r w:rsidRPr="00834307">
        <w:rPr>
          <w:rFonts w:ascii="Times New Roman" w:hAnsi="Times New Roman" w:cs="Times New Roman"/>
          <w:spacing w:val="-5"/>
          <w:sz w:val="24"/>
        </w:rPr>
        <w:t xml:space="preserve"> </w:t>
      </w:r>
      <w:r w:rsidRPr="00834307">
        <w:rPr>
          <w:rFonts w:ascii="Times New Roman" w:hAnsi="Times New Roman" w:cs="Times New Roman"/>
          <w:sz w:val="24"/>
        </w:rPr>
        <w:t>ich</w:t>
      </w:r>
      <w:r w:rsidRPr="00834307">
        <w:rPr>
          <w:rFonts w:ascii="Times New Roman" w:hAnsi="Times New Roman" w:cs="Times New Roman"/>
          <w:spacing w:val="-4"/>
          <w:sz w:val="24"/>
        </w:rPr>
        <w:t xml:space="preserve"> </w:t>
      </w:r>
      <w:r w:rsidRPr="00834307">
        <w:rPr>
          <w:rFonts w:ascii="Times New Roman" w:hAnsi="Times New Roman" w:cs="Times New Roman"/>
          <w:sz w:val="24"/>
        </w:rPr>
        <w:t>produktov.</w:t>
      </w:r>
    </w:p>
    <w:p w14:paraId="0D170F22" w14:textId="7F64B7D4" w:rsidR="00834307" w:rsidRPr="00C67850" w:rsidRDefault="00834307" w:rsidP="00834307">
      <w:pPr>
        <w:spacing w:before="120"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Medi</w:t>
      </w:r>
      <w:r>
        <w:rPr>
          <w:rFonts w:ascii="Times New Roman" w:eastAsia="Times New Roman" w:hAnsi="Times New Roman" w:cs="Times New Roman"/>
          <w:sz w:val="24"/>
          <w:szCs w:val="24"/>
          <w:lang w:eastAsia="sk-SK"/>
        </w:rPr>
        <w:t>ál</w:t>
      </w:r>
      <w:r w:rsidRPr="00C67850">
        <w:rPr>
          <w:rFonts w:ascii="Times New Roman" w:eastAsia="Times New Roman" w:hAnsi="Times New Roman" w:cs="Times New Roman"/>
          <w:sz w:val="24"/>
          <w:szCs w:val="24"/>
          <w:lang w:eastAsia="sk-SK"/>
        </w:rPr>
        <w:t>na výchova je včlenená hlavne v týchto predmetoch:</w:t>
      </w:r>
    </w:p>
    <w:p w14:paraId="48AC4D10" w14:textId="6200AE74" w:rsidR="00834307" w:rsidRPr="005E29B2" w:rsidRDefault="00834307" w:rsidP="00834307">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ISCED 1 – informatika</w:t>
      </w:r>
      <w:r w:rsidRPr="005E29B2">
        <w:rPr>
          <w:rFonts w:ascii="Times New Roman" w:eastAsia="Times New Roman" w:hAnsi="Times New Roman" w:cs="Times New Roman"/>
          <w:sz w:val="24"/>
          <w:szCs w:val="24"/>
          <w:lang w:eastAsia="sk-SK"/>
        </w:rPr>
        <w:t>, vlastiveda, prírodoveda</w:t>
      </w:r>
      <w:r>
        <w:rPr>
          <w:rFonts w:ascii="Times New Roman" w:eastAsia="Times New Roman" w:hAnsi="Times New Roman" w:cs="Times New Roman"/>
          <w:sz w:val="24"/>
          <w:szCs w:val="24"/>
          <w:lang w:eastAsia="sk-SK"/>
        </w:rPr>
        <w:t>,</w:t>
      </w:r>
      <w:r w:rsidRPr="005E29B2">
        <w:rPr>
          <w:rFonts w:ascii="Times New Roman" w:eastAsia="Times New Roman" w:hAnsi="Times New Roman" w:cs="Times New Roman"/>
          <w:sz w:val="24"/>
          <w:szCs w:val="24"/>
          <w:lang w:eastAsia="sk-SK"/>
        </w:rPr>
        <w:t xml:space="preserve"> výtvarná výchova</w:t>
      </w:r>
      <w:r w:rsidR="00523C51">
        <w:rPr>
          <w:rFonts w:ascii="Times New Roman" w:eastAsia="Times New Roman" w:hAnsi="Times New Roman" w:cs="Times New Roman"/>
          <w:sz w:val="24"/>
          <w:szCs w:val="24"/>
          <w:lang w:eastAsia="sk-SK"/>
        </w:rPr>
        <w:t>, slovenský jazyk a literatúra, anglický jazyk.</w:t>
      </w:r>
      <w:bookmarkStart w:id="2" w:name="_GoBack"/>
      <w:bookmarkEnd w:id="2"/>
    </w:p>
    <w:p w14:paraId="1515441E" w14:textId="77777777" w:rsidR="00834307" w:rsidRPr="005E29B2" w:rsidRDefault="00834307" w:rsidP="00834307">
      <w:pPr>
        <w:spacing w:after="0"/>
        <w:jc w:val="both"/>
        <w:rPr>
          <w:rFonts w:ascii="Times New Roman" w:eastAsia="Times New Roman" w:hAnsi="Times New Roman" w:cs="Times New Roman"/>
          <w:sz w:val="24"/>
          <w:szCs w:val="24"/>
          <w:lang w:eastAsia="sk-SK"/>
        </w:rPr>
      </w:pPr>
      <w:r w:rsidRPr="005E29B2">
        <w:rPr>
          <w:rFonts w:ascii="Times New Roman" w:eastAsia="Times New Roman" w:hAnsi="Times New Roman" w:cs="Times New Roman"/>
          <w:sz w:val="24"/>
          <w:szCs w:val="24"/>
          <w:lang w:eastAsia="sk-SK"/>
        </w:rPr>
        <w:t xml:space="preserve">ISCED 2 – informatika, fyzika, chémia, geografia, biológia, matematika a </w:t>
      </w:r>
      <w:r w:rsidRPr="005E29B2">
        <w:rPr>
          <w:rFonts w:ascii="Times New Roman" w:eastAsia="Calibri" w:hAnsi="Times New Roman" w:cs="Times New Roman"/>
          <w:sz w:val="24"/>
          <w:szCs w:val="24"/>
        </w:rPr>
        <w:t>okrem toho je vyučovaná povinne voliteľný predmet v 7., 8., a 9. ročníku (ako jedna z možností voľby NEJ/MEVaREV).</w:t>
      </w:r>
    </w:p>
    <w:p w14:paraId="6BE2FC8D" w14:textId="77777777" w:rsidR="00834307" w:rsidRPr="005E29B2" w:rsidRDefault="00834307" w:rsidP="00834307">
      <w:pPr>
        <w:spacing w:after="0"/>
        <w:jc w:val="both"/>
        <w:rPr>
          <w:rFonts w:ascii="Times New Roman" w:eastAsia="Times New Roman" w:hAnsi="Times New Roman" w:cs="Times New Roman"/>
          <w:sz w:val="24"/>
          <w:szCs w:val="24"/>
          <w:lang w:eastAsia="sk-SK"/>
        </w:rPr>
      </w:pPr>
      <w:r w:rsidRPr="005E29B2">
        <w:rPr>
          <w:rFonts w:ascii="Times New Roman" w:eastAsia="Times New Roman" w:hAnsi="Times New Roman" w:cs="Times New Roman"/>
          <w:sz w:val="24"/>
          <w:szCs w:val="24"/>
          <w:lang w:eastAsia="sk-SK"/>
        </w:rPr>
        <w:t>Formy práce v oblasti mediálnej výchovy:</w:t>
      </w:r>
    </w:p>
    <w:p w14:paraId="7DFF9C43" w14:textId="77777777" w:rsidR="00834307" w:rsidRPr="005E29B2" w:rsidRDefault="00834307" w:rsidP="00A4521C">
      <w:pPr>
        <w:pStyle w:val="Odsekzoznamu"/>
        <w:numPr>
          <w:ilvl w:val="0"/>
          <w:numId w:val="74"/>
        </w:numPr>
        <w:spacing w:after="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 hodinách </w:t>
      </w:r>
      <w:r w:rsidRPr="005E29B2">
        <w:rPr>
          <w:rFonts w:ascii="Times New Roman" w:eastAsia="Times New Roman" w:hAnsi="Times New Roman" w:cs="Times New Roman"/>
          <w:sz w:val="24"/>
          <w:szCs w:val="24"/>
          <w:lang w:eastAsia="sk-SK"/>
        </w:rPr>
        <w:t>INF žiaci vytvárajú prezentácie na zadané témy, prípadne ľubovoľnú tému podľa záujmov</w:t>
      </w:r>
      <w:r>
        <w:rPr>
          <w:rFonts w:ascii="Times New Roman" w:eastAsia="Times New Roman" w:hAnsi="Times New Roman" w:cs="Times New Roman"/>
          <w:sz w:val="24"/>
          <w:szCs w:val="24"/>
          <w:lang w:eastAsia="sk-SK"/>
        </w:rPr>
        <w:t>.</w:t>
      </w:r>
    </w:p>
    <w:p w14:paraId="2EB7A375" w14:textId="108B8B18" w:rsidR="00C729AB" w:rsidRPr="00523C51" w:rsidRDefault="00834307" w:rsidP="00A4521C">
      <w:pPr>
        <w:pStyle w:val="Odsekzoznamu"/>
        <w:numPr>
          <w:ilvl w:val="0"/>
          <w:numId w:val="74"/>
        </w:numPr>
        <w:spacing w:after="0"/>
        <w:rPr>
          <w:rFonts w:ascii="Times New Roman" w:eastAsia="Times New Roman" w:hAnsi="Times New Roman" w:cs="Times New Roman"/>
          <w:sz w:val="24"/>
          <w:szCs w:val="24"/>
          <w:lang w:eastAsia="sk-SK"/>
        </w:rPr>
      </w:pPr>
      <w:r w:rsidRPr="005E29B2">
        <w:rPr>
          <w:rFonts w:ascii="Times New Roman" w:eastAsia="Times New Roman" w:hAnsi="Times New Roman" w:cs="Times New Roman"/>
          <w:sz w:val="24"/>
          <w:szCs w:val="24"/>
          <w:lang w:eastAsia="sk-SK"/>
        </w:rPr>
        <w:t xml:space="preserve">Prácu s počítačom usmerníme na získavanie informácií a fotografií o krajinách </w:t>
      </w:r>
      <w:r>
        <w:rPr>
          <w:rFonts w:ascii="Times New Roman" w:eastAsia="Times New Roman" w:hAnsi="Times New Roman" w:cs="Times New Roman"/>
          <w:sz w:val="24"/>
          <w:szCs w:val="24"/>
          <w:lang w:eastAsia="sk-SK"/>
        </w:rPr>
        <w:t>EÚ</w:t>
      </w:r>
      <w:r w:rsidRPr="005E29B2">
        <w:rPr>
          <w:rFonts w:ascii="Times New Roman" w:eastAsia="Times New Roman" w:hAnsi="Times New Roman" w:cs="Times New Roman"/>
          <w:sz w:val="24"/>
          <w:szCs w:val="24"/>
          <w:lang w:eastAsia="sk-SK"/>
        </w:rPr>
        <w:t xml:space="preserve">, regióne </w:t>
      </w:r>
      <w:r>
        <w:rPr>
          <w:rFonts w:ascii="Times New Roman" w:eastAsia="Times New Roman" w:hAnsi="Times New Roman" w:cs="Times New Roman"/>
          <w:sz w:val="24"/>
          <w:szCs w:val="24"/>
          <w:lang w:eastAsia="sk-SK"/>
        </w:rPr>
        <w:br/>
      </w:r>
      <w:r w:rsidRPr="005E29B2">
        <w:rPr>
          <w:rFonts w:ascii="Times New Roman" w:eastAsia="Times New Roman" w:hAnsi="Times New Roman" w:cs="Times New Roman"/>
          <w:sz w:val="24"/>
          <w:szCs w:val="24"/>
          <w:lang w:eastAsia="sk-SK"/>
        </w:rPr>
        <w:t>a obci a družobnej školy Dobrá v ČR a Mochacz v Poľsku.</w:t>
      </w:r>
    </w:p>
    <w:p w14:paraId="79C5CA77" w14:textId="1A102DC9" w:rsidR="000947DF" w:rsidRPr="00EC25EB" w:rsidRDefault="00006085" w:rsidP="00EC25EB">
      <w:pPr>
        <w:spacing w:before="100" w:beforeAutospacing="1" w:after="100" w:afterAutospacing="1"/>
        <w:jc w:val="both"/>
        <w:rPr>
          <w:rFonts w:ascii="Times New Roman" w:eastAsia="Times New Roman" w:hAnsi="Times New Roman" w:cs="Times New Roman"/>
          <w:b/>
          <w:color w:val="0070C0"/>
          <w:sz w:val="24"/>
          <w:szCs w:val="24"/>
          <w:lang w:eastAsia="sk-SK"/>
        </w:rPr>
      </w:pPr>
      <w:r>
        <w:rPr>
          <w:rFonts w:ascii="Times New Roman" w:eastAsia="Times New Roman" w:hAnsi="Times New Roman" w:cs="Times New Roman"/>
          <w:b/>
          <w:color w:val="0070C0"/>
          <w:sz w:val="24"/>
          <w:szCs w:val="24"/>
          <w:lang w:eastAsia="sk-SK"/>
        </w:rPr>
        <w:t>4.7.4</w:t>
      </w:r>
      <w:r>
        <w:rPr>
          <w:rFonts w:ascii="Times New Roman" w:eastAsia="Times New Roman" w:hAnsi="Times New Roman" w:cs="Times New Roman"/>
          <w:b/>
          <w:color w:val="0070C0"/>
          <w:sz w:val="24"/>
          <w:szCs w:val="24"/>
          <w:lang w:eastAsia="sk-SK"/>
        </w:rPr>
        <w:tab/>
      </w:r>
      <w:r w:rsidR="000947DF" w:rsidRPr="00EC25EB">
        <w:rPr>
          <w:rFonts w:ascii="Times New Roman" w:eastAsia="Times New Roman" w:hAnsi="Times New Roman" w:cs="Times New Roman"/>
          <w:b/>
          <w:color w:val="0070C0"/>
          <w:sz w:val="24"/>
          <w:szCs w:val="24"/>
          <w:lang w:eastAsia="sk-SK"/>
        </w:rPr>
        <w:t>Multikultúrna výchova</w:t>
      </w:r>
    </w:p>
    <w:p w14:paraId="4DA59981" w14:textId="77777777" w:rsidR="003A609C" w:rsidRDefault="00A85E47" w:rsidP="00EC25E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0947DF" w:rsidRPr="002F2A3D">
        <w:rPr>
          <w:rFonts w:ascii="Times New Roman" w:eastAsia="Calibri" w:hAnsi="Times New Roman" w:cs="Times New Roman"/>
          <w:b/>
          <w:sz w:val="24"/>
          <w:szCs w:val="24"/>
        </w:rPr>
        <w:t>Multikultúrna výchova</w:t>
      </w:r>
      <w:r w:rsidR="000947DF" w:rsidRPr="00FD75B6">
        <w:rPr>
          <w:rFonts w:ascii="Times New Roman" w:eastAsia="Calibri" w:hAnsi="Times New Roman" w:cs="Times New Roman"/>
          <w:sz w:val="24"/>
          <w:szCs w:val="24"/>
        </w:rPr>
        <w:t xml:space="preserve"> sa prejavila ako výsledok globalizácie sveta a nastolila potrebu, aby sa žiaci oboznámili s inými kultúrami, spoznali ich hlavné znaky, vedeli ich pochopiť, akceptovať  a zaujať tak ku nim kladný vzťah. Cieľom je žiak, ktorý pozná iné kultúry, ich zvyky, tradície a dokáže s nimi komunikovať na báze rovnoprávnosti, úcty a tolerancie.</w:t>
      </w:r>
    </w:p>
    <w:p w14:paraId="23E700C6" w14:textId="4A9351B2" w:rsidR="003A609C" w:rsidRPr="003A609C" w:rsidRDefault="003A609C" w:rsidP="00EC25EB">
      <w:pPr>
        <w:autoSpaceDE w:val="0"/>
        <w:autoSpaceDN w:val="0"/>
        <w:adjustRightInd w:val="0"/>
        <w:spacing w:after="0"/>
        <w:jc w:val="both"/>
        <w:rPr>
          <w:rFonts w:ascii="Times New Roman" w:hAnsi="Times New Roman" w:cs="Times New Roman"/>
          <w:color w:val="000000"/>
          <w:sz w:val="24"/>
          <w:szCs w:val="24"/>
        </w:rPr>
      </w:pPr>
      <w:r w:rsidRPr="003A609C">
        <w:rPr>
          <w:rFonts w:ascii="Times New Roman" w:hAnsi="Times New Roman" w:cs="Times New Roman"/>
          <w:color w:val="000000"/>
          <w:sz w:val="24"/>
          <w:szCs w:val="24"/>
        </w:rPr>
        <w:t xml:space="preserve">S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w:t>
      </w:r>
      <w:r w:rsidR="00640EFA">
        <w:rPr>
          <w:rFonts w:ascii="Times New Roman" w:hAnsi="Times New Roman" w:cs="Times New Roman"/>
          <w:color w:val="000000"/>
          <w:sz w:val="24"/>
          <w:szCs w:val="24"/>
        </w:rPr>
        <w:br/>
      </w:r>
      <w:r w:rsidRPr="003A609C">
        <w:rPr>
          <w:rFonts w:ascii="Times New Roman" w:hAnsi="Times New Roman" w:cs="Times New Roman"/>
          <w:color w:val="000000"/>
          <w:sz w:val="24"/>
          <w:szCs w:val="24"/>
        </w:rPr>
        <w:t xml:space="preserve">a dostávajú sa do kontaktu s príslušníkmi rôznych kultúr. Prostredníctvom spoznávania svojej kultúry </w:t>
      </w:r>
      <w:r w:rsidR="00640EFA">
        <w:rPr>
          <w:rFonts w:ascii="Times New Roman" w:hAnsi="Times New Roman" w:cs="Times New Roman"/>
          <w:color w:val="000000"/>
          <w:sz w:val="24"/>
          <w:szCs w:val="24"/>
        </w:rPr>
        <w:br/>
      </w:r>
      <w:r w:rsidRPr="003A609C">
        <w:rPr>
          <w:rFonts w:ascii="Times New Roman" w:hAnsi="Times New Roman" w:cs="Times New Roman"/>
          <w:color w:val="000000"/>
          <w:sz w:val="24"/>
          <w:szCs w:val="24"/>
        </w:rPr>
        <w:t xml:space="preserve">a iných kultúr, histórie, zvykov a tradícií sa naučia rešpektovať tieto kultúry ako rovnocenné a dokážu </w:t>
      </w:r>
      <w:r w:rsidR="007972E2">
        <w:rPr>
          <w:rFonts w:ascii="Times New Roman" w:hAnsi="Times New Roman" w:cs="Times New Roman"/>
          <w:color w:val="000000"/>
          <w:sz w:val="24"/>
          <w:szCs w:val="24"/>
        </w:rPr>
        <w:br/>
      </w:r>
      <w:r w:rsidRPr="003A609C">
        <w:rPr>
          <w:rFonts w:ascii="Times New Roman" w:hAnsi="Times New Roman" w:cs="Times New Roman"/>
          <w:color w:val="000000"/>
          <w:sz w:val="24"/>
          <w:szCs w:val="24"/>
        </w:rPr>
        <w:t xml:space="preserve">s ich príslušníkmi konštruktívne komunikovať a spolupracovať. </w:t>
      </w:r>
      <w:r w:rsidR="002D4EA3">
        <w:rPr>
          <w:rFonts w:ascii="Times New Roman" w:eastAsia="Times New Roman" w:hAnsi="Times New Roman" w:cs="Times New Roman"/>
          <w:sz w:val="24"/>
          <w:szCs w:val="24"/>
          <w:lang w:eastAsia="sk-SK"/>
        </w:rPr>
        <w:t xml:space="preserve">Škola má zriadenú funkciu koordinátora </w:t>
      </w:r>
      <w:r w:rsidR="002D4EA3">
        <w:rPr>
          <w:rFonts w:ascii="Times New Roman" w:hAnsi="Times New Roman" w:cs="Times New Roman"/>
          <w:bCs/>
          <w:color w:val="000000"/>
          <w:sz w:val="24"/>
          <w:szCs w:val="24"/>
        </w:rPr>
        <w:t>m</w:t>
      </w:r>
      <w:r w:rsidR="002D4EA3" w:rsidRPr="00D66A52">
        <w:rPr>
          <w:rFonts w:ascii="Times New Roman" w:hAnsi="Times New Roman" w:cs="Times New Roman"/>
          <w:bCs/>
          <w:color w:val="000000"/>
          <w:sz w:val="24"/>
          <w:szCs w:val="24"/>
        </w:rPr>
        <w:t>ultikultúrnej výchovy</w:t>
      </w:r>
      <w:r w:rsidR="002D4EA3">
        <w:rPr>
          <w:rFonts w:ascii="Times New Roman" w:hAnsi="Times New Roman" w:cs="Times New Roman"/>
          <w:bCs/>
          <w:color w:val="000000"/>
          <w:sz w:val="24"/>
          <w:szCs w:val="24"/>
        </w:rPr>
        <w:t xml:space="preserve">, </w:t>
      </w:r>
      <w:r w:rsidR="002D4EA3">
        <w:rPr>
          <w:rFonts w:ascii="Times New Roman" w:hAnsi="Times New Roman" w:cs="Times New Roman"/>
          <w:color w:val="000000"/>
          <w:sz w:val="24"/>
          <w:szCs w:val="24"/>
        </w:rPr>
        <w:t>p</w:t>
      </w:r>
      <w:r w:rsidRPr="003A609C">
        <w:rPr>
          <w:rFonts w:ascii="Times New Roman" w:hAnsi="Times New Roman" w:cs="Times New Roman"/>
          <w:color w:val="000000"/>
          <w:sz w:val="24"/>
          <w:szCs w:val="24"/>
        </w:rPr>
        <w:t xml:space="preserve">ri </w:t>
      </w:r>
      <w:r w:rsidR="002D4EA3">
        <w:rPr>
          <w:rFonts w:ascii="Times New Roman" w:hAnsi="Times New Roman" w:cs="Times New Roman"/>
          <w:color w:val="000000"/>
          <w:sz w:val="24"/>
          <w:szCs w:val="24"/>
        </w:rPr>
        <w:t xml:space="preserve">jej </w:t>
      </w:r>
      <w:r w:rsidRPr="003A609C">
        <w:rPr>
          <w:rFonts w:ascii="Times New Roman" w:hAnsi="Times New Roman" w:cs="Times New Roman"/>
          <w:color w:val="000000"/>
          <w:sz w:val="24"/>
          <w:szCs w:val="24"/>
        </w:rPr>
        <w:t xml:space="preserve">realizácii sa </w:t>
      </w:r>
      <w:r w:rsidR="002D4EA3">
        <w:rPr>
          <w:rFonts w:ascii="Times New Roman" w:hAnsi="Times New Roman" w:cs="Times New Roman"/>
          <w:color w:val="000000"/>
          <w:sz w:val="24"/>
          <w:szCs w:val="24"/>
        </w:rPr>
        <w:t>snaží</w:t>
      </w:r>
      <w:r w:rsidR="00EE65D9" w:rsidRPr="00EE65D9">
        <w:rPr>
          <w:rFonts w:ascii="Times New Roman" w:hAnsi="Times New Roman" w:cs="Times New Roman"/>
          <w:color w:val="000000"/>
          <w:sz w:val="24"/>
          <w:szCs w:val="24"/>
        </w:rPr>
        <w:t xml:space="preserve"> </w:t>
      </w:r>
      <w:r w:rsidRPr="003A609C">
        <w:rPr>
          <w:rFonts w:ascii="Times New Roman" w:hAnsi="Times New Roman" w:cs="Times New Roman"/>
          <w:color w:val="000000"/>
          <w:sz w:val="24"/>
          <w:szCs w:val="24"/>
        </w:rPr>
        <w:t>využívať také didaktické postupy a metódy, ktoré</w:t>
      </w:r>
      <w:r w:rsidR="00EE65D9" w:rsidRPr="00EE65D9">
        <w:rPr>
          <w:rFonts w:ascii="Times New Roman" w:hAnsi="Times New Roman" w:cs="Times New Roman"/>
          <w:sz w:val="24"/>
          <w:szCs w:val="24"/>
        </w:rPr>
        <w:t xml:space="preserve"> vedú k pochopeniu a akceptovaniu medzikultúrnych rozdielov, ako aj rešpektovaniu ľudských práv.</w:t>
      </w:r>
      <w:r w:rsidR="002D4EA3">
        <w:rPr>
          <w:rFonts w:ascii="Times New Roman" w:hAnsi="Times New Roman" w:cs="Times New Roman"/>
          <w:color w:val="000000"/>
          <w:sz w:val="24"/>
          <w:szCs w:val="24"/>
        </w:rPr>
        <w:t xml:space="preserve"> </w:t>
      </w:r>
      <w:r w:rsidR="007972E2">
        <w:rPr>
          <w:rFonts w:ascii="Times New Roman" w:hAnsi="Times New Roman" w:cs="Times New Roman"/>
          <w:color w:val="000000"/>
          <w:sz w:val="24"/>
          <w:szCs w:val="24"/>
        </w:rPr>
        <w:br/>
      </w:r>
      <w:r w:rsidRPr="00EE65D9">
        <w:rPr>
          <w:rFonts w:ascii="Times New Roman" w:hAnsi="Times New Roman" w:cs="Times New Roman"/>
          <w:color w:val="000000"/>
          <w:sz w:val="24"/>
          <w:szCs w:val="24"/>
        </w:rPr>
        <w:t xml:space="preserve">S </w:t>
      </w:r>
      <w:r w:rsidR="00640EFA">
        <w:rPr>
          <w:rFonts w:ascii="Times New Roman" w:hAnsi="Times New Roman" w:cs="Times New Roman"/>
          <w:bCs/>
          <w:color w:val="000000"/>
          <w:sz w:val="24"/>
          <w:szCs w:val="24"/>
        </w:rPr>
        <w:t>m</w:t>
      </w:r>
      <w:r w:rsidR="00EE65D9" w:rsidRPr="00EE65D9">
        <w:rPr>
          <w:rFonts w:ascii="Times New Roman" w:hAnsi="Times New Roman" w:cs="Times New Roman"/>
          <w:bCs/>
          <w:color w:val="000000"/>
          <w:sz w:val="24"/>
          <w:szCs w:val="24"/>
        </w:rPr>
        <w:t>ultikultúrnou výchovou</w:t>
      </w:r>
      <w:r w:rsidRPr="00EE65D9">
        <w:rPr>
          <w:rFonts w:ascii="Times New Roman" w:hAnsi="Times New Roman" w:cs="Times New Roman"/>
          <w:b/>
          <w:bCs/>
          <w:color w:val="000000"/>
          <w:sz w:val="24"/>
          <w:szCs w:val="24"/>
        </w:rPr>
        <w:t xml:space="preserve"> </w:t>
      </w:r>
      <w:r w:rsidRPr="00EE65D9">
        <w:rPr>
          <w:rFonts w:ascii="Times New Roman" w:hAnsi="Times New Roman" w:cs="Times New Roman"/>
          <w:color w:val="000000"/>
          <w:sz w:val="24"/>
          <w:szCs w:val="24"/>
        </w:rPr>
        <w:t xml:space="preserve">úzko súvisí </w:t>
      </w:r>
      <w:r w:rsidRPr="00EE65D9">
        <w:rPr>
          <w:rFonts w:ascii="Times New Roman" w:hAnsi="Times New Roman" w:cs="Times New Roman"/>
          <w:b/>
          <w:bCs/>
          <w:color w:val="000000"/>
          <w:sz w:val="24"/>
          <w:szCs w:val="24"/>
        </w:rPr>
        <w:t>regionálna výchova a tradičná ľudová kultúra</w:t>
      </w:r>
      <w:r w:rsidRPr="00EE65D9">
        <w:rPr>
          <w:rFonts w:ascii="Times New Roman" w:hAnsi="Times New Roman" w:cs="Times New Roman"/>
          <w:color w:val="000000"/>
          <w:sz w:val="24"/>
          <w:szCs w:val="24"/>
        </w:rPr>
        <w:t xml:space="preserve">, ktorá sa vo svojom obsahu ešte hlbšie zaoberá živým a hodnotným hmotným a nehmotným kultúrnym dedičstvom Slovenska. Poznanie tradícií je základom kultúrnej identity. Spoznávaním svojho regiónu, jeho kultúrneho a prírodného bohatstva sa prispieva u žiakov k formovaniu ich historického vedomia. </w:t>
      </w:r>
    </w:p>
    <w:p w14:paraId="15B53856" w14:textId="77777777" w:rsidR="003A609C" w:rsidRPr="003A609C" w:rsidRDefault="003A609C" w:rsidP="00EC25EB">
      <w:pPr>
        <w:autoSpaceDE w:val="0"/>
        <w:autoSpaceDN w:val="0"/>
        <w:adjustRightInd w:val="0"/>
        <w:spacing w:after="0"/>
        <w:rPr>
          <w:rFonts w:ascii="Times New Roman" w:hAnsi="Times New Roman" w:cs="Times New Roman"/>
          <w:color w:val="000000"/>
          <w:sz w:val="24"/>
          <w:szCs w:val="24"/>
        </w:rPr>
      </w:pPr>
      <w:r w:rsidRPr="003A609C">
        <w:rPr>
          <w:rFonts w:ascii="Times New Roman" w:hAnsi="Times New Roman" w:cs="Times New Roman"/>
          <w:color w:val="000000"/>
          <w:sz w:val="24"/>
          <w:szCs w:val="24"/>
        </w:rPr>
        <w:t xml:space="preserve">Cieľom uplatňovania tejto prierezovej témy je prispieť k tomu, aby žiak: </w:t>
      </w:r>
    </w:p>
    <w:p w14:paraId="643F087E" w14:textId="37F9F245" w:rsidR="003A609C" w:rsidRPr="003A609C" w:rsidRDefault="003A609C" w:rsidP="00A4521C">
      <w:pPr>
        <w:numPr>
          <w:ilvl w:val="0"/>
          <w:numId w:val="50"/>
        </w:numPr>
        <w:autoSpaceDE w:val="0"/>
        <w:autoSpaceDN w:val="0"/>
        <w:adjustRightInd w:val="0"/>
        <w:spacing w:after="0"/>
        <w:ind w:left="426" w:hanging="426"/>
        <w:rPr>
          <w:rFonts w:ascii="Times New Roman" w:hAnsi="Times New Roman" w:cs="Times New Roman"/>
          <w:color w:val="000000"/>
          <w:sz w:val="24"/>
          <w:szCs w:val="24"/>
        </w:rPr>
      </w:pPr>
      <w:r w:rsidRPr="003A609C">
        <w:rPr>
          <w:rFonts w:ascii="Times New Roman" w:hAnsi="Times New Roman" w:cs="Times New Roman"/>
          <w:color w:val="000000"/>
          <w:sz w:val="24"/>
          <w:szCs w:val="24"/>
        </w:rPr>
        <w:t>rešpektoval pri</w:t>
      </w:r>
      <w:r w:rsidR="00EE65D9">
        <w:rPr>
          <w:rFonts w:ascii="Times New Roman" w:hAnsi="Times New Roman" w:cs="Times New Roman"/>
          <w:color w:val="000000"/>
          <w:sz w:val="24"/>
          <w:szCs w:val="24"/>
        </w:rPr>
        <w:t>rodzenú rozmanitosť spoločnosti,</w:t>
      </w:r>
      <w:r w:rsidRPr="003A609C">
        <w:rPr>
          <w:rFonts w:ascii="Times New Roman" w:hAnsi="Times New Roman" w:cs="Times New Roman"/>
          <w:color w:val="000000"/>
          <w:sz w:val="24"/>
          <w:szCs w:val="24"/>
        </w:rPr>
        <w:t xml:space="preserve"> </w:t>
      </w:r>
    </w:p>
    <w:p w14:paraId="6135AE07" w14:textId="2FEF1D54" w:rsidR="003A609C" w:rsidRPr="003A609C" w:rsidRDefault="003A609C" w:rsidP="00A4521C">
      <w:pPr>
        <w:numPr>
          <w:ilvl w:val="0"/>
          <w:numId w:val="50"/>
        </w:numPr>
        <w:autoSpaceDE w:val="0"/>
        <w:autoSpaceDN w:val="0"/>
        <w:adjustRightInd w:val="0"/>
        <w:spacing w:after="0"/>
        <w:ind w:left="426" w:hanging="426"/>
        <w:rPr>
          <w:rFonts w:ascii="Times New Roman" w:hAnsi="Times New Roman" w:cs="Times New Roman"/>
          <w:color w:val="000000"/>
          <w:sz w:val="23"/>
          <w:szCs w:val="23"/>
        </w:rPr>
      </w:pPr>
      <w:r w:rsidRPr="003A609C">
        <w:rPr>
          <w:rFonts w:ascii="Times New Roman" w:hAnsi="Times New Roman" w:cs="Times New Roman"/>
          <w:color w:val="000000"/>
          <w:sz w:val="23"/>
          <w:szCs w:val="23"/>
        </w:rPr>
        <w:t>spoznával rozličné tradičn</w:t>
      </w:r>
      <w:r w:rsidR="00EE65D9">
        <w:rPr>
          <w:rFonts w:ascii="Times New Roman" w:hAnsi="Times New Roman" w:cs="Times New Roman"/>
          <w:color w:val="000000"/>
          <w:sz w:val="23"/>
          <w:szCs w:val="23"/>
        </w:rPr>
        <w:t>é aj nové kultúry a subkultúry,</w:t>
      </w:r>
    </w:p>
    <w:p w14:paraId="63621DBB" w14:textId="6E6DE17F" w:rsidR="003A609C" w:rsidRPr="003A609C" w:rsidRDefault="003A609C" w:rsidP="00A4521C">
      <w:pPr>
        <w:numPr>
          <w:ilvl w:val="0"/>
          <w:numId w:val="50"/>
        </w:numPr>
        <w:autoSpaceDE w:val="0"/>
        <w:autoSpaceDN w:val="0"/>
        <w:adjustRightInd w:val="0"/>
        <w:spacing w:after="0"/>
        <w:ind w:left="426" w:hanging="426"/>
        <w:rPr>
          <w:rFonts w:ascii="Times New Roman" w:hAnsi="Times New Roman" w:cs="Times New Roman"/>
          <w:color w:val="000000"/>
          <w:sz w:val="23"/>
          <w:szCs w:val="23"/>
        </w:rPr>
      </w:pPr>
      <w:r w:rsidRPr="003A609C">
        <w:rPr>
          <w:rFonts w:ascii="Times New Roman" w:hAnsi="Times New Roman" w:cs="Times New Roman"/>
          <w:color w:val="000000"/>
          <w:sz w:val="23"/>
          <w:szCs w:val="23"/>
        </w:rPr>
        <w:t>akceptoval kultúrnu rozm</w:t>
      </w:r>
      <w:r w:rsidR="00EE65D9">
        <w:rPr>
          <w:rFonts w:ascii="Times New Roman" w:hAnsi="Times New Roman" w:cs="Times New Roman"/>
          <w:color w:val="000000"/>
          <w:sz w:val="23"/>
          <w:szCs w:val="23"/>
        </w:rPr>
        <w:t>anitosť ako spoločenskú realitu,</w:t>
      </w:r>
      <w:r w:rsidRPr="003A609C">
        <w:rPr>
          <w:rFonts w:ascii="Times New Roman" w:hAnsi="Times New Roman" w:cs="Times New Roman"/>
          <w:color w:val="000000"/>
          <w:sz w:val="23"/>
          <w:szCs w:val="23"/>
        </w:rPr>
        <w:t xml:space="preserve"> </w:t>
      </w:r>
    </w:p>
    <w:p w14:paraId="461B6AF2" w14:textId="48CFAD1F" w:rsidR="003A609C" w:rsidRPr="00EE65D9" w:rsidRDefault="003A609C" w:rsidP="00A4521C">
      <w:pPr>
        <w:numPr>
          <w:ilvl w:val="0"/>
          <w:numId w:val="50"/>
        </w:numPr>
        <w:autoSpaceDE w:val="0"/>
        <w:autoSpaceDN w:val="0"/>
        <w:adjustRightInd w:val="0"/>
        <w:spacing w:after="0"/>
        <w:ind w:left="426" w:hanging="426"/>
        <w:rPr>
          <w:rFonts w:ascii="Times New Roman" w:hAnsi="Times New Roman" w:cs="Times New Roman"/>
          <w:color w:val="000000"/>
          <w:sz w:val="23"/>
          <w:szCs w:val="23"/>
        </w:rPr>
      </w:pPr>
      <w:r w:rsidRPr="003A609C">
        <w:rPr>
          <w:rFonts w:ascii="Times New Roman" w:hAnsi="Times New Roman" w:cs="Times New Roman"/>
          <w:color w:val="000000"/>
          <w:sz w:val="23"/>
          <w:szCs w:val="23"/>
        </w:rPr>
        <w:t xml:space="preserve">uplatňoval svoje práva </w:t>
      </w:r>
      <w:r w:rsidR="00EE65D9">
        <w:rPr>
          <w:rFonts w:ascii="Times New Roman" w:hAnsi="Times New Roman" w:cs="Times New Roman"/>
          <w:color w:val="000000"/>
          <w:sz w:val="23"/>
          <w:szCs w:val="23"/>
        </w:rPr>
        <w:t>a rešpektoval práva iných ľudí,</w:t>
      </w:r>
    </w:p>
    <w:p w14:paraId="33F52DB1" w14:textId="20844B52" w:rsidR="00A85E47" w:rsidRPr="00D66A52" w:rsidRDefault="00EE65D9" w:rsidP="00A4521C">
      <w:pPr>
        <w:numPr>
          <w:ilvl w:val="0"/>
          <w:numId w:val="50"/>
        </w:numPr>
        <w:tabs>
          <w:tab w:val="left" w:pos="426"/>
        </w:tabs>
        <w:autoSpaceDE w:val="0"/>
        <w:autoSpaceDN w:val="0"/>
        <w:adjustRightInd w:val="0"/>
        <w:spacing w:after="0"/>
        <w:rPr>
          <w:rFonts w:ascii="Times New Roman" w:hAnsi="Times New Roman" w:cs="Times New Roman"/>
          <w:color w:val="000000"/>
          <w:sz w:val="23"/>
          <w:szCs w:val="23"/>
        </w:rPr>
      </w:pPr>
      <w:r w:rsidRPr="00EE65D9">
        <w:rPr>
          <w:rFonts w:ascii="Times New Roman" w:eastAsia="Calibri" w:hAnsi="Times New Roman" w:cs="Times New Roman"/>
          <w:sz w:val="24"/>
          <w:szCs w:val="24"/>
        </w:rPr>
        <w:t xml:space="preserve">mal možnosť spoznať naše kultúrne dedičstvo a rozvíjal tak svoju kultúrnu identitu. </w:t>
      </w:r>
    </w:p>
    <w:p w14:paraId="2AB35251" w14:textId="5E2BF920" w:rsidR="00EE65D9" w:rsidRDefault="000947DF" w:rsidP="00EC25EB">
      <w:pPr>
        <w:spacing w:before="120" w:after="0"/>
        <w:jc w:val="both"/>
        <w:rPr>
          <w:rFonts w:ascii="Times New Roman" w:hAnsi="Times New Roman" w:cs="Times New Roman"/>
          <w:sz w:val="24"/>
          <w:szCs w:val="24"/>
        </w:rPr>
      </w:pPr>
      <w:r w:rsidRPr="00FD75B6">
        <w:rPr>
          <w:rFonts w:ascii="Times New Roman" w:eastAsia="Calibri" w:hAnsi="Times New Roman" w:cs="Times New Roman"/>
          <w:sz w:val="24"/>
          <w:szCs w:val="24"/>
        </w:rPr>
        <w:t>Multikultúrna výchova je začlene</w:t>
      </w:r>
      <w:r w:rsidRPr="00FD75B6">
        <w:rPr>
          <w:rFonts w:ascii="Times New Roman" w:hAnsi="Times New Roman" w:cs="Times New Roman"/>
          <w:sz w:val="24"/>
          <w:szCs w:val="24"/>
        </w:rPr>
        <w:t xml:space="preserve">ná </w:t>
      </w:r>
      <w:r w:rsidR="00EE65D9">
        <w:rPr>
          <w:rFonts w:ascii="Times New Roman" w:hAnsi="Times New Roman" w:cs="Times New Roman"/>
          <w:sz w:val="24"/>
          <w:szCs w:val="24"/>
        </w:rPr>
        <w:t xml:space="preserve">hlavne </w:t>
      </w:r>
      <w:r w:rsidRPr="00FD75B6">
        <w:rPr>
          <w:rFonts w:ascii="Times New Roman" w:hAnsi="Times New Roman" w:cs="Times New Roman"/>
          <w:sz w:val="24"/>
          <w:szCs w:val="24"/>
        </w:rPr>
        <w:t>do predmetov:</w:t>
      </w:r>
    </w:p>
    <w:p w14:paraId="5FE6BFE2" w14:textId="06011015" w:rsidR="000947DF" w:rsidRDefault="00EE65D9" w:rsidP="00EC25EB">
      <w:pPr>
        <w:spacing w:after="0"/>
        <w:jc w:val="both"/>
        <w:rPr>
          <w:rFonts w:ascii="Times New Roman" w:eastAsia="Calibri" w:hAnsi="Times New Roman" w:cs="Times New Roman"/>
          <w:sz w:val="24"/>
          <w:szCs w:val="24"/>
        </w:rPr>
      </w:pPr>
      <w:r w:rsidRPr="005E29B2">
        <w:rPr>
          <w:rFonts w:ascii="Times New Roman" w:eastAsia="Times New Roman" w:hAnsi="Times New Roman" w:cs="Times New Roman"/>
          <w:sz w:val="24"/>
          <w:szCs w:val="24"/>
          <w:lang w:eastAsia="sk-SK"/>
        </w:rPr>
        <w:t>ISCED 1</w:t>
      </w:r>
      <w:r>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ab/>
      </w:r>
      <w:r w:rsidR="007A0724">
        <w:rPr>
          <w:rFonts w:ascii="Times New Roman" w:eastAsia="Calibri" w:hAnsi="Times New Roman" w:cs="Times New Roman"/>
          <w:sz w:val="24"/>
          <w:szCs w:val="24"/>
        </w:rPr>
        <w:t>prvouka, vlastiveda</w:t>
      </w:r>
      <w:r w:rsidR="000947DF" w:rsidRPr="00FD75B6">
        <w:rPr>
          <w:rFonts w:ascii="Times New Roman" w:eastAsia="Calibri" w:hAnsi="Times New Roman" w:cs="Times New Roman"/>
          <w:sz w:val="24"/>
          <w:szCs w:val="24"/>
        </w:rPr>
        <w:t>, výtvarná a hudobná vých</w:t>
      </w:r>
      <w:r w:rsidR="007A0724">
        <w:rPr>
          <w:rFonts w:ascii="Times New Roman" w:eastAsia="Calibri" w:hAnsi="Times New Roman" w:cs="Times New Roman"/>
          <w:sz w:val="24"/>
          <w:szCs w:val="24"/>
        </w:rPr>
        <w:t>ova, ale aj slovenský a</w:t>
      </w:r>
      <w:r w:rsidR="000947DF" w:rsidRPr="00FD75B6">
        <w:rPr>
          <w:rFonts w:ascii="Times New Roman" w:eastAsia="Calibri" w:hAnsi="Times New Roman" w:cs="Times New Roman"/>
          <w:sz w:val="24"/>
          <w:szCs w:val="24"/>
        </w:rPr>
        <w:t xml:space="preserve"> anglický jazyk.</w:t>
      </w:r>
    </w:p>
    <w:p w14:paraId="325C201D" w14:textId="5C950DDC" w:rsidR="007A0724" w:rsidRPr="00FD75B6" w:rsidRDefault="000E1DB9" w:rsidP="00EC25EB">
      <w:pPr>
        <w:spacing w:after="0"/>
        <w:ind w:left="1410" w:hanging="141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ISCED 2</w:t>
      </w:r>
      <w:r w:rsidR="00EE65D9">
        <w:rPr>
          <w:rFonts w:ascii="Times New Roman" w:eastAsia="Times New Roman" w:hAnsi="Times New Roman" w:cs="Times New Roman"/>
          <w:sz w:val="24"/>
          <w:szCs w:val="24"/>
          <w:lang w:eastAsia="sk-SK"/>
        </w:rPr>
        <w:t>:</w:t>
      </w:r>
      <w:r w:rsidR="00EE65D9">
        <w:rPr>
          <w:rFonts w:ascii="Times New Roman" w:eastAsia="Times New Roman" w:hAnsi="Times New Roman" w:cs="Times New Roman"/>
          <w:sz w:val="24"/>
          <w:szCs w:val="24"/>
          <w:lang w:eastAsia="sk-SK"/>
        </w:rPr>
        <w:tab/>
      </w:r>
      <w:r w:rsidR="007D1A84" w:rsidRPr="00FD75B6">
        <w:rPr>
          <w:rFonts w:ascii="Times New Roman" w:eastAsia="Calibri" w:hAnsi="Times New Roman" w:cs="Times New Roman"/>
          <w:sz w:val="24"/>
          <w:szCs w:val="24"/>
        </w:rPr>
        <w:t>občianska náuka, dejepis, geografia, výtvarná a hudobná výchova, ale aj slovenský, anglický a nemecký jazyk.</w:t>
      </w:r>
      <w:r w:rsidR="007D1A84">
        <w:rPr>
          <w:rFonts w:ascii="Times New Roman" w:eastAsia="Calibri" w:hAnsi="Times New Roman" w:cs="Times New Roman"/>
          <w:sz w:val="24"/>
          <w:szCs w:val="24"/>
        </w:rPr>
        <w:t xml:space="preserve"> </w:t>
      </w:r>
    </w:p>
    <w:p w14:paraId="77CA7276" w14:textId="51B36B53" w:rsidR="000E1DB9" w:rsidRPr="003A609C" w:rsidRDefault="000E1DB9" w:rsidP="00EC25EB">
      <w:pPr>
        <w:spacing w:after="0"/>
        <w:jc w:val="both"/>
        <w:rPr>
          <w:rFonts w:ascii="Times New Roman" w:eastAsia="Times New Roman" w:hAnsi="Times New Roman" w:cs="Times New Roman"/>
          <w:sz w:val="24"/>
          <w:szCs w:val="24"/>
          <w:lang w:eastAsia="sk-SK"/>
        </w:rPr>
      </w:pPr>
      <w:r w:rsidRPr="005E29B2">
        <w:rPr>
          <w:rFonts w:ascii="Times New Roman" w:eastAsia="Times New Roman" w:hAnsi="Times New Roman" w:cs="Times New Roman"/>
          <w:sz w:val="24"/>
          <w:szCs w:val="24"/>
          <w:lang w:eastAsia="sk-SK"/>
        </w:rPr>
        <w:t>Formy prá</w:t>
      </w:r>
      <w:r>
        <w:rPr>
          <w:rFonts w:ascii="Times New Roman" w:eastAsia="Times New Roman" w:hAnsi="Times New Roman" w:cs="Times New Roman"/>
          <w:sz w:val="24"/>
          <w:szCs w:val="24"/>
          <w:lang w:eastAsia="sk-SK"/>
        </w:rPr>
        <w:t xml:space="preserve">ce </w:t>
      </w:r>
      <w:r w:rsidRPr="00EE65D9">
        <w:rPr>
          <w:rFonts w:ascii="Times New Roman" w:hAnsi="Times New Roman" w:cs="Times New Roman"/>
          <w:color w:val="000000"/>
          <w:sz w:val="24"/>
          <w:szCs w:val="24"/>
        </w:rPr>
        <w:t>na uplatnenie týchto tém sú projekty, exkurzie, tematické vychádzky v regióne a pod.</w:t>
      </w:r>
      <w:r w:rsidR="006F1CE8">
        <w:rPr>
          <w:rFonts w:ascii="Times New Roman" w:hAnsi="Times New Roman" w:cs="Times New Roman"/>
          <w:color w:val="000000"/>
          <w:sz w:val="24"/>
          <w:szCs w:val="24"/>
        </w:rPr>
        <w:t>.</w:t>
      </w:r>
      <w:r w:rsidRPr="00EE65D9">
        <w:rPr>
          <w:rFonts w:ascii="Times New Roman" w:hAnsi="Times New Roman" w:cs="Times New Roman"/>
          <w:color w:val="000000"/>
          <w:sz w:val="24"/>
          <w:szCs w:val="24"/>
        </w:rPr>
        <w:t xml:space="preserve"> Regionálna výchova a </w:t>
      </w:r>
      <w:r>
        <w:rPr>
          <w:rFonts w:ascii="Times New Roman" w:hAnsi="Times New Roman" w:cs="Times New Roman"/>
          <w:color w:val="000000"/>
          <w:sz w:val="24"/>
          <w:szCs w:val="24"/>
        </w:rPr>
        <w:t>tradičná ľudová kultúra sa realizuje</w:t>
      </w:r>
      <w:r w:rsidRPr="00EE65D9">
        <w:rPr>
          <w:rFonts w:ascii="Times New Roman" w:hAnsi="Times New Roman" w:cs="Times New Roman"/>
          <w:color w:val="000000"/>
          <w:sz w:val="24"/>
          <w:szCs w:val="24"/>
        </w:rPr>
        <w:t xml:space="preserve"> ako súčasť učebných predmetov – výtvarná výchova, hudobná výchova a etická výc</w:t>
      </w:r>
      <w:r>
        <w:rPr>
          <w:rFonts w:ascii="Times New Roman" w:hAnsi="Times New Roman" w:cs="Times New Roman"/>
          <w:color w:val="000000"/>
          <w:sz w:val="24"/>
          <w:szCs w:val="24"/>
        </w:rPr>
        <w:t>hova, dejepis a geografia a tiež prostredníctvom voliteľného predmetu regionálna výchova.</w:t>
      </w:r>
    </w:p>
    <w:p w14:paraId="375FE11C" w14:textId="77777777" w:rsidR="000E1DB9" w:rsidRPr="007972E2" w:rsidRDefault="000E1DB9" w:rsidP="00EC25EB">
      <w:pPr>
        <w:spacing w:after="0"/>
        <w:jc w:val="both"/>
        <w:rPr>
          <w:rFonts w:ascii="Times New Roman" w:hAnsi="Times New Roman" w:cs="Times New Roman"/>
          <w:sz w:val="16"/>
          <w:szCs w:val="16"/>
        </w:rPr>
      </w:pPr>
    </w:p>
    <w:p w14:paraId="1F5D9381" w14:textId="3097BB6F" w:rsidR="000E1DB9" w:rsidRPr="00EC25EB" w:rsidRDefault="00EC25EB" w:rsidP="00EC25EB">
      <w:pPr>
        <w:jc w:val="both"/>
        <w:rPr>
          <w:rFonts w:ascii="Times New Roman" w:eastAsia="Calibri" w:hAnsi="Times New Roman" w:cs="Times New Roman"/>
          <w:b/>
          <w:color w:val="0070C0"/>
          <w:sz w:val="24"/>
          <w:szCs w:val="24"/>
        </w:rPr>
      </w:pPr>
      <w:r w:rsidRPr="00EC25EB">
        <w:rPr>
          <w:rFonts w:ascii="Times New Roman" w:eastAsia="Calibri" w:hAnsi="Times New Roman" w:cs="Times New Roman"/>
          <w:b/>
          <w:color w:val="0070C0"/>
          <w:sz w:val="24"/>
          <w:szCs w:val="24"/>
        </w:rPr>
        <w:t>4.7.</w:t>
      </w:r>
      <w:r w:rsidR="00006085">
        <w:rPr>
          <w:rFonts w:ascii="Times New Roman" w:eastAsia="Calibri" w:hAnsi="Times New Roman" w:cs="Times New Roman"/>
          <w:b/>
          <w:color w:val="0070C0"/>
          <w:sz w:val="24"/>
          <w:szCs w:val="24"/>
        </w:rPr>
        <w:t>5</w:t>
      </w:r>
      <w:r w:rsidRPr="00EC25EB">
        <w:rPr>
          <w:rFonts w:ascii="Times New Roman" w:eastAsia="Calibri" w:hAnsi="Times New Roman" w:cs="Times New Roman"/>
          <w:b/>
          <w:color w:val="0070C0"/>
          <w:sz w:val="24"/>
          <w:szCs w:val="24"/>
        </w:rPr>
        <w:tab/>
      </w:r>
      <w:r w:rsidR="000E1DB9" w:rsidRPr="00EC25EB">
        <w:rPr>
          <w:rFonts w:ascii="Times New Roman" w:eastAsia="Calibri" w:hAnsi="Times New Roman" w:cs="Times New Roman"/>
          <w:b/>
          <w:color w:val="0070C0"/>
          <w:sz w:val="24"/>
          <w:szCs w:val="24"/>
        </w:rPr>
        <w:t>Regionálna výchova a  ľudová kultúra</w:t>
      </w:r>
    </w:p>
    <w:p w14:paraId="0AF455DE" w14:textId="305851F6" w:rsidR="000E1DB9" w:rsidRDefault="000E1DB9" w:rsidP="00EC25EB">
      <w:pPr>
        <w:spacing w:after="0"/>
        <w:jc w:val="both"/>
        <w:rPr>
          <w:rFonts w:ascii="Times New Roman" w:hAnsi="Times New Roman" w:cs="Times New Roman"/>
          <w:sz w:val="24"/>
          <w:szCs w:val="24"/>
        </w:rPr>
      </w:pPr>
      <w:r>
        <w:rPr>
          <w:rFonts w:ascii="Times New Roman" w:eastAsia="Calibri" w:hAnsi="Times New Roman" w:cs="Times New Roman"/>
          <w:sz w:val="24"/>
          <w:szCs w:val="24"/>
        </w:rPr>
        <w:lastRenderedPageBreak/>
        <w:tab/>
      </w:r>
      <w:r w:rsidRPr="00B07BE2">
        <w:rPr>
          <w:rFonts w:ascii="Times New Roman" w:hAnsi="Times New Roman" w:cs="Times New Roman"/>
          <w:sz w:val="24"/>
          <w:szCs w:val="24"/>
        </w:rPr>
        <w:t xml:space="preserve">Prierezová téma </w:t>
      </w:r>
      <w:r w:rsidRPr="000E1DB9">
        <w:rPr>
          <w:rFonts w:ascii="Times New Roman" w:hAnsi="Times New Roman" w:cs="Times New Roman"/>
          <w:b/>
          <w:sz w:val="24"/>
          <w:szCs w:val="24"/>
        </w:rPr>
        <w:t>Regionálna výchova a ľudová kultúra</w:t>
      </w:r>
      <w:r w:rsidRPr="00B07BE2">
        <w:rPr>
          <w:rFonts w:ascii="Times New Roman" w:hAnsi="Times New Roman" w:cs="Times New Roman"/>
          <w:sz w:val="24"/>
          <w:szCs w:val="24"/>
        </w:rPr>
        <w:t xml:space="preserve"> úzko súvisí s prierezovou témou </w:t>
      </w:r>
      <w:r w:rsidRPr="000E1DB9">
        <w:rPr>
          <w:rFonts w:ascii="Times New Roman" w:hAnsi="Times New Roman" w:cs="Times New Roman"/>
          <w:b/>
          <w:sz w:val="24"/>
          <w:szCs w:val="24"/>
        </w:rPr>
        <w:t>Multikultúrna výchova</w:t>
      </w:r>
      <w:r w:rsidRPr="00B07BE2">
        <w:rPr>
          <w:rFonts w:ascii="Times New Roman" w:hAnsi="Times New Roman" w:cs="Times New Roman"/>
          <w:sz w:val="24"/>
          <w:szCs w:val="24"/>
        </w:rPr>
        <w:t xml:space="preserve">, ale vo svojom obsahu sa ešte hlbšie zaoberá živým a hodnotným hmotným </w:t>
      </w:r>
      <w:r w:rsidR="00640EFA">
        <w:rPr>
          <w:rFonts w:ascii="Times New Roman" w:hAnsi="Times New Roman" w:cs="Times New Roman"/>
          <w:sz w:val="24"/>
          <w:szCs w:val="24"/>
        </w:rPr>
        <w:br/>
      </w:r>
      <w:r w:rsidRPr="00B07BE2">
        <w:rPr>
          <w:rFonts w:ascii="Times New Roman" w:hAnsi="Times New Roman" w:cs="Times New Roman"/>
          <w:sz w:val="24"/>
          <w:szCs w:val="24"/>
        </w:rPr>
        <w:t xml:space="preserve">a nehmotným kultúrnym dedičstvom Slovenska. Poznanie svojho regiónu, jeho kultúrneho a prírodného bohatstva prispieva k formovaniu kultúrnej identity a postupnému rozvíjaniu historického vedomia žiakov. </w:t>
      </w:r>
    </w:p>
    <w:p w14:paraId="1145C45B" w14:textId="77777777" w:rsidR="000E1DB9" w:rsidRPr="000E1DB9" w:rsidRDefault="000E1DB9" w:rsidP="00EC25EB">
      <w:pPr>
        <w:autoSpaceDE w:val="0"/>
        <w:autoSpaceDN w:val="0"/>
        <w:adjustRightInd w:val="0"/>
        <w:spacing w:after="0"/>
        <w:rPr>
          <w:rFonts w:ascii="Times New Roman" w:hAnsi="Times New Roman" w:cs="Times New Roman"/>
          <w:color w:val="000000"/>
          <w:sz w:val="24"/>
          <w:szCs w:val="24"/>
        </w:rPr>
      </w:pPr>
      <w:r w:rsidRPr="000E1DB9">
        <w:rPr>
          <w:rFonts w:ascii="Times New Roman" w:hAnsi="Times New Roman" w:cs="Times New Roman"/>
          <w:color w:val="000000"/>
          <w:sz w:val="24"/>
          <w:szCs w:val="24"/>
        </w:rPr>
        <w:t xml:space="preserve">Cieľom uplatňovania tejto prierezovej témy je prispieť k tomu, aby žiak: </w:t>
      </w:r>
    </w:p>
    <w:p w14:paraId="3C8A9A1F" w14:textId="5B294221" w:rsidR="000E1DB9" w:rsidRPr="000E1DB9" w:rsidRDefault="000E1DB9" w:rsidP="00A4521C">
      <w:pPr>
        <w:numPr>
          <w:ilvl w:val="0"/>
          <w:numId w:val="51"/>
        </w:numPr>
        <w:autoSpaceDE w:val="0"/>
        <w:autoSpaceDN w:val="0"/>
        <w:adjustRightInd w:val="0"/>
        <w:spacing w:after="0"/>
        <w:ind w:left="426" w:hanging="426"/>
        <w:jc w:val="both"/>
        <w:rPr>
          <w:rFonts w:ascii="Times New Roman" w:hAnsi="Times New Roman" w:cs="Times New Roman"/>
          <w:color w:val="000000"/>
          <w:sz w:val="24"/>
          <w:szCs w:val="24"/>
        </w:rPr>
      </w:pPr>
      <w:r w:rsidRPr="000E1DB9">
        <w:rPr>
          <w:rFonts w:ascii="Times New Roman" w:hAnsi="Times New Roman" w:cs="Times New Roman"/>
          <w:color w:val="000000"/>
          <w:sz w:val="24"/>
          <w:szCs w:val="24"/>
        </w:rPr>
        <w:t>rozširoval a rozvíjal svoje znalosti o historických, kultúrnych a prírodných hodnotách svojh</w:t>
      </w:r>
      <w:r>
        <w:rPr>
          <w:rFonts w:ascii="Times New Roman" w:hAnsi="Times New Roman" w:cs="Times New Roman"/>
          <w:color w:val="000000"/>
          <w:sz w:val="24"/>
          <w:szCs w:val="24"/>
        </w:rPr>
        <w:t>o regiónu,</w:t>
      </w:r>
      <w:r w:rsidRPr="000E1DB9">
        <w:rPr>
          <w:rFonts w:ascii="Times New Roman" w:hAnsi="Times New Roman" w:cs="Times New Roman"/>
          <w:color w:val="000000"/>
          <w:sz w:val="24"/>
          <w:szCs w:val="24"/>
        </w:rPr>
        <w:t xml:space="preserve"> </w:t>
      </w:r>
    </w:p>
    <w:p w14:paraId="2C47608B" w14:textId="350BE742" w:rsidR="000E1DB9" w:rsidRPr="000E1DB9" w:rsidRDefault="000E1DB9" w:rsidP="00A4521C">
      <w:pPr>
        <w:numPr>
          <w:ilvl w:val="0"/>
          <w:numId w:val="51"/>
        </w:numPr>
        <w:autoSpaceDE w:val="0"/>
        <w:autoSpaceDN w:val="0"/>
        <w:adjustRightInd w:val="0"/>
        <w:spacing w:after="0"/>
        <w:ind w:left="426" w:hanging="426"/>
        <w:rPr>
          <w:rFonts w:ascii="Times New Roman" w:hAnsi="Times New Roman" w:cs="Times New Roman"/>
          <w:color w:val="000000"/>
          <w:sz w:val="24"/>
          <w:szCs w:val="24"/>
        </w:rPr>
      </w:pPr>
      <w:r w:rsidRPr="000E1DB9">
        <w:rPr>
          <w:rFonts w:ascii="Times New Roman" w:hAnsi="Times New Roman" w:cs="Times New Roman"/>
          <w:color w:val="000000"/>
          <w:sz w:val="24"/>
          <w:szCs w:val="24"/>
        </w:rPr>
        <w:t>vytváral si pozitívny vzťah k svojmu byd</w:t>
      </w:r>
      <w:r>
        <w:rPr>
          <w:rFonts w:ascii="Times New Roman" w:hAnsi="Times New Roman" w:cs="Times New Roman"/>
          <w:color w:val="000000"/>
          <w:sz w:val="24"/>
          <w:szCs w:val="24"/>
        </w:rPr>
        <w:t>lisku, obci, regiónu a krajine,</w:t>
      </w:r>
    </w:p>
    <w:p w14:paraId="494F80B3" w14:textId="6DF511F5" w:rsidR="000E1DB9" w:rsidRPr="000E1DB9" w:rsidRDefault="000E1DB9" w:rsidP="00A4521C">
      <w:pPr>
        <w:numPr>
          <w:ilvl w:val="0"/>
          <w:numId w:val="51"/>
        </w:numPr>
        <w:autoSpaceDE w:val="0"/>
        <w:autoSpaceDN w:val="0"/>
        <w:adjustRightInd w:val="0"/>
        <w:spacing w:after="0"/>
        <w:ind w:left="426" w:hanging="426"/>
        <w:rPr>
          <w:rFonts w:ascii="Times New Roman" w:hAnsi="Times New Roman" w:cs="Times New Roman"/>
          <w:color w:val="000000"/>
          <w:sz w:val="24"/>
          <w:szCs w:val="24"/>
        </w:rPr>
      </w:pPr>
      <w:r w:rsidRPr="000E1DB9">
        <w:rPr>
          <w:rFonts w:ascii="Times New Roman" w:hAnsi="Times New Roman" w:cs="Times New Roman"/>
          <w:color w:val="000000"/>
          <w:sz w:val="24"/>
          <w:szCs w:val="24"/>
        </w:rPr>
        <w:t xml:space="preserve">rozvíjal svoju národnú a kultúrnu identitu. </w:t>
      </w:r>
    </w:p>
    <w:p w14:paraId="76192D36" w14:textId="413A3453" w:rsidR="00AD3C3E" w:rsidRDefault="000E1DB9" w:rsidP="00EC25EB">
      <w:pPr>
        <w:spacing w:after="0"/>
        <w:jc w:val="both"/>
        <w:rPr>
          <w:rFonts w:ascii="Times New Roman" w:hAnsi="Times New Roman" w:cs="Times New Roman"/>
          <w:sz w:val="24"/>
          <w:szCs w:val="24"/>
        </w:rPr>
      </w:pPr>
      <w:r w:rsidRPr="00AD3C3E">
        <w:rPr>
          <w:rFonts w:ascii="Times New Roman" w:hAnsi="Times New Roman" w:cs="Times New Roman"/>
          <w:sz w:val="24"/>
          <w:szCs w:val="24"/>
        </w:rPr>
        <w:t>Prierezová téma je súčasťou povinných predmetov (najmä prvouky, prírodovedy, vlastivedy, slovenského jazyka a literatúry, výtvarnej výchovy, hud</w:t>
      </w:r>
      <w:r w:rsidR="00AD3C3E">
        <w:rPr>
          <w:rFonts w:ascii="Times New Roman" w:hAnsi="Times New Roman" w:cs="Times New Roman"/>
          <w:sz w:val="24"/>
          <w:szCs w:val="24"/>
        </w:rPr>
        <w:t>obnej výchovy a etickej výchovy</w:t>
      </w:r>
      <w:r w:rsidR="006F1CE8">
        <w:rPr>
          <w:rFonts w:ascii="Times New Roman" w:hAnsi="Times New Roman" w:cs="Times New Roman"/>
          <w:sz w:val="24"/>
          <w:szCs w:val="24"/>
        </w:rPr>
        <w:t>)</w:t>
      </w:r>
      <w:r w:rsidR="00AD3C3E">
        <w:rPr>
          <w:rFonts w:ascii="Times New Roman" w:hAnsi="Times New Roman" w:cs="Times New Roman"/>
          <w:sz w:val="24"/>
          <w:szCs w:val="24"/>
        </w:rPr>
        <w:t>.</w:t>
      </w:r>
    </w:p>
    <w:p w14:paraId="63F0727C" w14:textId="60B23ED7" w:rsidR="000E1DB9" w:rsidRPr="00AD3C3E" w:rsidRDefault="00AD3C3E" w:rsidP="00EC25EB">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Rozvíjame </w:t>
      </w:r>
      <w:r w:rsidR="000E1DB9" w:rsidRPr="00AD3C3E">
        <w:rPr>
          <w:rFonts w:ascii="Times New Roman" w:hAnsi="Times New Roman" w:cs="Times New Roman"/>
          <w:sz w:val="24"/>
          <w:szCs w:val="24"/>
        </w:rPr>
        <w:t xml:space="preserve">ju </w:t>
      </w:r>
      <w:r>
        <w:rPr>
          <w:rFonts w:ascii="Times New Roman" w:hAnsi="Times New Roman" w:cs="Times New Roman"/>
          <w:sz w:val="24"/>
          <w:szCs w:val="24"/>
        </w:rPr>
        <w:t>aj</w:t>
      </w:r>
      <w:r w:rsidR="000E1DB9" w:rsidRPr="00AD3C3E">
        <w:rPr>
          <w:rFonts w:ascii="Times New Roman" w:hAnsi="Times New Roman" w:cs="Times New Roman"/>
          <w:sz w:val="24"/>
          <w:szCs w:val="24"/>
        </w:rPr>
        <w:t xml:space="preserve"> inými vhodnými formami, ako sú projekty, exkurzie, tematické vychádzky v regióne. </w:t>
      </w:r>
      <w:r w:rsidR="000E1DB9" w:rsidRPr="00AD3C3E">
        <w:rPr>
          <w:rFonts w:ascii="Times New Roman" w:eastAsia="Calibri" w:hAnsi="Times New Roman" w:cs="Times New Roman"/>
          <w:sz w:val="24"/>
          <w:szCs w:val="24"/>
        </w:rPr>
        <w:t xml:space="preserve">Regionálnu výchovu a ľudovú kultúru realizujeme vo všetkých triedach v rámci projektu multilaterálne partnerstva škôl. Regionálna výchova pestuje a rozvíja u žiakov pocit hrdosti ku krásam nášho regiónu. Edukačná činnosť je zameraná na to, aby žiaci v rámci regionálnej výchovy poznali </w:t>
      </w:r>
      <w:r w:rsidR="006F1CE8">
        <w:rPr>
          <w:rFonts w:ascii="Times New Roman" w:eastAsia="Calibri" w:hAnsi="Times New Roman" w:cs="Times New Roman"/>
          <w:sz w:val="24"/>
          <w:szCs w:val="24"/>
        </w:rPr>
        <w:t xml:space="preserve">aj </w:t>
      </w:r>
      <w:r w:rsidR="000E1DB9" w:rsidRPr="00AD3C3E">
        <w:rPr>
          <w:rFonts w:ascii="Times New Roman" w:eastAsia="Calibri" w:hAnsi="Times New Roman" w:cs="Times New Roman"/>
          <w:sz w:val="24"/>
          <w:szCs w:val="24"/>
        </w:rPr>
        <w:t xml:space="preserve">históriu a kultúru vlastnej obce. </w:t>
      </w:r>
    </w:p>
    <w:p w14:paraId="7DDE313C" w14:textId="22E8A2AC" w:rsidR="006F1CE8" w:rsidRPr="002D4EA3" w:rsidRDefault="000E1DB9" w:rsidP="00EC25EB">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Okrem toho je vyučovaná ako povinne</w:t>
      </w:r>
      <w:r w:rsidR="00640EFA">
        <w:rPr>
          <w:rFonts w:ascii="Times New Roman" w:eastAsia="Calibri" w:hAnsi="Times New Roman" w:cs="Times New Roman"/>
          <w:sz w:val="24"/>
          <w:szCs w:val="24"/>
        </w:rPr>
        <w:t xml:space="preserve"> voliteľný predmet v 7. a 8. </w:t>
      </w:r>
      <w:r>
        <w:rPr>
          <w:rFonts w:ascii="Times New Roman" w:eastAsia="Calibri" w:hAnsi="Times New Roman" w:cs="Times New Roman"/>
          <w:sz w:val="24"/>
          <w:szCs w:val="24"/>
        </w:rPr>
        <w:t>ročníku (ako jedna z možností voľby NEJ/MEV a REV).</w:t>
      </w:r>
    </w:p>
    <w:p w14:paraId="2B3AA84D" w14:textId="52C4EDEB" w:rsidR="000947DF" w:rsidRPr="00EC25EB" w:rsidRDefault="00EC25EB" w:rsidP="00EC25EB">
      <w:pPr>
        <w:jc w:val="both"/>
        <w:rPr>
          <w:rFonts w:ascii="Times New Roman" w:hAnsi="Times New Roman" w:cs="Times New Roman"/>
          <w:b/>
          <w:color w:val="0070C0"/>
          <w:sz w:val="24"/>
          <w:szCs w:val="24"/>
        </w:rPr>
      </w:pPr>
      <w:r w:rsidRPr="00EC25EB">
        <w:rPr>
          <w:rFonts w:ascii="Times New Roman" w:hAnsi="Times New Roman" w:cs="Times New Roman"/>
          <w:b/>
          <w:color w:val="0070C0"/>
          <w:sz w:val="24"/>
          <w:szCs w:val="24"/>
        </w:rPr>
        <w:t>4.7.</w:t>
      </w:r>
      <w:r w:rsidR="00006085">
        <w:rPr>
          <w:rFonts w:ascii="Times New Roman" w:hAnsi="Times New Roman" w:cs="Times New Roman"/>
          <w:b/>
          <w:color w:val="0070C0"/>
          <w:sz w:val="24"/>
          <w:szCs w:val="24"/>
        </w:rPr>
        <w:t>6</w:t>
      </w:r>
      <w:r w:rsidRPr="00EC25EB">
        <w:rPr>
          <w:rFonts w:ascii="Times New Roman" w:hAnsi="Times New Roman" w:cs="Times New Roman"/>
          <w:b/>
          <w:color w:val="0070C0"/>
          <w:sz w:val="24"/>
          <w:szCs w:val="24"/>
        </w:rPr>
        <w:tab/>
      </w:r>
      <w:r w:rsidR="000947DF" w:rsidRPr="00EC25EB">
        <w:rPr>
          <w:rFonts w:ascii="Times New Roman" w:hAnsi="Times New Roman" w:cs="Times New Roman"/>
          <w:b/>
          <w:color w:val="0070C0"/>
          <w:sz w:val="24"/>
          <w:szCs w:val="24"/>
        </w:rPr>
        <w:t>Ochrana života a zdravia</w:t>
      </w:r>
    </w:p>
    <w:p w14:paraId="4628968D" w14:textId="067D7CE2" w:rsidR="00F65520" w:rsidRPr="00F65520" w:rsidRDefault="00A85E47" w:rsidP="00EC25EB">
      <w:pPr>
        <w:pStyle w:val="Default"/>
        <w:spacing w:line="276" w:lineRule="auto"/>
        <w:jc w:val="both"/>
        <w:rPr>
          <w:rFonts w:eastAsiaTheme="minorHAnsi"/>
        </w:rPr>
      </w:pPr>
      <w:r>
        <w:tab/>
      </w:r>
      <w:r w:rsidR="00F65520" w:rsidRPr="00F65520">
        <w:rPr>
          <w:rFonts w:eastAsiaTheme="minorHAnsi"/>
        </w:rPr>
        <w:t xml:space="preserve">Zámerom prierezovej témy </w:t>
      </w:r>
      <w:r w:rsidR="00F65520" w:rsidRPr="00F65520">
        <w:rPr>
          <w:rFonts w:eastAsiaTheme="minorHAnsi"/>
          <w:b/>
          <w:bCs/>
        </w:rPr>
        <w:t xml:space="preserve">Ochrana života a zdravia </w:t>
      </w:r>
      <w:r w:rsidR="00F65520" w:rsidRPr="00F65520">
        <w:rPr>
          <w:rFonts w:eastAsiaTheme="minorHAnsi"/>
        </w:rPr>
        <w:t xml:space="preserve">je viesť žiakov k ochrane svojho zdravia a života, tiež zdravia a života iných ľudí prostredníctvom teoretických a praktických poznatkov, zručností v sebaochrane, poskytovania pomoci iným v prípade ohrozenia zdravia a života. Na veku primeranej úrovni integruje postoje, vedomosti a zručnosti žiakov zamerané na zdravý životný štýl </w:t>
      </w:r>
      <w:r w:rsidR="00640EFA">
        <w:rPr>
          <w:rFonts w:eastAsiaTheme="minorHAnsi"/>
        </w:rPr>
        <w:br/>
      </w:r>
      <w:r w:rsidR="00F65520" w:rsidRPr="00F65520">
        <w:rPr>
          <w:rFonts w:eastAsiaTheme="minorHAnsi"/>
        </w:rPr>
        <w:t xml:space="preserve">a ochranu života a zdravia v mimoriadnych a nepredvídateľných situáciách. </w:t>
      </w:r>
    </w:p>
    <w:p w14:paraId="7E798E8B" w14:textId="77777777" w:rsidR="00F65520" w:rsidRPr="00F65520" w:rsidRDefault="00F65520" w:rsidP="00EC25EB">
      <w:pPr>
        <w:autoSpaceDE w:val="0"/>
        <w:autoSpaceDN w:val="0"/>
        <w:adjustRightInd w:val="0"/>
        <w:spacing w:after="0"/>
        <w:rPr>
          <w:rFonts w:ascii="Times New Roman" w:hAnsi="Times New Roman" w:cs="Times New Roman"/>
          <w:color w:val="000000"/>
          <w:sz w:val="24"/>
          <w:szCs w:val="24"/>
        </w:rPr>
      </w:pPr>
      <w:r w:rsidRPr="00F65520">
        <w:rPr>
          <w:rFonts w:ascii="Times New Roman" w:hAnsi="Times New Roman" w:cs="Times New Roman"/>
          <w:color w:val="000000"/>
          <w:sz w:val="24"/>
          <w:szCs w:val="24"/>
        </w:rPr>
        <w:t xml:space="preserve">Cieľom uplatňovania tejto prierezovej témy je prispieť k tomu, aby žiak: </w:t>
      </w:r>
    </w:p>
    <w:p w14:paraId="185E76C4" w14:textId="545933E4" w:rsidR="00F65520" w:rsidRPr="00F65520" w:rsidRDefault="00F65520" w:rsidP="00A4521C">
      <w:pPr>
        <w:numPr>
          <w:ilvl w:val="0"/>
          <w:numId w:val="52"/>
        </w:numPr>
        <w:autoSpaceDE w:val="0"/>
        <w:autoSpaceDN w:val="0"/>
        <w:adjustRightInd w:val="0"/>
        <w:spacing w:after="0"/>
        <w:ind w:left="426" w:hanging="426"/>
        <w:rPr>
          <w:rFonts w:ascii="Times New Roman" w:hAnsi="Times New Roman" w:cs="Times New Roman"/>
          <w:color w:val="000000"/>
          <w:sz w:val="24"/>
          <w:szCs w:val="24"/>
        </w:rPr>
      </w:pPr>
      <w:r w:rsidRPr="00F65520">
        <w:rPr>
          <w:rFonts w:ascii="Times New Roman" w:hAnsi="Times New Roman" w:cs="Times New Roman"/>
          <w:color w:val="000000"/>
          <w:sz w:val="24"/>
          <w:szCs w:val="24"/>
        </w:rPr>
        <w:t>rozpoznal nebezpečné situá</w:t>
      </w:r>
      <w:r w:rsidRPr="0039571F">
        <w:rPr>
          <w:rFonts w:ascii="Times New Roman" w:hAnsi="Times New Roman" w:cs="Times New Roman"/>
          <w:color w:val="000000"/>
          <w:sz w:val="24"/>
          <w:szCs w:val="24"/>
        </w:rPr>
        <w:t>cie ohrozujúce život a zdravie,</w:t>
      </w:r>
    </w:p>
    <w:p w14:paraId="7AFEF1E0" w14:textId="1F1D04D7" w:rsidR="00F65520" w:rsidRPr="00F65520" w:rsidRDefault="00F65520" w:rsidP="00A4521C">
      <w:pPr>
        <w:numPr>
          <w:ilvl w:val="0"/>
          <w:numId w:val="52"/>
        </w:numPr>
        <w:autoSpaceDE w:val="0"/>
        <w:autoSpaceDN w:val="0"/>
        <w:adjustRightInd w:val="0"/>
        <w:spacing w:after="0"/>
        <w:ind w:left="426" w:hanging="426"/>
        <w:rPr>
          <w:rFonts w:ascii="Times New Roman" w:hAnsi="Times New Roman" w:cs="Times New Roman"/>
          <w:color w:val="000000"/>
          <w:sz w:val="24"/>
          <w:szCs w:val="24"/>
        </w:rPr>
      </w:pPr>
      <w:r w:rsidRPr="00F65520">
        <w:rPr>
          <w:rFonts w:ascii="Times New Roman" w:hAnsi="Times New Roman" w:cs="Times New Roman"/>
          <w:color w:val="000000"/>
          <w:sz w:val="24"/>
          <w:szCs w:val="24"/>
        </w:rPr>
        <w:t>osvojil si pra</w:t>
      </w:r>
      <w:r w:rsidRPr="0039571F">
        <w:rPr>
          <w:rFonts w:ascii="Times New Roman" w:hAnsi="Times New Roman" w:cs="Times New Roman"/>
          <w:color w:val="000000"/>
          <w:sz w:val="24"/>
          <w:szCs w:val="24"/>
        </w:rPr>
        <w:t>ktické zručnosti v sebaochrane,</w:t>
      </w:r>
    </w:p>
    <w:p w14:paraId="0DE19070" w14:textId="271C4261" w:rsidR="00F65520" w:rsidRPr="0039571F" w:rsidRDefault="00F65520" w:rsidP="00A4521C">
      <w:pPr>
        <w:numPr>
          <w:ilvl w:val="0"/>
          <w:numId w:val="52"/>
        </w:numPr>
        <w:autoSpaceDE w:val="0"/>
        <w:autoSpaceDN w:val="0"/>
        <w:adjustRightInd w:val="0"/>
        <w:spacing w:after="0"/>
        <w:ind w:left="426" w:hanging="426"/>
        <w:rPr>
          <w:rFonts w:ascii="Times New Roman" w:hAnsi="Times New Roman" w:cs="Times New Roman"/>
          <w:color w:val="000000"/>
          <w:sz w:val="24"/>
          <w:szCs w:val="24"/>
        </w:rPr>
      </w:pPr>
      <w:r w:rsidRPr="00F65520">
        <w:rPr>
          <w:rFonts w:ascii="Times New Roman" w:hAnsi="Times New Roman" w:cs="Times New Roman"/>
          <w:color w:val="000000"/>
          <w:sz w:val="24"/>
          <w:szCs w:val="24"/>
        </w:rPr>
        <w:t>pochopil dôležitosť poskytnutia pomoci iným v prípade ohrozen</w:t>
      </w:r>
      <w:r w:rsidRPr="0039571F">
        <w:rPr>
          <w:rFonts w:ascii="Times New Roman" w:hAnsi="Times New Roman" w:cs="Times New Roman"/>
          <w:color w:val="000000"/>
          <w:sz w:val="24"/>
          <w:szCs w:val="24"/>
        </w:rPr>
        <w:t>ia zdravia a života,</w:t>
      </w:r>
    </w:p>
    <w:p w14:paraId="106DE373" w14:textId="33F3F3F3" w:rsidR="003121D8" w:rsidRPr="0039571F" w:rsidRDefault="003121D8" w:rsidP="00A4521C">
      <w:pPr>
        <w:numPr>
          <w:ilvl w:val="0"/>
          <w:numId w:val="52"/>
        </w:numPr>
        <w:autoSpaceDE w:val="0"/>
        <w:autoSpaceDN w:val="0"/>
        <w:adjustRightInd w:val="0"/>
        <w:spacing w:after="0"/>
        <w:ind w:left="426" w:hanging="426"/>
        <w:rPr>
          <w:rFonts w:ascii="Times New Roman" w:hAnsi="Times New Roman" w:cs="Times New Roman"/>
          <w:color w:val="000000"/>
          <w:sz w:val="24"/>
          <w:szCs w:val="24"/>
        </w:rPr>
      </w:pPr>
      <w:r w:rsidRPr="00F65520">
        <w:rPr>
          <w:rFonts w:ascii="Times New Roman" w:hAnsi="Times New Roman" w:cs="Times New Roman"/>
          <w:color w:val="000000"/>
          <w:sz w:val="24"/>
          <w:szCs w:val="24"/>
        </w:rPr>
        <w:t>vedel vhodne zareagovať v prípade po</w:t>
      </w:r>
      <w:r w:rsidRPr="0039571F">
        <w:rPr>
          <w:rFonts w:ascii="Times New Roman" w:hAnsi="Times New Roman" w:cs="Times New Roman"/>
          <w:color w:val="000000"/>
          <w:sz w:val="24"/>
          <w:szCs w:val="24"/>
        </w:rPr>
        <w:t>treby poskytnutia prvej pomoci,</w:t>
      </w:r>
    </w:p>
    <w:p w14:paraId="30E2759D" w14:textId="54922FD8" w:rsidR="003121D8" w:rsidRPr="00F65520" w:rsidRDefault="003121D8" w:rsidP="00A4521C">
      <w:pPr>
        <w:numPr>
          <w:ilvl w:val="0"/>
          <w:numId w:val="52"/>
        </w:numPr>
        <w:autoSpaceDE w:val="0"/>
        <w:autoSpaceDN w:val="0"/>
        <w:adjustRightInd w:val="0"/>
        <w:spacing w:after="0"/>
        <w:ind w:left="426" w:hanging="426"/>
        <w:rPr>
          <w:rFonts w:ascii="Times New Roman" w:hAnsi="Times New Roman" w:cs="Times New Roman"/>
          <w:color w:val="000000"/>
          <w:sz w:val="24"/>
          <w:szCs w:val="24"/>
        </w:rPr>
      </w:pPr>
      <w:r w:rsidRPr="00F65520">
        <w:rPr>
          <w:rFonts w:ascii="Times New Roman" w:hAnsi="Times New Roman" w:cs="Times New Roman"/>
          <w:color w:val="000000"/>
          <w:sz w:val="24"/>
          <w:szCs w:val="24"/>
        </w:rPr>
        <w:t>osvojil si základné činnosti súvisiac</w:t>
      </w:r>
      <w:r w:rsidRPr="0039571F">
        <w:rPr>
          <w:rFonts w:ascii="Times New Roman" w:hAnsi="Times New Roman" w:cs="Times New Roman"/>
          <w:color w:val="000000"/>
          <w:sz w:val="24"/>
          <w:szCs w:val="24"/>
        </w:rPr>
        <w:t>e s pohybom a pobytom v prírode,</w:t>
      </w:r>
    </w:p>
    <w:p w14:paraId="7BE899E3" w14:textId="7D7BDF5B" w:rsidR="00F65520" w:rsidRPr="0039571F" w:rsidRDefault="00F65520" w:rsidP="00A4521C">
      <w:pPr>
        <w:numPr>
          <w:ilvl w:val="0"/>
          <w:numId w:val="52"/>
        </w:numPr>
        <w:autoSpaceDE w:val="0"/>
        <w:autoSpaceDN w:val="0"/>
        <w:adjustRightInd w:val="0"/>
        <w:spacing w:after="0"/>
        <w:ind w:left="426" w:hanging="426"/>
        <w:rPr>
          <w:rFonts w:ascii="Times New Roman" w:hAnsi="Times New Roman" w:cs="Times New Roman"/>
          <w:color w:val="000000"/>
          <w:sz w:val="24"/>
          <w:szCs w:val="24"/>
        </w:rPr>
      </w:pPr>
      <w:r w:rsidRPr="00F65520">
        <w:rPr>
          <w:rFonts w:ascii="Times New Roman" w:hAnsi="Times New Roman" w:cs="Times New Roman"/>
          <w:color w:val="000000"/>
          <w:sz w:val="24"/>
          <w:szCs w:val="24"/>
        </w:rPr>
        <w:t>vedel pos</w:t>
      </w:r>
      <w:r w:rsidRPr="0039571F">
        <w:rPr>
          <w:rFonts w:ascii="Times New Roman" w:hAnsi="Times New Roman" w:cs="Times New Roman"/>
          <w:color w:val="000000"/>
          <w:sz w:val="24"/>
          <w:szCs w:val="24"/>
        </w:rPr>
        <w:t>kytnúť predlekársku prvú pomoc,</w:t>
      </w:r>
    </w:p>
    <w:p w14:paraId="163BC9A6" w14:textId="19A3AF96" w:rsidR="003121D8" w:rsidRPr="00F65520" w:rsidRDefault="003121D8" w:rsidP="00A4521C">
      <w:pPr>
        <w:numPr>
          <w:ilvl w:val="0"/>
          <w:numId w:val="52"/>
        </w:numPr>
        <w:autoSpaceDE w:val="0"/>
        <w:autoSpaceDN w:val="0"/>
        <w:adjustRightInd w:val="0"/>
        <w:spacing w:after="0"/>
        <w:ind w:left="426" w:hanging="426"/>
        <w:rPr>
          <w:rFonts w:ascii="Times New Roman" w:hAnsi="Times New Roman" w:cs="Times New Roman"/>
          <w:color w:val="000000"/>
          <w:sz w:val="24"/>
          <w:szCs w:val="24"/>
        </w:rPr>
      </w:pPr>
      <w:r w:rsidRPr="00F65520">
        <w:rPr>
          <w:rFonts w:ascii="Times New Roman" w:hAnsi="Times New Roman" w:cs="Times New Roman"/>
          <w:color w:val="000000"/>
          <w:sz w:val="24"/>
          <w:szCs w:val="24"/>
        </w:rPr>
        <w:t xml:space="preserve">rozvíjal svoju telesnú zdatnosť a pohybovú výkonnosť v prírodných podmienkach. </w:t>
      </w:r>
    </w:p>
    <w:p w14:paraId="06FBE04E" w14:textId="241B3A35" w:rsidR="00F65520" w:rsidRPr="0039571F" w:rsidRDefault="00F65520" w:rsidP="00A4521C">
      <w:pPr>
        <w:numPr>
          <w:ilvl w:val="0"/>
          <w:numId w:val="52"/>
        </w:numPr>
        <w:autoSpaceDE w:val="0"/>
        <w:autoSpaceDN w:val="0"/>
        <w:adjustRightInd w:val="0"/>
        <w:spacing w:after="0"/>
        <w:ind w:left="426" w:hanging="426"/>
        <w:jc w:val="both"/>
        <w:rPr>
          <w:rFonts w:ascii="Times New Roman" w:hAnsi="Times New Roman" w:cs="Times New Roman"/>
          <w:color w:val="000000"/>
          <w:sz w:val="24"/>
          <w:szCs w:val="24"/>
        </w:rPr>
      </w:pPr>
      <w:r w:rsidRPr="00F65520">
        <w:rPr>
          <w:rFonts w:ascii="Times New Roman" w:hAnsi="Times New Roman" w:cs="Times New Roman"/>
          <w:sz w:val="24"/>
          <w:szCs w:val="24"/>
        </w:rPr>
        <w:t xml:space="preserve">mal možnosť cieľavedome rozvíjať svoju telesnú zdatnosť a odolnosť organizmu na fyzickú </w:t>
      </w:r>
      <w:r w:rsidR="00640EFA">
        <w:rPr>
          <w:rFonts w:ascii="Times New Roman" w:hAnsi="Times New Roman" w:cs="Times New Roman"/>
          <w:sz w:val="24"/>
          <w:szCs w:val="24"/>
        </w:rPr>
        <w:br/>
      </w:r>
      <w:r w:rsidRPr="00F65520">
        <w:rPr>
          <w:rFonts w:ascii="Times New Roman" w:hAnsi="Times New Roman" w:cs="Times New Roman"/>
          <w:sz w:val="24"/>
          <w:szCs w:val="24"/>
        </w:rPr>
        <w:t>a psychickú záťaž v</w:t>
      </w:r>
      <w:r w:rsidR="0039571F">
        <w:rPr>
          <w:rFonts w:ascii="Times New Roman" w:hAnsi="Times New Roman" w:cs="Times New Roman"/>
          <w:sz w:val="24"/>
          <w:szCs w:val="24"/>
        </w:rPr>
        <w:t xml:space="preserve"> náročných životných situáciách, </w:t>
      </w:r>
      <w:r w:rsidR="0039571F" w:rsidRPr="00FD75B6">
        <w:rPr>
          <w:rFonts w:ascii="Times New Roman" w:hAnsi="Times New Roman" w:cs="Times New Roman"/>
          <w:sz w:val="24"/>
          <w:szCs w:val="24"/>
        </w:rPr>
        <w:t>vedieť vyriešiť mimoriadne situácie (požiar, priemyselné a ekologické havárie, živelné pohromy, prírodné katastrofy, dopravné nehody ale aj teroristické útoky)</w:t>
      </w:r>
      <w:r w:rsidR="0039571F">
        <w:rPr>
          <w:rFonts w:ascii="Times New Roman" w:hAnsi="Times New Roman" w:cs="Times New Roman"/>
          <w:sz w:val="24"/>
          <w:szCs w:val="24"/>
        </w:rPr>
        <w:t>,</w:t>
      </w:r>
    </w:p>
    <w:p w14:paraId="1CE8CAF2" w14:textId="62D7BA4D" w:rsidR="0039571F" w:rsidRPr="006F1CE8" w:rsidRDefault="0039571F" w:rsidP="00A4521C">
      <w:pPr>
        <w:numPr>
          <w:ilvl w:val="0"/>
          <w:numId w:val="52"/>
        </w:numPr>
        <w:autoSpaceDE w:val="0"/>
        <w:autoSpaceDN w:val="0"/>
        <w:adjustRightInd w:val="0"/>
        <w:spacing w:after="120"/>
        <w:ind w:left="425" w:hanging="425"/>
        <w:jc w:val="both"/>
        <w:rPr>
          <w:rFonts w:ascii="Times New Roman" w:hAnsi="Times New Roman" w:cs="Times New Roman"/>
          <w:color w:val="000000"/>
          <w:sz w:val="24"/>
          <w:szCs w:val="24"/>
        </w:rPr>
      </w:pPr>
      <w:r w:rsidRPr="0039571F">
        <w:rPr>
          <w:rFonts w:ascii="Times New Roman" w:hAnsi="Times New Roman" w:cs="Times New Roman"/>
          <w:color w:val="000000"/>
          <w:sz w:val="24"/>
          <w:szCs w:val="24"/>
        </w:rPr>
        <w:t xml:space="preserve">orientoval sa pri pohybe a pobyte v prírode. </w:t>
      </w:r>
    </w:p>
    <w:p w14:paraId="156BC280" w14:textId="25CFF16E" w:rsidR="0039571F" w:rsidRDefault="0039571F" w:rsidP="00EC25EB">
      <w:pPr>
        <w:spacing w:after="0"/>
        <w:jc w:val="both"/>
        <w:rPr>
          <w:rFonts w:ascii="Times New Roman" w:hAnsi="Times New Roman" w:cs="Times New Roman"/>
          <w:sz w:val="24"/>
          <w:szCs w:val="24"/>
        </w:rPr>
      </w:pPr>
      <w:r w:rsidRPr="0039571F">
        <w:rPr>
          <w:rFonts w:ascii="Times New Roman" w:hAnsi="Times New Roman" w:cs="Times New Roman"/>
          <w:bCs/>
          <w:sz w:val="24"/>
          <w:szCs w:val="24"/>
        </w:rPr>
        <w:t>Ochrana života a zdravia</w:t>
      </w:r>
      <w:r w:rsidRPr="0039571F">
        <w:rPr>
          <w:rFonts w:ascii="Times New Roman" w:eastAsia="Times New Roman" w:hAnsi="Times New Roman" w:cs="Times New Roman"/>
          <w:sz w:val="24"/>
          <w:szCs w:val="24"/>
          <w:lang w:eastAsia="sk-SK"/>
        </w:rPr>
        <w:t xml:space="preserve"> </w:t>
      </w:r>
      <w:r w:rsidR="00F65520" w:rsidRPr="00F65520">
        <w:rPr>
          <w:rFonts w:ascii="Times New Roman" w:hAnsi="Times New Roman" w:cs="Times New Roman"/>
          <w:sz w:val="24"/>
          <w:szCs w:val="24"/>
        </w:rPr>
        <w:t xml:space="preserve">sa realizuje </w:t>
      </w:r>
      <w:r w:rsidR="00B6760F" w:rsidRPr="00FD75B6">
        <w:rPr>
          <w:rFonts w:ascii="Times New Roman" w:hAnsi="Times New Roman" w:cs="Times New Roman"/>
          <w:sz w:val="24"/>
          <w:szCs w:val="24"/>
        </w:rPr>
        <w:t xml:space="preserve">v každom vyučovacom predmete, ale hlavne </w:t>
      </w:r>
      <w:r w:rsidR="00F65520" w:rsidRPr="00F65520">
        <w:rPr>
          <w:rFonts w:ascii="Times New Roman" w:hAnsi="Times New Roman" w:cs="Times New Roman"/>
          <w:sz w:val="24"/>
          <w:szCs w:val="24"/>
        </w:rPr>
        <w:t>prostredníctvom vyučovacích predmetov</w:t>
      </w:r>
      <w:r>
        <w:rPr>
          <w:rFonts w:ascii="Times New Roman" w:hAnsi="Times New Roman" w:cs="Times New Roman"/>
          <w:sz w:val="24"/>
          <w:szCs w:val="24"/>
        </w:rPr>
        <w:t>:</w:t>
      </w:r>
    </w:p>
    <w:p w14:paraId="55CE0D35" w14:textId="3D757123" w:rsidR="00F65520" w:rsidRPr="0039571F" w:rsidRDefault="0039571F" w:rsidP="00EC25EB">
      <w:pPr>
        <w:spacing w:after="0"/>
        <w:jc w:val="both"/>
        <w:rPr>
          <w:rFonts w:ascii="Times New Roman" w:eastAsia="Times New Roman" w:hAnsi="Times New Roman" w:cs="Times New Roman"/>
          <w:sz w:val="24"/>
          <w:szCs w:val="24"/>
          <w:lang w:eastAsia="sk-SK"/>
        </w:rPr>
      </w:pPr>
      <w:r w:rsidRPr="005E29B2">
        <w:rPr>
          <w:rFonts w:ascii="Times New Roman" w:eastAsia="Times New Roman" w:hAnsi="Times New Roman" w:cs="Times New Roman"/>
          <w:sz w:val="24"/>
          <w:szCs w:val="24"/>
          <w:lang w:eastAsia="sk-SK"/>
        </w:rPr>
        <w:t>ISCED 1</w:t>
      </w:r>
      <w:r>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ab/>
      </w:r>
      <w:r w:rsidR="00F65520" w:rsidRPr="00F65520">
        <w:rPr>
          <w:rFonts w:ascii="Times New Roman" w:hAnsi="Times New Roman" w:cs="Times New Roman"/>
          <w:sz w:val="24"/>
          <w:szCs w:val="24"/>
        </w:rPr>
        <w:t>telesná a športová výchova, prvouka, prírodoveda, vlastiveda, výtvarná výchova, ako aj samostatných organizačných foriem vyučovania – didaktických hier. Didaktické hry, ktoré sa uskutočňujú v každom ročník</w:t>
      </w:r>
      <w:r>
        <w:rPr>
          <w:rFonts w:ascii="Times New Roman" w:hAnsi="Times New Roman" w:cs="Times New Roman"/>
          <w:sz w:val="24"/>
          <w:szCs w:val="24"/>
        </w:rPr>
        <w:t>u 1. stupňa raz ročne v trvaní štyroch</w:t>
      </w:r>
      <w:r w:rsidR="00F65520" w:rsidRPr="00F65520">
        <w:rPr>
          <w:rFonts w:ascii="Times New Roman" w:hAnsi="Times New Roman" w:cs="Times New Roman"/>
          <w:sz w:val="24"/>
          <w:szCs w:val="24"/>
        </w:rPr>
        <w:t xml:space="preserve"> hodín, slúžia na praktické osvojenie si učiva.</w:t>
      </w:r>
      <w:r>
        <w:rPr>
          <w:rFonts w:ascii="Times New Roman" w:hAnsi="Times New Roman" w:cs="Times New Roman"/>
          <w:sz w:val="24"/>
          <w:szCs w:val="24"/>
        </w:rPr>
        <w:t xml:space="preserve"> </w:t>
      </w:r>
      <w:r w:rsidRPr="00F65520">
        <w:rPr>
          <w:rFonts w:ascii="Times New Roman" w:hAnsi="Times New Roman" w:cs="Times New Roman"/>
          <w:color w:val="000000"/>
          <w:sz w:val="24"/>
          <w:szCs w:val="24"/>
        </w:rPr>
        <w:t xml:space="preserve">Súčasťou je regionálna výchova a tradičná ľudová kultúra. </w:t>
      </w:r>
      <w:r w:rsidR="00F65520" w:rsidRPr="00F65520">
        <w:rPr>
          <w:rFonts w:ascii="Times New Roman" w:hAnsi="Times New Roman" w:cs="Times New Roman"/>
          <w:sz w:val="24"/>
          <w:szCs w:val="24"/>
        </w:rPr>
        <w:t xml:space="preserve"> </w:t>
      </w:r>
    </w:p>
    <w:p w14:paraId="46688AD0" w14:textId="77777777" w:rsidR="00B6760F" w:rsidRDefault="0039571F" w:rsidP="00EC25EB">
      <w:p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ISCED 2:</w:t>
      </w:r>
      <w:r w:rsidR="00F65520" w:rsidRPr="00F655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F65520" w:rsidRPr="00F65520">
        <w:rPr>
          <w:rFonts w:ascii="Times New Roman" w:hAnsi="Times New Roman" w:cs="Times New Roman"/>
          <w:color w:val="000000"/>
          <w:sz w:val="24"/>
          <w:szCs w:val="24"/>
        </w:rPr>
        <w:t xml:space="preserve">telesná a športová výchova, biológia, ako aj samostatných organizačných foriem vyučovania – účelových cvičení. Účelové </w:t>
      </w:r>
      <w:r w:rsidR="00B6760F">
        <w:rPr>
          <w:rFonts w:ascii="Times New Roman" w:hAnsi="Times New Roman" w:cs="Times New Roman"/>
          <w:color w:val="000000"/>
          <w:sz w:val="24"/>
          <w:szCs w:val="24"/>
        </w:rPr>
        <w:t>cvičenia sa realizujú dva razy do roka v trvaní päť</w:t>
      </w:r>
      <w:r w:rsidR="00F65520" w:rsidRPr="00F65520">
        <w:rPr>
          <w:rFonts w:ascii="Times New Roman" w:hAnsi="Times New Roman" w:cs="Times New Roman"/>
          <w:color w:val="000000"/>
          <w:sz w:val="24"/>
          <w:szCs w:val="24"/>
        </w:rPr>
        <w:t xml:space="preserve"> hodín, </w:t>
      </w:r>
      <w:r w:rsidR="00F65520" w:rsidRPr="00F65520">
        <w:rPr>
          <w:rFonts w:ascii="Times New Roman" w:hAnsi="Times New Roman" w:cs="Times New Roman"/>
          <w:color w:val="000000"/>
          <w:sz w:val="24"/>
          <w:szCs w:val="24"/>
        </w:rPr>
        <w:lastRenderedPageBreak/>
        <w:t xml:space="preserve">spravidla na jeseň a jar. </w:t>
      </w:r>
      <w:r w:rsidR="000947DF" w:rsidRPr="00FD75B6">
        <w:rPr>
          <w:rFonts w:ascii="Times New Roman" w:hAnsi="Times New Roman" w:cs="Times New Roman"/>
          <w:sz w:val="24"/>
          <w:szCs w:val="24"/>
        </w:rPr>
        <w:t xml:space="preserve">Hlavnými tematickými celkami týchto organizačných foriem sú: civilná ochrana (riešenie mimoriadnych situácií), zdravotná príprava a pohyb a pobyt v prírode. </w:t>
      </w:r>
    </w:p>
    <w:p w14:paraId="55DF623F" w14:textId="14864500" w:rsidR="006A0247" w:rsidRDefault="00B6760F" w:rsidP="00EC25E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J</w:t>
      </w:r>
      <w:r w:rsidR="000947DF" w:rsidRPr="00FD75B6">
        <w:rPr>
          <w:rFonts w:ascii="Times New Roman" w:hAnsi="Times New Roman" w:cs="Times New Roman"/>
          <w:sz w:val="24"/>
          <w:szCs w:val="24"/>
        </w:rPr>
        <w:t>e potrebné rozvíjať u detí lásku k vlasti a národné cítenie</w:t>
      </w:r>
      <w:r>
        <w:rPr>
          <w:rFonts w:ascii="Times New Roman" w:hAnsi="Times New Roman" w:cs="Times New Roman"/>
          <w:sz w:val="24"/>
          <w:szCs w:val="24"/>
        </w:rPr>
        <w:t>,</w:t>
      </w:r>
      <w:r w:rsidR="000947DF" w:rsidRPr="00FD75B6">
        <w:rPr>
          <w:rFonts w:ascii="Times New Roman" w:hAnsi="Times New Roman" w:cs="Times New Roman"/>
          <w:sz w:val="24"/>
          <w:szCs w:val="24"/>
        </w:rPr>
        <w:t xml:space="preserve"> ale aj vyššiu telesnú zdatnosť a fyzickú i psychickú odolnosť.</w:t>
      </w:r>
      <w:r w:rsidR="000947DF">
        <w:rPr>
          <w:rFonts w:ascii="Times New Roman" w:hAnsi="Times New Roman" w:cs="Times New Roman"/>
          <w:sz w:val="24"/>
          <w:szCs w:val="24"/>
        </w:rPr>
        <w:t xml:space="preserve"> Žiaci 3. a 4.</w:t>
      </w:r>
      <w:r w:rsidR="00A85E47">
        <w:rPr>
          <w:rFonts w:ascii="Times New Roman" w:hAnsi="Times New Roman" w:cs="Times New Roman"/>
          <w:sz w:val="24"/>
          <w:szCs w:val="24"/>
        </w:rPr>
        <w:t xml:space="preserve"> ročníka</w:t>
      </w:r>
      <w:r>
        <w:rPr>
          <w:rFonts w:ascii="Times New Roman" w:hAnsi="Times New Roman" w:cs="Times New Roman"/>
          <w:sz w:val="24"/>
          <w:szCs w:val="24"/>
        </w:rPr>
        <w:t xml:space="preserve"> sa zúčastňujú</w:t>
      </w:r>
      <w:r w:rsidR="000947DF">
        <w:rPr>
          <w:rFonts w:ascii="Times New Roman" w:hAnsi="Times New Roman" w:cs="Times New Roman"/>
          <w:sz w:val="24"/>
          <w:szCs w:val="24"/>
        </w:rPr>
        <w:t xml:space="preserve"> plaveckého výcviku a žiaci 7.</w:t>
      </w:r>
      <w:r w:rsidR="00A85E47">
        <w:rPr>
          <w:rFonts w:ascii="Times New Roman" w:hAnsi="Times New Roman" w:cs="Times New Roman"/>
          <w:sz w:val="24"/>
          <w:szCs w:val="24"/>
        </w:rPr>
        <w:t xml:space="preserve"> </w:t>
      </w:r>
      <w:r w:rsidR="000947DF">
        <w:rPr>
          <w:rFonts w:ascii="Times New Roman" w:hAnsi="Times New Roman" w:cs="Times New Roman"/>
          <w:sz w:val="24"/>
          <w:szCs w:val="24"/>
        </w:rPr>
        <w:t>ročníka absolvujú lyžiarsky výcvik.</w:t>
      </w:r>
    </w:p>
    <w:p w14:paraId="3E118CF3" w14:textId="2649A70B" w:rsidR="00D66A52" w:rsidRPr="000C4D8D" w:rsidRDefault="00D66A52" w:rsidP="00EC25EB">
      <w:pPr>
        <w:autoSpaceDE w:val="0"/>
        <w:autoSpaceDN w:val="0"/>
        <w:adjustRightInd w:val="0"/>
        <w:spacing w:after="0"/>
        <w:jc w:val="both"/>
        <w:rPr>
          <w:rFonts w:ascii="Times New Roman" w:hAnsi="Times New Roman" w:cs="Times New Roman"/>
          <w:sz w:val="16"/>
          <w:szCs w:val="16"/>
        </w:rPr>
      </w:pPr>
    </w:p>
    <w:p w14:paraId="2ADCCAA5" w14:textId="0B39B09F" w:rsidR="00B6760F" w:rsidRPr="00EC25EB" w:rsidRDefault="00EC25EB" w:rsidP="00EC25EB">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4.7.</w:t>
      </w:r>
      <w:r w:rsidR="00006085">
        <w:rPr>
          <w:rFonts w:ascii="Times New Roman" w:hAnsi="Times New Roman" w:cs="Times New Roman"/>
          <w:b/>
          <w:color w:val="0070C0"/>
          <w:sz w:val="24"/>
          <w:szCs w:val="24"/>
        </w:rPr>
        <w:t>7</w:t>
      </w:r>
      <w:r>
        <w:rPr>
          <w:rFonts w:ascii="Times New Roman" w:hAnsi="Times New Roman" w:cs="Times New Roman"/>
          <w:b/>
          <w:color w:val="0070C0"/>
          <w:sz w:val="24"/>
          <w:szCs w:val="24"/>
        </w:rPr>
        <w:tab/>
      </w:r>
      <w:r w:rsidR="000947DF" w:rsidRPr="00EC25EB">
        <w:rPr>
          <w:rFonts w:ascii="Times New Roman" w:hAnsi="Times New Roman" w:cs="Times New Roman"/>
          <w:b/>
          <w:color w:val="0070C0"/>
          <w:sz w:val="24"/>
          <w:szCs w:val="24"/>
        </w:rPr>
        <w:t>Osobnostný a sociálny rozvoj</w:t>
      </w:r>
    </w:p>
    <w:p w14:paraId="0697B579" w14:textId="1233B4F5" w:rsidR="00B6760F" w:rsidRPr="00B6760F" w:rsidRDefault="00B6760F" w:rsidP="00EC25EB">
      <w:pPr>
        <w:autoSpaceDE w:val="0"/>
        <w:autoSpaceDN w:val="0"/>
        <w:adjustRightInd w:val="0"/>
        <w:spacing w:after="120"/>
        <w:ind w:firstLine="708"/>
        <w:jc w:val="both"/>
        <w:rPr>
          <w:rFonts w:ascii="Times New Roman" w:hAnsi="Times New Roman" w:cs="Times New Roman"/>
          <w:color w:val="000000"/>
          <w:sz w:val="24"/>
          <w:szCs w:val="24"/>
        </w:rPr>
      </w:pPr>
      <w:r w:rsidRPr="00B6760F">
        <w:rPr>
          <w:rFonts w:ascii="Times New Roman" w:hAnsi="Times New Roman" w:cs="Times New Roman"/>
          <w:color w:val="000000"/>
          <w:sz w:val="24"/>
          <w:szCs w:val="24"/>
        </w:rPr>
        <w:t xml:space="preserve">Prierezová téma </w:t>
      </w:r>
      <w:r w:rsidRPr="00B6760F">
        <w:rPr>
          <w:rFonts w:ascii="Times New Roman" w:hAnsi="Times New Roman" w:cs="Times New Roman"/>
          <w:b/>
          <w:bCs/>
          <w:color w:val="000000"/>
          <w:sz w:val="24"/>
          <w:szCs w:val="24"/>
        </w:rPr>
        <w:t xml:space="preserve">Osobnostný a sociálny rozvoj </w:t>
      </w:r>
      <w:r w:rsidRPr="00B6760F">
        <w:rPr>
          <w:rFonts w:ascii="Times New Roman" w:hAnsi="Times New Roman" w:cs="Times New Roman"/>
          <w:color w:val="000000"/>
          <w:sz w:val="24"/>
          <w:szCs w:val="24"/>
        </w:rPr>
        <w:t xml:space="preserve">má nadpredmetový charakter, prelína sa celým vzdelávaním. Jej hlavným cieľom je rozvíjať osobnosť žiakov predovšetkým v oblasti postojov a hodnôt. Prostredníctvom nej sa zároveň s vedomostným rozvojom žiakov cielene rozvíjajú aj ich osobné </w:t>
      </w:r>
      <w:r w:rsidR="00640EFA">
        <w:rPr>
          <w:rFonts w:ascii="Times New Roman" w:hAnsi="Times New Roman" w:cs="Times New Roman"/>
          <w:color w:val="000000"/>
          <w:sz w:val="24"/>
          <w:szCs w:val="24"/>
        </w:rPr>
        <w:br/>
      </w:r>
      <w:r w:rsidRPr="00B6760F">
        <w:rPr>
          <w:rFonts w:ascii="Times New Roman" w:hAnsi="Times New Roman" w:cs="Times New Roman"/>
          <w:color w:val="000000"/>
          <w:sz w:val="24"/>
          <w:szCs w:val="24"/>
        </w:rPr>
        <w:t xml:space="preserve">a sociálne kompetencie. Umožňuje žiakom rozmýšľať o sebe, o svojom živote, vzťahoch s ľuďmi </w:t>
      </w:r>
      <w:r w:rsidR="00640EFA">
        <w:rPr>
          <w:rFonts w:ascii="Times New Roman" w:hAnsi="Times New Roman" w:cs="Times New Roman"/>
          <w:color w:val="000000"/>
          <w:sz w:val="24"/>
          <w:szCs w:val="24"/>
        </w:rPr>
        <w:br/>
      </w:r>
      <w:r w:rsidRPr="00B6760F">
        <w:rPr>
          <w:rFonts w:ascii="Times New Roman" w:hAnsi="Times New Roman" w:cs="Times New Roman"/>
          <w:color w:val="000000"/>
          <w:sz w:val="24"/>
          <w:szCs w:val="24"/>
        </w:rPr>
        <w:t xml:space="preserve">a smerovaní v budúcnosti. Vedie ich k uplatňovaniu svojich práv a tiež k rešpektovaniu názorov, potrieb a práv ostatných. Usmerňuje ich v tom, ako chrániť svoje zdravie a odolávať rizikám. Pri správnom uplatňovaní významne prispieva k pozitívnej sociálnej klíme školy a dobrým vzťahom medzi pedagógmi a žiakmi. </w:t>
      </w:r>
    </w:p>
    <w:p w14:paraId="05198966" w14:textId="77777777" w:rsidR="00B6760F" w:rsidRPr="00B6760F" w:rsidRDefault="00B6760F" w:rsidP="00EC25EB">
      <w:pPr>
        <w:autoSpaceDE w:val="0"/>
        <w:autoSpaceDN w:val="0"/>
        <w:adjustRightInd w:val="0"/>
        <w:spacing w:after="0"/>
        <w:rPr>
          <w:rFonts w:ascii="Times New Roman" w:hAnsi="Times New Roman" w:cs="Times New Roman"/>
          <w:color w:val="000000"/>
          <w:sz w:val="24"/>
          <w:szCs w:val="24"/>
        </w:rPr>
      </w:pPr>
      <w:r w:rsidRPr="00B6760F">
        <w:rPr>
          <w:rFonts w:ascii="Times New Roman" w:hAnsi="Times New Roman" w:cs="Times New Roman"/>
          <w:color w:val="000000"/>
          <w:sz w:val="24"/>
          <w:szCs w:val="24"/>
        </w:rPr>
        <w:t xml:space="preserve">Cieľom uplatňovania tejto prierezovej témy je prispieť k tomu, aby žiak: </w:t>
      </w:r>
    </w:p>
    <w:p w14:paraId="3FB8C880" w14:textId="213A05C3" w:rsidR="00B6760F" w:rsidRPr="00B6760F" w:rsidRDefault="006F1CE8" w:rsidP="00A4521C">
      <w:pPr>
        <w:numPr>
          <w:ilvl w:val="0"/>
          <w:numId w:val="53"/>
        </w:numPr>
        <w:autoSpaceDE w:val="0"/>
        <w:autoSpaceDN w:val="0"/>
        <w:adjustRightInd w:val="0"/>
        <w:spacing w:after="0"/>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porozumel sebe a iným,</w:t>
      </w:r>
    </w:p>
    <w:p w14:paraId="2EF0A40D" w14:textId="2376047B" w:rsidR="00B6760F" w:rsidRPr="00B6760F" w:rsidRDefault="00B6760F" w:rsidP="00A4521C">
      <w:pPr>
        <w:numPr>
          <w:ilvl w:val="0"/>
          <w:numId w:val="53"/>
        </w:numPr>
        <w:autoSpaceDE w:val="0"/>
        <w:autoSpaceDN w:val="0"/>
        <w:adjustRightInd w:val="0"/>
        <w:spacing w:after="0"/>
        <w:ind w:left="426" w:hanging="426"/>
        <w:rPr>
          <w:rFonts w:ascii="Times New Roman" w:hAnsi="Times New Roman" w:cs="Times New Roman"/>
          <w:color w:val="000000"/>
          <w:sz w:val="24"/>
          <w:szCs w:val="24"/>
        </w:rPr>
      </w:pPr>
      <w:r w:rsidRPr="00B6760F">
        <w:rPr>
          <w:rFonts w:ascii="Times New Roman" w:hAnsi="Times New Roman" w:cs="Times New Roman"/>
          <w:color w:val="000000"/>
          <w:sz w:val="24"/>
          <w:szCs w:val="24"/>
        </w:rPr>
        <w:t>optimálne usmerňoval vlastné s</w:t>
      </w:r>
      <w:r w:rsidR="006F1CE8">
        <w:rPr>
          <w:rFonts w:ascii="Times New Roman" w:hAnsi="Times New Roman" w:cs="Times New Roman"/>
          <w:color w:val="000000"/>
          <w:sz w:val="24"/>
          <w:szCs w:val="24"/>
        </w:rPr>
        <w:t>právanie a prejavovanie emócií,</w:t>
      </w:r>
    </w:p>
    <w:p w14:paraId="60D2607C" w14:textId="39155F26" w:rsidR="00B6760F" w:rsidRPr="00B6760F" w:rsidRDefault="00B6760F" w:rsidP="00A4521C">
      <w:pPr>
        <w:numPr>
          <w:ilvl w:val="0"/>
          <w:numId w:val="53"/>
        </w:numPr>
        <w:autoSpaceDE w:val="0"/>
        <w:autoSpaceDN w:val="0"/>
        <w:adjustRightInd w:val="0"/>
        <w:spacing w:after="0"/>
        <w:ind w:left="426" w:hanging="426"/>
        <w:rPr>
          <w:rFonts w:ascii="Times New Roman" w:hAnsi="Times New Roman" w:cs="Times New Roman"/>
          <w:color w:val="000000"/>
          <w:sz w:val="24"/>
          <w:szCs w:val="24"/>
        </w:rPr>
      </w:pPr>
      <w:r w:rsidRPr="00B6760F">
        <w:rPr>
          <w:rFonts w:ascii="Times New Roman" w:hAnsi="Times New Roman" w:cs="Times New Roman"/>
          <w:color w:val="000000"/>
          <w:sz w:val="24"/>
          <w:szCs w:val="24"/>
        </w:rPr>
        <w:t>uprednostňoval priateľ</w:t>
      </w:r>
      <w:r w:rsidR="006F1CE8">
        <w:rPr>
          <w:rFonts w:ascii="Times New Roman" w:hAnsi="Times New Roman" w:cs="Times New Roman"/>
          <w:color w:val="000000"/>
          <w:sz w:val="24"/>
          <w:szCs w:val="24"/>
        </w:rPr>
        <w:t>ské vzťahy v triede i mimo nej,</w:t>
      </w:r>
    </w:p>
    <w:p w14:paraId="01CC661E" w14:textId="6532F501" w:rsidR="00B6760F" w:rsidRPr="00B6760F" w:rsidRDefault="00B6760F" w:rsidP="00A4521C">
      <w:pPr>
        <w:numPr>
          <w:ilvl w:val="0"/>
          <w:numId w:val="53"/>
        </w:numPr>
        <w:autoSpaceDE w:val="0"/>
        <w:autoSpaceDN w:val="0"/>
        <w:adjustRightInd w:val="0"/>
        <w:spacing w:after="0"/>
        <w:ind w:left="426" w:hanging="426"/>
        <w:rPr>
          <w:rFonts w:ascii="Times New Roman" w:hAnsi="Times New Roman" w:cs="Times New Roman"/>
          <w:color w:val="000000"/>
          <w:sz w:val="24"/>
          <w:szCs w:val="24"/>
        </w:rPr>
      </w:pPr>
      <w:r w:rsidRPr="00B6760F">
        <w:rPr>
          <w:rFonts w:ascii="Times New Roman" w:hAnsi="Times New Roman" w:cs="Times New Roman"/>
          <w:color w:val="000000"/>
          <w:sz w:val="24"/>
          <w:szCs w:val="24"/>
        </w:rPr>
        <w:t>osvojil si, využíval a ďalej rozvíjal zručnosti komu</w:t>
      </w:r>
      <w:r w:rsidR="006F1CE8">
        <w:rPr>
          <w:rFonts w:ascii="Times New Roman" w:hAnsi="Times New Roman" w:cs="Times New Roman"/>
          <w:color w:val="000000"/>
          <w:sz w:val="24"/>
          <w:szCs w:val="24"/>
        </w:rPr>
        <w:t>nikácie a vzájomnej spolupráce,</w:t>
      </w:r>
    </w:p>
    <w:p w14:paraId="1976440C" w14:textId="3955F937" w:rsidR="00B6760F" w:rsidRPr="00B6760F" w:rsidRDefault="00B6760F" w:rsidP="00A4521C">
      <w:pPr>
        <w:numPr>
          <w:ilvl w:val="0"/>
          <w:numId w:val="53"/>
        </w:numPr>
        <w:autoSpaceDE w:val="0"/>
        <w:autoSpaceDN w:val="0"/>
        <w:adjustRightInd w:val="0"/>
        <w:spacing w:after="0"/>
        <w:ind w:left="426" w:hanging="426"/>
        <w:jc w:val="both"/>
        <w:rPr>
          <w:rFonts w:ascii="Times New Roman" w:hAnsi="Times New Roman" w:cs="Times New Roman"/>
          <w:color w:val="000000"/>
          <w:sz w:val="24"/>
          <w:szCs w:val="24"/>
        </w:rPr>
      </w:pPr>
      <w:r w:rsidRPr="00B6760F">
        <w:rPr>
          <w:rFonts w:ascii="Times New Roman" w:hAnsi="Times New Roman" w:cs="Times New Roman"/>
          <w:color w:val="000000"/>
          <w:sz w:val="24"/>
          <w:szCs w:val="24"/>
        </w:rPr>
        <w:t>nadobudol základné prezentačné zručnosti osvojené na základe postupného spoznania svojich predpokladov a uplatňoval ich pri p</w:t>
      </w:r>
      <w:r w:rsidR="006F1CE8">
        <w:rPr>
          <w:rFonts w:ascii="Times New Roman" w:hAnsi="Times New Roman" w:cs="Times New Roman"/>
          <w:color w:val="000000"/>
          <w:sz w:val="24"/>
          <w:szCs w:val="24"/>
        </w:rPr>
        <w:t>rezentácii seba a svojej práce,</w:t>
      </w:r>
    </w:p>
    <w:p w14:paraId="691D4E36" w14:textId="68840B06" w:rsidR="00B6760F" w:rsidRPr="00B6760F" w:rsidRDefault="00B6760F" w:rsidP="00A4521C">
      <w:pPr>
        <w:numPr>
          <w:ilvl w:val="0"/>
          <w:numId w:val="53"/>
        </w:numPr>
        <w:autoSpaceDE w:val="0"/>
        <w:autoSpaceDN w:val="0"/>
        <w:adjustRightInd w:val="0"/>
        <w:spacing w:after="0"/>
        <w:ind w:left="426" w:hanging="426"/>
        <w:rPr>
          <w:rFonts w:ascii="Times New Roman" w:hAnsi="Times New Roman" w:cs="Times New Roman"/>
          <w:color w:val="000000"/>
          <w:sz w:val="24"/>
          <w:szCs w:val="24"/>
        </w:rPr>
      </w:pPr>
      <w:r w:rsidRPr="00B6760F">
        <w:rPr>
          <w:rFonts w:ascii="Times New Roman" w:hAnsi="Times New Roman" w:cs="Times New Roman"/>
          <w:color w:val="000000"/>
          <w:sz w:val="24"/>
          <w:szCs w:val="24"/>
        </w:rPr>
        <w:t>získal a uplatňoval základné sociálne zručnosti pre opti</w:t>
      </w:r>
      <w:r w:rsidR="006F1CE8">
        <w:rPr>
          <w:rFonts w:ascii="Times New Roman" w:hAnsi="Times New Roman" w:cs="Times New Roman"/>
          <w:color w:val="000000"/>
          <w:sz w:val="24"/>
          <w:szCs w:val="24"/>
        </w:rPr>
        <w:t>málne riešenie rôznych situácií,</w:t>
      </w:r>
      <w:r w:rsidRPr="00B6760F">
        <w:rPr>
          <w:rFonts w:ascii="Times New Roman" w:hAnsi="Times New Roman" w:cs="Times New Roman"/>
          <w:color w:val="000000"/>
          <w:sz w:val="24"/>
          <w:szCs w:val="24"/>
        </w:rPr>
        <w:t xml:space="preserve"> </w:t>
      </w:r>
    </w:p>
    <w:p w14:paraId="244E53E5" w14:textId="60E07194" w:rsidR="00B6760F" w:rsidRPr="00B6760F" w:rsidRDefault="00B6760F" w:rsidP="00A4521C">
      <w:pPr>
        <w:numPr>
          <w:ilvl w:val="0"/>
          <w:numId w:val="53"/>
        </w:numPr>
        <w:autoSpaceDE w:val="0"/>
        <w:autoSpaceDN w:val="0"/>
        <w:adjustRightInd w:val="0"/>
        <w:spacing w:after="0"/>
        <w:ind w:left="426" w:hanging="426"/>
        <w:rPr>
          <w:rFonts w:ascii="Times New Roman" w:hAnsi="Times New Roman" w:cs="Times New Roman"/>
          <w:color w:val="000000"/>
          <w:sz w:val="24"/>
          <w:szCs w:val="24"/>
        </w:rPr>
      </w:pPr>
      <w:r w:rsidRPr="00B6760F">
        <w:rPr>
          <w:rFonts w:ascii="Times New Roman" w:hAnsi="Times New Roman" w:cs="Times New Roman"/>
          <w:color w:val="000000"/>
          <w:sz w:val="24"/>
          <w:szCs w:val="24"/>
        </w:rPr>
        <w:t>rešpektoval rôzne typy ľudí, ich názory a prístupy k riešeniu problémov</w:t>
      </w:r>
      <w:r w:rsidR="006F1CE8">
        <w:rPr>
          <w:rFonts w:ascii="Times New Roman" w:hAnsi="Times New Roman" w:cs="Times New Roman"/>
          <w:color w:val="000000"/>
          <w:sz w:val="24"/>
          <w:szCs w:val="24"/>
        </w:rPr>
        <w:t>,</w:t>
      </w:r>
    </w:p>
    <w:p w14:paraId="6BF54FB5" w14:textId="7A7CAA81" w:rsidR="00B6760F" w:rsidRDefault="00B6760F" w:rsidP="00A4521C">
      <w:pPr>
        <w:numPr>
          <w:ilvl w:val="0"/>
          <w:numId w:val="53"/>
        </w:numPr>
        <w:autoSpaceDE w:val="0"/>
        <w:autoSpaceDN w:val="0"/>
        <w:adjustRightInd w:val="0"/>
        <w:spacing w:after="0"/>
        <w:ind w:left="426" w:hanging="426"/>
        <w:jc w:val="both"/>
        <w:rPr>
          <w:rFonts w:ascii="Times New Roman" w:hAnsi="Times New Roman" w:cs="Times New Roman"/>
          <w:color w:val="000000"/>
          <w:sz w:val="24"/>
          <w:szCs w:val="24"/>
        </w:rPr>
      </w:pPr>
      <w:r w:rsidRPr="00B6760F">
        <w:rPr>
          <w:rFonts w:ascii="Times New Roman" w:hAnsi="Times New Roman" w:cs="Times New Roman"/>
          <w:color w:val="000000"/>
          <w:sz w:val="24"/>
          <w:szCs w:val="24"/>
        </w:rPr>
        <w:t xml:space="preserve">uprednostňoval základné princípy zdravého životného štýlu a nerizikového správania vo svojom živote. </w:t>
      </w:r>
    </w:p>
    <w:p w14:paraId="407DB9A9" w14:textId="2217CF61" w:rsidR="00B6760F" w:rsidRDefault="000947DF" w:rsidP="00EC25EB">
      <w:pPr>
        <w:spacing w:after="120"/>
        <w:jc w:val="both"/>
        <w:rPr>
          <w:rFonts w:ascii="Times New Roman" w:eastAsia="Calibri" w:hAnsi="Times New Roman" w:cs="Times New Roman"/>
          <w:sz w:val="24"/>
          <w:szCs w:val="24"/>
        </w:rPr>
      </w:pPr>
      <w:r w:rsidRPr="00520713">
        <w:rPr>
          <w:rFonts w:ascii="Times New Roman" w:eastAsia="Calibri" w:hAnsi="Times New Roman" w:cs="Times New Roman"/>
          <w:sz w:val="24"/>
          <w:szCs w:val="24"/>
        </w:rPr>
        <w:t xml:space="preserve">Osobnostný a sociálny rozvoj žiaka predstavuje súbor vlastností a získaných kompetencií, ktoré mu pomáhajú prežívať plnohodnotný, tvorivý a zodpovedný život. Žiak zažíva kultúru školy, svojej triedy a v rámci vnútorných vzťahov spoznáva svoje práva i povinnosti. Učí sa preberať zodpovednosť za svoje správanie, vzdelávacie výsledky, spoznáva následky svojho slobodného konania. Učí sa rešpektovať svoju osobnosť, ale aj názory iných. Spoznáva, že uplatňovaním ľudských práv si vytvára svoj postoj k sebe i druhým. Dôležitú funkciu v jeho správaní tvorí súbor preventívnych opatrení na sociálno-patologické javy. </w:t>
      </w:r>
    </w:p>
    <w:p w14:paraId="34885DDF" w14:textId="0CDAC9D5" w:rsidR="000947DF" w:rsidRDefault="000947DF" w:rsidP="00EC25EB">
      <w:pPr>
        <w:spacing w:after="120"/>
        <w:jc w:val="both"/>
        <w:rPr>
          <w:rFonts w:ascii="Times New Roman" w:eastAsia="Calibri" w:hAnsi="Times New Roman" w:cs="Times New Roman"/>
          <w:sz w:val="24"/>
          <w:szCs w:val="24"/>
        </w:rPr>
      </w:pPr>
      <w:r w:rsidRPr="00520713">
        <w:rPr>
          <w:rFonts w:ascii="Times New Roman" w:eastAsia="Calibri" w:hAnsi="Times New Roman" w:cs="Times New Roman"/>
          <w:sz w:val="24"/>
          <w:szCs w:val="24"/>
        </w:rPr>
        <w:t xml:space="preserve">Jednotlivé témy sú súčasťou výchovných predmetov ako je </w:t>
      </w:r>
      <w:r w:rsidR="00A85E47">
        <w:rPr>
          <w:rFonts w:ascii="Times New Roman" w:eastAsia="Calibri" w:hAnsi="Times New Roman" w:cs="Times New Roman"/>
          <w:sz w:val="24"/>
          <w:szCs w:val="24"/>
        </w:rPr>
        <w:t xml:space="preserve">náboženská a </w:t>
      </w:r>
      <w:r w:rsidRPr="00520713">
        <w:rPr>
          <w:rFonts w:ascii="Times New Roman" w:eastAsia="Calibri" w:hAnsi="Times New Roman" w:cs="Times New Roman"/>
          <w:sz w:val="24"/>
          <w:szCs w:val="24"/>
        </w:rPr>
        <w:t>etická výchova, ale aj náukových predmetov ako slovenský jazyk či občianska náuka.</w:t>
      </w:r>
    </w:p>
    <w:p w14:paraId="246895F2" w14:textId="679FC342" w:rsidR="000947DF" w:rsidRPr="00EC25EB" w:rsidRDefault="00EC25EB" w:rsidP="00EC25EB">
      <w:pPr>
        <w:spacing w:after="120"/>
        <w:jc w:val="both"/>
        <w:rPr>
          <w:rFonts w:ascii="Times New Roman" w:eastAsia="Calibri" w:hAnsi="Times New Roman" w:cs="Times New Roman"/>
          <w:b/>
          <w:color w:val="0070C0"/>
          <w:sz w:val="24"/>
          <w:szCs w:val="24"/>
        </w:rPr>
      </w:pPr>
      <w:r w:rsidRPr="00EC25EB">
        <w:rPr>
          <w:rFonts w:ascii="Times New Roman" w:eastAsia="Calibri" w:hAnsi="Times New Roman" w:cs="Times New Roman"/>
          <w:b/>
          <w:color w:val="0070C0"/>
          <w:sz w:val="24"/>
          <w:szCs w:val="24"/>
        </w:rPr>
        <w:t>4.7.</w:t>
      </w:r>
      <w:r w:rsidR="00006085">
        <w:rPr>
          <w:rFonts w:ascii="Times New Roman" w:eastAsia="Calibri" w:hAnsi="Times New Roman" w:cs="Times New Roman"/>
          <w:b/>
          <w:color w:val="0070C0"/>
          <w:sz w:val="24"/>
          <w:szCs w:val="24"/>
        </w:rPr>
        <w:t>8</w:t>
      </w:r>
      <w:r w:rsidRPr="00EC25EB">
        <w:rPr>
          <w:rFonts w:ascii="Times New Roman" w:eastAsia="Calibri" w:hAnsi="Times New Roman" w:cs="Times New Roman"/>
          <w:b/>
          <w:color w:val="0070C0"/>
          <w:sz w:val="24"/>
          <w:szCs w:val="24"/>
        </w:rPr>
        <w:tab/>
      </w:r>
      <w:r w:rsidR="007D1A84" w:rsidRPr="00EC25EB">
        <w:rPr>
          <w:rFonts w:ascii="Times New Roman" w:eastAsia="Calibri" w:hAnsi="Times New Roman" w:cs="Times New Roman"/>
          <w:b/>
          <w:color w:val="0070C0"/>
          <w:sz w:val="24"/>
          <w:szCs w:val="24"/>
        </w:rPr>
        <w:t>Výchova k manželstvu a rodičovstvu</w:t>
      </w:r>
    </w:p>
    <w:p w14:paraId="327688EF" w14:textId="77777777" w:rsidR="00E737CF" w:rsidRPr="00E737CF" w:rsidRDefault="00A85E47" w:rsidP="00EC25EB">
      <w:pPr>
        <w:spacing w:after="0"/>
        <w:jc w:val="both"/>
        <w:rPr>
          <w:rFonts w:ascii="Times New Roman" w:hAnsi="Times New Roman" w:cs="Times New Roman"/>
          <w:sz w:val="24"/>
          <w:szCs w:val="24"/>
        </w:rPr>
      </w:pPr>
      <w:r>
        <w:rPr>
          <w:rFonts w:ascii="Times New Roman" w:hAnsi="Times New Roman" w:cs="Times New Roman"/>
          <w:sz w:val="28"/>
          <w:szCs w:val="24"/>
        </w:rPr>
        <w:tab/>
      </w:r>
      <w:r w:rsidR="00D66A52" w:rsidRPr="00E737CF">
        <w:rPr>
          <w:rFonts w:ascii="Times New Roman" w:hAnsi="Times New Roman" w:cs="Times New Roman"/>
          <w:sz w:val="24"/>
          <w:szCs w:val="24"/>
        </w:rPr>
        <w:t>Dôležitou súčasťou osobnostného rozvoja žiakov</w:t>
      </w:r>
      <w:r w:rsidR="00E737CF" w:rsidRPr="00E737CF">
        <w:rPr>
          <w:rFonts w:ascii="Times New Roman" w:hAnsi="Times New Roman" w:cs="Times New Roman"/>
          <w:sz w:val="24"/>
          <w:szCs w:val="24"/>
        </w:rPr>
        <w:t>:</w:t>
      </w:r>
    </w:p>
    <w:p w14:paraId="344104BE" w14:textId="0585C7DD" w:rsidR="00E737CF" w:rsidRPr="00E737CF" w:rsidRDefault="00D66A52" w:rsidP="00EC25EB">
      <w:pPr>
        <w:pStyle w:val="Odsekzoznamu"/>
        <w:numPr>
          <w:ilvl w:val="0"/>
          <w:numId w:val="35"/>
        </w:numPr>
        <w:spacing w:after="0"/>
        <w:jc w:val="both"/>
        <w:rPr>
          <w:rFonts w:ascii="Times New Roman" w:hAnsi="Times New Roman" w:cs="Times New Roman"/>
          <w:sz w:val="24"/>
          <w:szCs w:val="24"/>
        </w:rPr>
      </w:pPr>
      <w:r w:rsidRPr="00E737CF">
        <w:rPr>
          <w:rFonts w:ascii="Times New Roman" w:hAnsi="Times New Roman" w:cs="Times New Roman"/>
          <w:sz w:val="24"/>
          <w:szCs w:val="24"/>
        </w:rPr>
        <w:t>na 1. stupni je príprava na zodpovedné medziľudské vz</w:t>
      </w:r>
      <w:r w:rsidR="003F6D82">
        <w:rPr>
          <w:rFonts w:ascii="Times New Roman" w:hAnsi="Times New Roman" w:cs="Times New Roman"/>
          <w:sz w:val="24"/>
          <w:szCs w:val="24"/>
        </w:rPr>
        <w:t>ťahy, manželstvo a rodičovstvo,</w:t>
      </w:r>
    </w:p>
    <w:p w14:paraId="673E7E00" w14:textId="7D4A43E1" w:rsidR="00E737CF" w:rsidRPr="00E737CF" w:rsidRDefault="003F6D82" w:rsidP="00EC25EB">
      <w:pPr>
        <w:pStyle w:val="Odsekzoznamu"/>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n</w:t>
      </w:r>
      <w:r w:rsidR="00E737CF" w:rsidRPr="00E737CF">
        <w:rPr>
          <w:rFonts w:ascii="Times New Roman" w:hAnsi="Times New Roman" w:cs="Times New Roman"/>
          <w:sz w:val="24"/>
          <w:szCs w:val="24"/>
        </w:rPr>
        <w:t xml:space="preserve">a 2. stupni </w:t>
      </w:r>
      <w:r w:rsidR="00E737CF" w:rsidRPr="00E737CF">
        <w:rPr>
          <w:rFonts w:ascii="Times New Roman" w:hAnsi="Times New Roman" w:cs="Times New Roman"/>
          <w:color w:val="000000"/>
          <w:sz w:val="24"/>
          <w:szCs w:val="24"/>
        </w:rPr>
        <w:t>je príprava na zodpovedné partnerské vzťahy, manželstvo a rodičovstvo.</w:t>
      </w:r>
    </w:p>
    <w:p w14:paraId="299044DA" w14:textId="3B69E95F" w:rsidR="00E737CF" w:rsidRPr="00E737CF" w:rsidRDefault="00D66A52" w:rsidP="00EC25EB">
      <w:pPr>
        <w:spacing w:after="0"/>
        <w:jc w:val="both"/>
        <w:rPr>
          <w:rFonts w:ascii="Times New Roman" w:hAnsi="Times New Roman" w:cs="Times New Roman"/>
          <w:sz w:val="24"/>
          <w:szCs w:val="24"/>
        </w:rPr>
      </w:pPr>
      <w:r w:rsidRPr="00E737CF">
        <w:rPr>
          <w:rFonts w:ascii="Times New Roman" w:hAnsi="Times New Roman" w:cs="Times New Roman"/>
          <w:sz w:val="24"/>
          <w:szCs w:val="24"/>
        </w:rPr>
        <w:t xml:space="preserve">Prierezová téma </w:t>
      </w:r>
      <w:r w:rsidRPr="00E737CF">
        <w:rPr>
          <w:rFonts w:ascii="Times New Roman" w:hAnsi="Times New Roman" w:cs="Times New Roman"/>
          <w:b/>
          <w:bCs/>
          <w:sz w:val="24"/>
          <w:szCs w:val="24"/>
        </w:rPr>
        <w:t>Výchova k manželstvu a</w:t>
      </w:r>
      <w:r w:rsidR="001E6D93">
        <w:rPr>
          <w:rFonts w:ascii="Times New Roman" w:hAnsi="Times New Roman" w:cs="Times New Roman"/>
          <w:b/>
          <w:bCs/>
          <w:sz w:val="24"/>
          <w:szCs w:val="24"/>
        </w:rPr>
        <w:t> </w:t>
      </w:r>
      <w:r w:rsidRPr="00E737CF">
        <w:rPr>
          <w:rFonts w:ascii="Times New Roman" w:hAnsi="Times New Roman" w:cs="Times New Roman"/>
          <w:b/>
          <w:bCs/>
          <w:sz w:val="24"/>
          <w:szCs w:val="24"/>
        </w:rPr>
        <w:t>rodičovstvu</w:t>
      </w:r>
      <w:r w:rsidR="001E6D93">
        <w:rPr>
          <w:rFonts w:ascii="Times New Roman" w:hAnsi="Times New Roman" w:cs="Times New Roman"/>
          <w:b/>
          <w:bCs/>
          <w:sz w:val="24"/>
          <w:szCs w:val="24"/>
        </w:rPr>
        <w:t xml:space="preserve"> (VMR)</w:t>
      </w:r>
      <w:r w:rsidRPr="00E737CF">
        <w:rPr>
          <w:rFonts w:ascii="Times New Roman" w:hAnsi="Times New Roman" w:cs="Times New Roman"/>
          <w:b/>
          <w:bCs/>
          <w:sz w:val="24"/>
          <w:szCs w:val="24"/>
        </w:rPr>
        <w:t xml:space="preserve"> </w:t>
      </w:r>
      <w:r w:rsidRPr="00E737CF">
        <w:rPr>
          <w:rFonts w:ascii="Times New Roman" w:hAnsi="Times New Roman" w:cs="Times New Roman"/>
          <w:sz w:val="24"/>
          <w:szCs w:val="24"/>
        </w:rPr>
        <w:t>je zameraná na utváranie základných vedomostí a zodpovedných postojov v oblasti partnerských vzťahov a rodičovstva v súlade s vedeckými poznatkami a etickými normami. Pri realizácii tém je nevyhnutné vychádzať zo životnej reality žiakov v konkrétnej triede, ich veku, zrelosti, vývinového štádia. Podmienkou je taktný a citl</w:t>
      </w:r>
      <w:r w:rsidR="00E737CF">
        <w:rPr>
          <w:rFonts w:ascii="Times New Roman" w:hAnsi="Times New Roman" w:cs="Times New Roman"/>
          <w:sz w:val="24"/>
          <w:szCs w:val="24"/>
        </w:rPr>
        <w:t xml:space="preserve">ivý prístup pedagóga. Škola využíva </w:t>
      </w:r>
      <w:r w:rsidRPr="00E737CF">
        <w:rPr>
          <w:rFonts w:ascii="Times New Roman" w:hAnsi="Times New Roman" w:cs="Times New Roman"/>
          <w:sz w:val="24"/>
          <w:szCs w:val="24"/>
        </w:rPr>
        <w:t xml:space="preserve">aj pomoc alebo služby relevantných odborníkov. </w:t>
      </w:r>
    </w:p>
    <w:p w14:paraId="0CC1DDB4" w14:textId="77777777" w:rsidR="00E737CF" w:rsidRPr="00E737CF" w:rsidRDefault="00E737CF" w:rsidP="00EC25EB">
      <w:pPr>
        <w:autoSpaceDE w:val="0"/>
        <w:autoSpaceDN w:val="0"/>
        <w:adjustRightInd w:val="0"/>
        <w:spacing w:after="0"/>
        <w:rPr>
          <w:rFonts w:ascii="Times New Roman" w:hAnsi="Times New Roman" w:cs="Times New Roman"/>
          <w:color w:val="000000"/>
          <w:sz w:val="24"/>
          <w:szCs w:val="24"/>
        </w:rPr>
      </w:pPr>
      <w:r w:rsidRPr="00E737CF">
        <w:rPr>
          <w:rFonts w:ascii="Times New Roman" w:hAnsi="Times New Roman" w:cs="Times New Roman"/>
          <w:color w:val="000000"/>
          <w:sz w:val="24"/>
          <w:szCs w:val="24"/>
        </w:rPr>
        <w:t xml:space="preserve">Cieľom uplatňovania tejto prierezovej témy je prispieť k tomu, aby (si) žiak: </w:t>
      </w:r>
    </w:p>
    <w:p w14:paraId="0462F0DA" w14:textId="0D5A2B91" w:rsidR="00E737CF" w:rsidRPr="00E737CF" w:rsidRDefault="00E737CF" w:rsidP="00A4521C">
      <w:pPr>
        <w:numPr>
          <w:ilvl w:val="0"/>
          <w:numId w:val="54"/>
        </w:numPr>
        <w:autoSpaceDE w:val="0"/>
        <w:autoSpaceDN w:val="0"/>
        <w:adjustRightInd w:val="0"/>
        <w:spacing w:after="0"/>
        <w:ind w:left="426" w:hanging="426"/>
        <w:jc w:val="both"/>
        <w:rPr>
          <w:rFonts w:ascii="Times New Roman" w:hAnsi="Times New Roman" w:cs="Times New Roman"/>
          <w:color w:val="000000"/>
          <w:sz w:val="24"/>
          <w:szCs w:val="24"/>
        </w:rPr>
      </w:pPr>
      <w:r w:rsidRPr="00E737CF">
        <w:rPr>
          <w:rFonts w:ascii="Times New Roman" w:hAnsi="Times New Roman" w:cs="Times New Roman"/>
          <w:color w:val="000000"/>
          <w:sz w:val="24"/>
          <w:szCs w:val="24"/>
        </w:rPr>
        <w:lastRenderedPageBreak/>
        <w:t>osvojil základné poznatky o biologických, psychických a sociálnych zmenách, ktoré ovplyvňujú vývin jeho osobnos</w:t>
      </w:r>
      <w:r>
        <w:rPr>
          <w:rFonts w:ascii="Times New Roman" w:hAnsi="Times New Roman" w:cs="Times New Roman"/>
          <w:color w:val="000000"/>
          <w:sz w:val="24"/>
          <w:szCs w:val="24"/>
        </w:rPr>
        <w:t>ti v súčasnosti i v budúcnosti,</w:t>
      </w:r>
    </w:p>
    <w:p w14:paraId="0B7C1583" w14:textId="5D73B80D" w:rsidR="00E737CF" w:rsidRPr="00E737CF" w:rsidRDefault="00E737CF" w:rsidP="00A4521C">
      <w:pPr>
        <w:numPr>
          <w:ilvl w:val="0"/>
          <w:numId w:val="54"/>
        </w:numPr>
        <w:autoSpaceDE w:val="0"/>
        <w:autoSpaceDN w:val="0"/>
        <w:adjustRightInd w:val="0"/>
        <w:spacing w:after="0"/>
        <w:ind w:left="426" w:hanging="426"/>
        <w:jc w:val="both"/>
        <w:rPr>
          <w:rFonts w:ascii="Times New Roman" w:hAnsi="Times New Roman" w:cs="Times New Roman"/>
          <w:color w:val="000000"/>
          <w:sz w:val="24"/>
          <w:szCs w:val="24"/>
        </w:rPr>
      </w:pPr>
      <w:r w:rsidRPr="00E737CF">
        <w:rPr>
          <w:rFonts w:ascii="Times New Roman" w:hAnsi="Times New Roman" w:cs="Times New Roman"/>
          <w:color w:val="000000"/>
          <w:sz w:val="24"/>
          <w:szCs w:val="24"/>
        </w:rPr>
        <w:t>získal základné predpoklady pre zodpovedné rozhodnutia v</w:t>
      </w:r>
      <w:r>
        <w:rPr>
          <w:rFonts w:ascii="Times New Roman" w:hAnsi="Times New Roman" w:cs="Times New Roman"/>
          <w:color w:val="000000"/>
          <w:sz w:val="24"/>
          <w:szCs w:val="24"/>
        </w:rPr>
        <w:t xml:space="preserve"> oblasti medziľudských vzťahov,</w:t>
      </w:r>
      <w:r w:rsidR="00640EFA">
        <w:rPr>
          <w:rFonts w:ascii="Times New Roman" w:hAnsi="Times New Roman" w:cs="Times New Roman"/>
          <w:color w:val="000000"/>
          <w:sz w:val="24"/>
          <w:szCs w:val="24"/>
        </w:rPr>
        <w:br/>
      </w:r>
      <w:r w:rsidRPr="00E737CF">
        <w:rPr>
          <w:rFonts w:ascii="Times New Roman" w:hAnsi="Times New Roman" w:cs="Times New Roman"/>
          <w:color w:val="000000"/>
          <w:sz w:val="24"/>
          <w:szCs w:val="24"/>
        </w:rPr>
        <w:t xml:space="preserve"> v oblasti partnerských vzť</w:t>
      </w:r>
      <w:r w:rsidR="003F6D82">
        <w:rPr>
          <w:rFonts w:ascii="Times New Roman" w:hAnsi="Times New Roman" w:cs="Times New Roman"/>
          <w:color w:val="000000"/>
          <w:sz w:val="24"/>
          <w:szCs w:val="24"/>
        </w:rPr>
        <w:t>ahov, manželstva a rodičovstva,</w:t>
      </w:r>
    </w:p>
    <w:p w14:paraId="24633CF1" w14:textId="40497D4C" w:rsidR="00E737CF" w:rsidRDefault="00E737CF" w:rsidP="00A4521C">
      <w:pPr>
        <w:numPr>
          <w:ilvl w:val="0"/>
          <w:numId w:val="54"/>
        </w:numPr>
        <w:autoSpaceDE w:val="0"/>
        <w:autoSpaceDN w:val="0"/>
        <w:adjustRightInd w:val="0"/>
        <w:spacing w:after="0"/>
        <w:ind w:left="426" w:hanging="426"/>
        <w:jc w:val="both"/>
        <w:rPr>
          <w:rFonts w:ascii="Times New Roman" w:hAnsi="Times New Roman" w:cs="Times New Roman"/>
          <w:color w:val="000000"/>
          <w:sz w:val="24"/>
          <w:szCs w:val="24"/>
        </w:rPr>
      </w:pPr>
      <w:r w:rsidRPr="00E737CF">
        <w:rPr>
          <w:rFonts w:ascii="Times New Roman" w:hAnsi="Times New Roman" w:cs="Times New Roman"/>
          <w:color w:val="000000"/>
          <w:sz w:val="24"/>
          <w:szCs w:val="24"/>
        </w:rPr>
        <w:t xml:space="preserve">uprednostňoval základné princípy zdravého životného štýlu a nerizikového správania </w:t>
      </w:r>
      <w:r w:rsidR="006D4EC0">
        <w:rPr>
          <w:rFonts w:ascii="Times New Roman" w:hAnsi="Times New Roman" w:cs="Times New Roman"/>
          <w:color w:val="000000"/>
          <w:sz w:val="24"/>
          <w:szCs w:val="24"/>
        </w:rPr>
        <w:t>vo svojom (každodennom) živote,</w:t>
      </w:r>
    </w:p>
    <w:p w14:paraId="33A0A462" w14:textId="5FC86426" w:rsidR="006D4EC0" w:rsidRPr="006D4EC0" w:rsidRDefault="006D4EC0" w:rsidP="00A4521C">
      <w:pPr>
        <w:numPr>
          <w:ilvl w:val="0"/>
          <w:numId w:val="54"/>
        </w:numPr>
        <w:autoSpaceDE w:val="0"/>
        <w:autoSpaceDN w:val="0"/>
        <w:adjustRightInd w:val="0"/>
        <w:spacing w:after="0"/>
        <w:ind w:left="426" w:hanging="426"/>
        <w:jc w:val="both"/>
        <w:rPr>
          <w:rFonts w:ascii="Times New Roman" w:hAnsi="Times New Roman" w:cs="Times New Roman"/>
          <w:color w:val="000000"/>
          <w:sz w:val="24"/>
          <w:szCs w:val="24"/>
        </w:rPr>
      </w:pPr>
      <w:r w:rsidRPr="006D4EC0">
        <w:rPr>
          <w:rFonts w:ascii="Times New Roman" w:hAnsi="Times New Roman" w:cs="Times New Roman"/>
          <w:color w:val="000000"/>
          <w:sz w:val="24"/>
          <w:szCs w:val="24"/>
        </w:rPr>
        <w:t>osvojil zásady bezpečného správania a porozu</w:t>
      </w:r>
      <w:r>
        <w:rPr>
          <w:rFonts w:ascii="Times New Roman" w:hAnsi="Times New Roman" w:cs="Times New Roman"/>
          <w:color w:val="000000"/>
          <w:sz w:val="24"/>
          <w:szCs w:val="24"/>
        </w:rPr>
        <w:t>mel rizikám v oblasti sexuality.</w:t>
      </w:r>
      <w:r w:rsidRPr="006D4EC0">
        <w:rPr>
          <w:rFonts w:ascii="Times New Roman" w:hAnsi="Times New Roman" w:cs="Times New Roman"/>
          <w:color w:val="000000"/>
          <w:sz w:val="24"/>
          <w:szCs w:val="24"/>
        </w:rPr>
        <w:t xml:space="preserve"> </w:t>
      </w:r>
    </w:p>
    <w:p w14:paraId="27DFCD75" w14:textId="32D86967" w:rsidR="001E6D93" w:rsidRDefault="00E737CF" w:rsidP="00EC25EB">
      <w:pPr>
        <w:spacing w:after="0"/>
        <w:jc w:val="both"/>
        <w:rPr>
          <w:rFonts w:ascii="Times New Roman" w:hAnsi="Times New Roman" w:cs="Times New Roman"/>
          <w:sz w:val="24"/>
        </w:rPr>
      </w:pPr>
      <w:r>
        <w:rPr>
          <w:rFonts w:ascii="Times New Roman" w:hAnsi="Times New Roman" w:cs="Times New Roman"/>
          <w:sz w:val="24"/>
        </w:rPr>
        <w:t>O</w:t>
      </w:r>
      <w:r w:rsidR="00B366B1" w:rsidRPr="00B366B1">
        <w:rPr>
          <w:rFonts w:ascii="Times New Roman" w:hAnsi="Times New Roman" w:cs="Times New Roman"/>
          <w:sz w:val="24"/>
        </w:rPr>
        <w:t xml:space="preserve">bsahom je integrácia etických, sociálnych, psychologických a biologických poznatkov súvisiacich </w:t>
      </w:r>
      <w:r w:rsidR="00640EFA">
        <w:rPr>
          <w:rFonts w:ascii="Times New Roman" w:hAnsi="Times New Roman" w:cs="Times New Roman"/>
          <w:sz w:val="24"/>
        </w:rPr>
        <w:br/>
      </w:r>
      <w:r w:rsidR="00B366B1" w:rsidRPr="00B366B1">
        <w:rPr>
          <w:rFonts w:ascii="Times New Roman" w:hAnsi="Times New Roman" w:cs="Times New Roman"/>
          <w:sz w:val="24"/>
        </w:rPr>
        <w:t>s ľudskou reprodukciou a s ľudskými vzťahmi v tom najširšom slova zmysle. Jeho štruktúru tvoria tri medzi sebou späté a na seba nadväzujúce oblasti: 1. Kognitívna - spočívajúca v pochopení a získavan</w:t>
      </w:r>
      <w:r w:rsidR="00640EFA">
        <w:rPr>
          <w:rFonts w:ascii="Times New Roman" w:hAnsi="Times New Roman" w:cs="Times New Roman"/>
          <w:sz w:val="24"/>
        </w:rPr>
        <w:t>í istého množstva poznatkov; 2.</w:t>
      </w:r>
      <w:r w:rsidR="00B366B1" w:rsidRPr="00B366B1">
        <w:rPr>
          <w:rFonts w:ascii="Times New Roman" w:hAnsi="Times New Roman" w:cs="Times New Roman"/>
          <w:sz w:val="24"/>
        </w:rPr>
        <w:t xml:space="preserve"> Afektívna - súvisiaca s utváraním postojov a hodnôt; 3. Vôľová - prejavujúca sa v konaní a správaní.</w:t>
      </w:r>
    </w:p>
    <w:p w14:paraId="60F3F950" w14:textId="70940B40" w:rsidR="00B366B1" w:rsidRPr="00B366B1" w:rsidRDefault="00B366B1" w:rsidP="00EC25EB">
      <w:pPr>
        <w:spacing w:after="0"/>
        <w:jc w:val="both"/>
        <w:rPr>
          <w:rFonts w:ascii="Times New Roman" w:hAnsi="Times New Roman" w:cs="Times New Roman"/>
          <w:sz w:val="24"/>
        </w:rPr>
      </w:pPr>
      <w:r w:rsidRPr="00B366B1">
        <w:rPr>
          <w:rFonts w:ascii="Times New Roman" w:hAnsi="Times New Roman" w:cs="Times New Roman"/>
          <w:sz w:val="24"/>
        </w:rPr>
        <w:t>Ciele VMR majú prispieť k výchove celej osobnosti dospievajúceho jedinca</w:t>
      </w:r>
      <w:r w:rsidR="00C825B4">
        <w:rPr>
          <w:rFonts w:ascii="Times New Roman" w:hAnsi="Times New Roman" w:cs="Times New Roman"/>
          <w:sz w:val="24"/>
        </w:rPr>
        <w:t>,</w:t>
      </w:r>
      <w:r w:rsidRPr="00B366B1">
        <w:rPr>
          <w:rFonts w:ascii="Times New Roman" w:hAnsi="Times New Roman" w:cs="Times New Roman"/>
          <w:sz w:val="24"/>
        </w:rPr>
        <w:t xml:space="preserve"> a to tak, aby bol schopný poznávať a chápať mravné, sociálne, psychologické a fyziologické zvláštnosti ľudských jedincov podľa pohlavia a na základe toho si vytvoriť optimálne medziľudské vzťahy s ľu</w:t>
      </w:r>
      <w:r w:rsidR="001E6D93">
        <w:rPr>
          <w:rFonts w:ascii="Times New Roman" w:hAnsi="Times New Roman" w:cs="Times New Roman"/>
          <w:sz w:val="24"/>
        </w:rPr>
        <w:t>ďmi svojho i opačného pohlavia.</w:t>
      </w:r>
    </w:p>
    <w:p w14:paraId="1188DC7B" w14:textId="77777777" w:rsidR="006D4EC0" w:rsidRDefault="00B366B1" w:rsidP="00EC25EB">
      <w:pPr>
        <w:spacing w:after="0"/>
        <w:jc w:val="both"/>
        <w:rPr>
          <w:rFonts w:ascii="Times New Roman" w:hAnsi="Times New Roman" w:cs="Times New Roman"/>
          <w:sz w:val="24"/>
        </w:rPr>
      </w:pPr>
      <w:r w:rsidRPr="00B366B1">
        <w:rPr>
          <w:rFonts w:ascii="Times New Roman" w:hAnsi="Times New Roman" w:cs="Times New Roman"/>
          <w:sz w:val="24"/>
        </w:rPr>
        <w:t>Obs</w:t>
      </w:r>
      <w:r w:rsidR="006D4EC0">
        <w:rPr>
          <w:rFonts w:ascii="Times New Roman" w:hAnsi="Times New Roman" w:cs="Times New Roman"/>
          <w:sz w:val="24"/>
        </w:rPr>
        <w:t>ah VMR :</w:t>
      </w:r>
    </w:p>
    <w:p w14:paraId="08F3727D" w14:textId="419916E5" w:rsidR="00C825B4" w:rsidRDefault="00C825B4" w:rsidP="00EC25EB">
      <w:pPr>
        <w:spacing w:after="0"/>
        <w:jc w:val="both"/>
        <w:rPr>
          <w:rFonts w:ascii="Times New Roman" w:hAnsi="Times New Roman" w:cs="Times New Roman"/>
          <w:sz w:val="24"/>
        </w:rPr>
      </w:pPr>
      <w:r w:rsidRPr="005E29B2">
        <w:rPr>
          <w:rFonts w:ascii="Times New Roman" w:eastAsia="Times New Roman" w:hAnsi="Times New Roman" w:cs="Times New Roman"/>
          <w:sz w:val="24"/>
          <w:szCs w:val="24"/>
          <w:lang w:eastAsia="sk-SK"/>
        </w:rPr>
        <w:t>ISCED 1</w:t>
      </w:r>
      <w:r>
        <w:rPr>
          <w:rFonts w:ascii="Times New Roman" w:eastAsia="Times New Roman" w:hAnsi="Times New Roman" w:cs="Times New Roman"/>
          <w:sz w:val="24"/>
          <w:szCs w:val="24"/>
          <w:lang w:eastAsia="sk-SK"/>
        </w:rPr>
        <w:t>: - obsah VMR</w:t>
      </w:r>
      <w:r w:rsidR="006D4EC0">
        <w:rPr>
          <w:rFonts w:ascii="Times New Roman" w:hAnsi="Times New Roman" w:cs="Times New Roman"/>
          <w:sz w:val="24"/>
        </w:rPr>
        <w:t xml:space="preserve"> tvoria </w:t>
      </w:r>
      <w:r>
        <w:rPr>
          <w:rFonts w:ascii="Times New Roman" w:hAnsi="Times New Roman" w:cs="Times New Roman"/>
          <w:sz w:val="24"/>
        </w:rPr>
        <w:t xml:space="preserve">hlavne </w:t>
      </w:r>
      <w:r w:rsidR="006D4EC0">
        <w:rPr>
          <w:rFonts w:ascii="Times New Roman" w:hAnsi="Times New Roman" w:cs="Times New Roman"/>
          <w:sz w:val="24"/>
        </w:rPr>
        <w:t>témy</w:t>
      </w:r>
      <w:r w:rsidR="00B366B1" w:rsidRPr="00B366B1">
        <w:rPr>
          <w:rFonts w:ascii="Times New Roman" w:hAnsi="Times New Roman" w:cs="Times New Roman"/>
          <w:sz w:val="24"/>
        </w:rPr>
        <w:t xml:space="preserve">: </w:t>
      </w:r>
    </w:p>
    <w:p w14:paraId="2C512D8A" w14:textId="0CF99D1D" w:rsidR="00C825B4" w:rsidRDefault="00B366B1" w:rsidP="00EC25EB">
      <w:pPr>
        <w:spacing w:after="0"/>
        <w:ind w:firstLine="284"/>
        <w:jc w:val="both"/>
        <w:rPr>
          <w:rFonts w:ascii="Times New Roman" w:hAnsi="Times New Roman" w:cs="Times New Roman"/>
          <w:sz w:val="24"/>
        </w:rPr>
      </w:pPr>
      <w:r w:rsidRPr="00B366B1">
        <w:rPr>
          <w:rFonts w:ascii="Times New Roman" w:hAnsi="Times New Roman" w:cs="Times New Roman"/>
          <w:sz w:val="24"/>
        </w:rPr>
        <w:t>1. Výchova v</w:t>
      </w:r>
      <w:r w:rsidR="00C825B4">
        <w:rPr>
          <w:rFonts w:ascii="Times New Roman" w:hAnsi="Times New Roman" w:cs="Times New Roman"/>
          <w:sz w:val="24"/>
        </w:rPr>
        <w:t> </w:t>
      </w:r>
      <w:r w:rsidRPr="00B366B1">
        <w:rPr>
          <w:rFonts w:ascii="Times New Roman" w:hAnsi="Times New Roman" w:cs="Times New Roman"/>
          <w:sz w:val="24"/>
        </w:rPr>
        <w:t>rodine</w:t>
      </w:r>
    </w:p>
    <w:p w14:paraId="7EE05FEC" w14:textId="77777777" w:rsidR="00C825B4" w:rsidRDefault="00B366B1" w:rsidP="00EC25EB">
      <w:pPr>
        <w:spacing w:after="0"/>
        <w:ind w:firstLine="284"/>
        <w:jc w:val="both"/>
        <w:rPr>
          <w:rFonts w:ascii="Times New Roman" w:hAnsi="Times New Roman" w:cs="Times New Roman"/>
          <w:sz w:val="24"/>
        </w:rPr>
      </w:pPr>
      <w:r w:rsidRPr="00B366B1">
        <w:rPr>
          <w:rFonts w:ascii="Times New Roman" w:hAnsi="Times New Roman" w:cs="Times New Roman"/>
          <w:sz w:val="24"/>
        </w:rPr>
        <w:t xml:space="preserve">2. Zásady zdravého života </w:t>
      </w:r>
    </w:p>
    <w:p w14:paraId="24891760" w14:textId="77777777" w:rsidR="00C825B4" w:rsidRDefault="00B366B1" w:rsidP="00EC25EB">
      <w:pPr>
        <w:spacing w:after="0"/>
        <w:ind w:firstLine="284"/>
        <w:jc w:val="both"/>
        <w:rPr>
          <w:rFonts w:ascii="Times New Roman" w:hAnsi="Times New Roman" w:cs="Times New Roman"/>
          <w:sz w:val="24"/>
        </w:rPr>
      </w:pPr>
      <w:r w:rsidRPr="00B366B1">
        <w:rPr>
          <w:rFonts w:ascii="Times New Roman" w:hAnsi="Times New Roman" w:cs="Times New Roman"/>
          <w:sz w:val="24"/>
        </w:rPr>
        <w:t xml:space="preserve">3. Negatívne dôsledky fajčenia, alkoholu a ďalších drog na zdravie a správanie človeka </w:t>
      </w:r>
    </w:p>
    <w:p w14:paraId="1DC59E1C" w14:textId="77777777" w:rsidR="00C825B4" w:rsidRDefault="00B366B1" w:rsidP="00EC25EB">
      <w:pPr>
        <w:spacing w:after="0"/>
        <w:ind w:firstLine="284"/>
        <w:jc w:val="both"/>
        <w:rPr>
          <w:rFonts w:ascii="Times New Roman" w:hAnsi="Times New Roman" w:cs="Times New Roman"/>
          <w:sz w:val="24"/>
        </w:rPr>
      </w:pPr>
      <w:r w:rsidRPr="00B366B1">
        <w:rPr>
          <w:rFonts w:ascii="Times New Roman" w:hAnsi="Times New Roman" w:cs="Times New Roman"/>
          <w:sz w:val="24"/>
        </w:rPr>
        <w:t xml:space="preserve">4. Rovnoprávnosť pohlaví </w:t>
      </w:r>
    </w:p>
    <w:p w14:paraId="5C4C52B8" w14:textId="77777777" w:rsidR="00C825B4" w:rsidRDefault="00B366B1" w:rsidP="00EC25EB">
      <w:pPr>
        <w:spacing w:after="0"/>
        <w:ind w:firstLine="284"/>
        <w:jc w:val="both"/>
        <w:rPr>
          <w:rFonts w:ascii="Times New Roman" w:hAnsi="Times New Roman" w:cs="Times New Roman"/>
          <w:sz w:val="24"/>
        </w:rPr>
      </w:pPr>
      <w:r w:rsidRPr="00B366B1">
        <w:rPr>
          <w:rFonts w:ascii="Times New Roman" w:hAnsi="Times New Roman" w:cs="Times New Roman"/>
          <w:sz w:val="24"/>
        </w:rPr>
        <w:t xml:space="preserve">5. Vznik a vývoj ľudského jedinca </w:t>
      </w:r>
    </w:p>
    <w:p w14:paraId="4ED61D55" w14:textId="60BD6158" w:rsidR="006D4EC0" w:rsidRDefault="00B366B1" w:rsidP="00EC25EB">
      <w:pPr>
        <w:spacing w:after="0"/>
        <w:ind w:firstLine="284"/>
        <w:jc w:val="both"/>
        <w:rPr>
          <w:rFonts w:ascii="Times New Roman" w:hAnsi="Times New Roman" w:cs="Times New Roman"/>
          <w:sz w:val="24"/>
        </w:rPr>
      </w:pPr>
      <w:r w:rsidRPr="00B366B1">
        <w:rPr>
          <w:rFonts w:ascii="Times New Roman" w:hAnsi="Times New Roman" w:cs="Times New Roman"/>
          <w:sz w:val="24"/>
        </w:rPr>
        <w:t>6. Zmeny v organizme dieťaťa v období puberty.</w:t>
      </w:r>
    </w:p>
    <w:p w14:paraId="6435787E" w14:textId="77777777" w:rsidR="00C825B4" w:rsidRDefault="00C825B4" w:rsidP="00EC25EB">
      <w:pPr>
        <w:spacing w:after="0"/>
        <w:jc w:val="both"/>
        <w:rPr>
          <w:rFonts w:ascii="Times New Roman" w:hAnsi="Times New Roman" w:cs="Times New Roman"/>
          <w:sz w:val="24"/>
        </w:rPr>
      </w:pPr>
      <w:r>
        <w:rPr>
          <w:rFonts w:ascii="Times New Roman" w:eastAsia="Times New Roman" w:hAnsi="Times New Roman" w:cs="Times New Roman"/>
          <w:sz w:val="24"/>
          <w:szCs w:val="24"/>
          <w:lang w:eastAsia="sk-SK"/>
        </w:rPr>
        <w:t>ISCED 2:</w:t>
      </w:r>
      <w:r>
        <w:rPr>
          <w:rFonts w:ascii="Times New Roman" w:hAnsi="Times New Roman" w:cs="Times New Roman"/>
          <w:sz w:val="24"/>
        </w:rPr>
        <w:t xml:space="preserve"> - </w:t>
      </w:r>
      <w:r w:rsidR="00B366B1">
        <w:rPr>
          <w:rFonts w:ascii="Times New Roman" w:hAnsi="Times New Roman" w:cs="Times New Roman"/>
          <w:sz w:val="24"/>
        </w:rPr>
        <w:t>ť</w:t>
      </w:r>
      <w:r w:rsidR="00B366B1" w:rsidRPr="00B366B1">
        <w:rPr>
          <w:rFonts w:ascii="Times New Roman" w:hAnsi="Times New Roman" w:cs="Times New Roman"/>
          <w:sz w:val="24"/>
        </w:rPr>
        <w:t>a</w:t>
      </w:r>
      <w:r w:rsidR="00B366B1">
        <w:rPr>
          <w:rFonts w:ascii="Times New Roman" w:hAnsi="Times New Roman" w:cs="Times New Roman"/>
          <w:sz w:val="24"/>
        </w:rPr>
        <w:t>ž</w:t>
      </w:r>
      <w:r w:rsidR="00B366B1" w:rsidRPr="00B366B1">
        <w:rPr>
          <w:rFonts w:ascii="Times New Roman" w:hAnsi="Times New Roman" w:cs="Times New Roman"/>
          <w:sz w:val="24"/>
        </w:rPr>
        <w:t xml:space="preserve">isko vyučovania VMR </w:t>
      </w:r>
      <w:r>
        <w:rPr>
          <w:rFonts w:ascii="Times New Roman" w:hAnsi="Times New Roman" w:cs="Times New Roman"/>
          <w:sz w:val="24"/>
        </w:rPr>
        <w:t xml:space="preserve">je </w:t>
      </w:r>
      <w:r w:rsidR="00B366B1" w:rsidRPr="00B366B1">
        <w:rPr>
          <w:rFonts w:ascii="Times New Roman" w:hAnsi="Times New Roman" w:cs="Times New Roman"/>
          <w:sz w:val="24"/>
        </w:rPr>
        <w:t>v predmetoch etická a nábo</w:t>
      </w:r>
      <w:r w:rsidR="00B366B1">
        <w:rPr>
          <w:rFonts w:ascii="Times New Roman" w:hAnsi="Times New Roman" w:cs="Times New Roman"/>
          <w:sz w:val="24"/>
        </w:rPr>
        <w:t>ž</w:t>
      </w:r>
      <w:r w:rsidR="00B366B1" w:rsidRPr="00B366B1">
        <w:rPr>
          <w:rFonts w:ascii="Times New Roman" w:hAnsi="Times New Roman" w:cs="Times New Roman"/>
          <w:sz w:val="24"/>
        </w:rPr>
        <w:t xml:space="preserve">enská výchova. </w:t>
      </w:r>
    </w:p>
    <w:p w14:paraId="7E672FDD" w14:textId="59B74E91" w:rsidR="00C825B4" w:rsidRDefault="00C825B4" w:rsidP="00EC25EB">
      <w:pPr>
        <w:pStyle w:val="Odsekzoznamu"/>
        <w:numPr>
          <w:ilvl w:val="0"/>
          <w:numId w:val="35"/>
        </w:numPr>
        <w:spacing w:after="0"/>
        <w:jc w:val="both"/>
        <w:rPr>
          <w:rFonts w:ascii="Times New Roman" w:hAnsi="Times New Roman" w:cs="Times New Roman"/>
          <w:sz w:val="24"/>
        </w:rPr>
      </w:pPr>
      <w:r>
        <w:rPr>
          <w:rFonts w:ascii="Times New Roman" w:hAnsi="Times New Roman" w:cs="Times New Roman"/>
          <w:sz w:val="24"/>
        </w:rPr>
        <w:t>b</w:t>
      </w:r>
      <w:r w:rsidR="00B366B1" w:rsidRPr="00C825B4">
        <w:rPr>
          <w:rFonts w:ascii="Times New Roman" w:hAnsi="Times New Roman" w:cs="Times New Roman"/>
          <w:sz w:val="24"/>
        </w:rPr>
        <w:t>iologický aspekt VMR sa realizuje v pre</w:t>
      </w:r>
      <w:r>
        <w:rPr>
          <w:rFonts w:ascii="Times New Roman" w:hAnsi="Times New Roman" w:cs="Times New Roman"/>
          <w:sz w:val="24"/>
        </w:rPr>
        <w:t>dmete prírodopis,</w:t>
      </w:r>
      <w:r w:rsidR="00A85E47" w:rsidRPr="00C825B4">
        <w:rPr>
          <w:rFonts w:ascii="Times New Roman" w:hAnsi="Times New Roman" w:cs="Times New Roman"/>
          <w:sz w:val="24"/>
        </w:rPr>
        <w:t xml:space="preserve"> </w:t>
      </w:r>
    </w:p>
    <w:p w14:paraId="3C7260B5" w14:textId="1F17B49A" w:rsidR="00C825B4" w:rsidRDefault="00A85E47" w:rsidP="00EC25EB">
      <w:pPr>
        <w:pStyle w:val="Odsekzoznamu"/>
        <w:numPr>
          <w:ilvl w:val="0"/>
          <w:numId w:val="35"/>
        </w:numPr>
        <w:spacing w:after="0"/>
        <w:jc w:val="both"/>
        <w:rPr>
          <w:rFonts w:ascii="Times New Roman" w:hAnsi="Times New Roman" w:cs="Times New Roman"/>
          <w:sz w:val="24"/>
        </w:rPr>
      </w:pPr>
      <w:r w:rsidRPr="00C825B4">
        <w:rPr>
          <w:rFonts w:ascii="Times New Roman" w:hAnsi="Times New Roman" w:cs="Times New Roman"/>
          <w:sz w:val="24"/>
        </w:rPr>
        <w:t>spoločensko-</w:t>
      </w:r>
      <w:r w:rsidR="00B366B1" w:rsidRPr="00C825B4">
        <w:rPr>
          <w:rFonts w:ascii="Times New Roman" w:hAnsi="Times New Roman" w:cs="Times New Roman"/>
          <w:sz w:val="24"/>
        </w:rPr>
        <w:t>občiansky as</w:t>
      </w:r>
      <w:r w:rsidR="00C825B4">
        <w:rPr>
          <w:rFonts w:ascii="Times New Roman" w:hAnsi="Times New Roman" w:cs="Times New Roman"/>
          <w:sz w:val="24"/>
        </w:rPr>
        <w:t>pekt v predmete občianska náuka,</w:t>
      </w:r>
      <w:r w:rsidR="00B366B1" w:rsidRPr="00C825B4">
        <w:rPr>
          <w:rFonts w:ascii="Times New Roman" w:hAnsi="Times New Roman" w:cs="Times New Roman"/>
          <w:sz w:val="24"/>
        </w:rPr>
        <w:t xml:space="preserve"> </w:t>
      </w:r>
    </w:p>
    <w:p w14:paraId="1B54FB77" w14:textId="5FA9F386" w:rsidR="00D66A52" w:rsidRDefault="00B366B1" w:rsidP="00EC25EB">
      <w:pPr>
        <w:pStyle w:val="Odsekzoznamu"/>
        <w:numPr>
          <w:ilvl w:val="0"/>
          <w:numId w:val="35"/>
        </w:numPr>
        <w:spacing w:after="0"/>
        <w:jc w:val="both"/>
        <w:rPr>
          <w:rFonts w:ascii="Times New Roman" w:hAnsi="Times New Roman" w:cs="Times New Roman"/>
          <w:sz w:val="24"/>
        </w:rPr>
      </w:pPr>
      <w:r w:rsidRPr="00C825B4">
        <w:rPr>
          <w:rFonts w:ascii="Times New Roman" w:hAnsi="Times New Roman" w:cs="Times New Roman"/>
          <w:sz w:val="24"/>
        </w:rPr>
        <w:t>aj v ostatných predmetoch, ktoré obsahujú vho</w:t>
      </w:r>
      <w:r w:rsidR="00640EFA">
        <w:rPr>
          <w:rFonts w:ascii="Times New Roman" w:hAnsi="Times New Roman" w:cs="Times New Roman"/>
          <w:sz w:val="24"/>
        </w:rPr>
        <w:t>dné témy je možné aplikovať VMR.</w:t>
      </w:r>
    </w:p>
    <w:p w14:paraId="15F0397E" w14:textId="77777777" w:rsidR="00006085" w:rsidRDefault="00006085" w:rsidP="00006085">
      <w:pPr>
        <w:pStyle w:val="Odsekzoznamu"/>
        <w:spacing w:after="0"/>
        <w:jc w:val="both"/>
        <w:rPr>
          <w:rFonts w:ascii="Times New Roman" w:hAnsi="Times New Roman" w:cs="Times New Roman"/>
          <w:sz w:val="24"/>
        </w:rPr>
      </w:pPr>
    </w:p>
    <w:p w14:paraId="0677DB40" w14:textId="691E1003" w:rsidR="00423F3E" w:rsidRPr="00423F3E" w:rsidRDefault="00CD11E5" w:rsidP="00EC25EB">
      <w:pPr>
        <w:autoSpaceDE w:val="0"/>
        <w:autoSpaceDN w:val="0"/>
        <w:adjustRightInd w:val="0"/>
        <w:spacing w:after="0"/>
        <w:rPr>
          <w:rFonts w:ascii="Times New Roman" w:hAnsi="Times New Roman" w:cs="Times New Roman"/>
          <w:b/>
          <w:i/>
          <w:color w:val="0070C0"/>
          <w:sz w:val="24"/>
          <w:szCs w:val="24"/>
        </w:rPr>
      </w:pPr>
      <w:r>
        <w:rPr>
          <w:rFonts w:ascii="Times New Roman" w:hAnsi="Times New Roman" w:cs="Times New Roman"/>
          <w:b/>
          <w:i/>
          <w:color w:val="0070C0"/>
          <w:sz w:val="28"/>
          <w:szCs w:val="28"/>
        </w:rPr>
        <w:t>5</w:t>
      </w:r>
      <w:r>
        <w:rPr>
          <w:rFonts w:ascii="Times New Roman" w:hAnsi="Times New Roman" w:cs="Times New Roman"/>
          <w:b/>
          <w:i/>
          <w:color w:val="0070C0"/>
          <w:sz w:val="28"/>
          <w:szCs w:val="28"/>
        </w:rPr>
        <w:tab/>
      </w:r>
      <w:r w:rsidRPr="00CD11E5">
        <w:rPr>
          <w:rFonts w:ascii="Times New Roman" w:hAnsi="Times New Roman" w:cs="Times New Roman"/>
          <w:b/>
          <w:i/>
          <w:color w:val="0070C0"/>
          <w:sz w:val="28"/>
          <w:szCs w:val="28"/>
        </w:rPr>
        <w:t xml:space="preserve"> Učebné osnovy</w:t>
      </w:r>
      <w:r w:rsidR="00CC5302">
        <w:rPr>
          <w:rFonts w:ascii="Times New Roman" w:hAnsi="Times New Roman" w:cs="Times New Roman"/>
          <w:b/>
          <w:i/>
          <w:color w:val="0070C0"/>
          <w:sz w:val="28"/>
          <w:szCs w:val="28"/>
        </w:rPr>
        <w:t xml:space="preserve"> </w:t>
      </w:r>
    </w:p>
    <w:p w14:paraId="3761C8A3" w14:textId="77777777" w:rsidR="00CD11E5" w:rsidRPr="007972E2" w:rsidRDefault="00CD11E5" w:rsidP="00EC25EB">
      <w:pPr>
        <w:autoSpaceDE w:val="0"/>
        <w:autoSpaceDN w:val="0"/>
        <w:adjustRightInd w:val="0"/>
        <w:spacing w:after="0"/>
        <w:jc w:val="both"/>
        <w:rPr>
          <w:rFonts w:ascii="Times New Roman" w:hAnsi="Times New Roman" w:cs="Times New Roman"/>
          <w:sz w:val="16"/>
          <w:szCs w:val="16"/>
        </w:rPr>
      </w:pPr>
    </w:p>
    <w:p w14:paraId="331D440E" w14:textId="27CFD511" w:rsidR="003B6D13" w:rsidRPr="001433AC" w:rsidRDefault="00CD11E5" w:rsidP="00EC25EB">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sz w:val="24"/>
          <w:szCs w:val="24"/>
        </w:rPr>
        <w:t>Učebné osnovy t</w:t>
      </w:r>
      <w:r w:rsidRPr="00CD11E5">
        <w:rPr>
          <w:rFonts w:ascii="Times New Roman" w:hAnsi="Times New Roman" w:cs="Times New Roman"/>
          <w:sz w:val="24"/>
          <w:szCs w:val="24"/>
        </w:rPr>
        <w:t>voria vlastný didaktický program vzdelávania pre každý predmet. Vychádzajú zo</w:t>
      </w:r>
      <w:r>
        <w:rPr>
          <w:rFonts w:ascii="Times New Roman" w:hAnsi="Times New Roman" w:cs="Times New Roman"/>
          <w:sz w:val="24"/>
          <w:szCs w:val="24"/>
        </w:rPr>
        <w:t xml:space="preserve"> </w:t>
      </w:r>
      <w:r w:rsidRPr="00CD11E5">
        <w:rPr>
          <w:rFonts w:ascii="Times New Roman" w:hAnsi="Times New Roman" w:cs="Times New Roman"/>
          <w:sz w:val="24"/>
          <w:szCs w:val="24"/>
        </w:rPr>
        <w:t>Štátneho vzdelávacieho programu a reflektujú profil absolventa a zameranie školy.</w:t>
      </w:r>
      <w:r w:rsidR="003B6D13">
        <w:rPr>
          <w:rFonts w:ascii="Times New Roman" w:hAnsi="Times New Roman" w:cs="Times New Roman"/>
          <w:sz w:val="24"/>
          <w:szCs w:val="24"/>
        </w:rPr>
        <w:t xml:space="preserve"> </w:t>
      </w:r>
      <w:r w:rsidR="001433AC">
        <w:rPr>
          <w:rFonts w:ascii="Times New Roman" w:hAnsi="Times New Roman" w:cs="Times New Roman"/>
          <w:sz w:val="24"/>
          <w:szCs w:val="24"/>
        </w:rPr>
        <w:t>V</w:t>
      </w:r>
      <w:r w:rsidR="001433AC" w:rsidRPr="001433AC">
        <w:rPr>
          <w:rFonts w:ascii="Times New Roman" w:hAnsi="Times New Roman" w:cs="Times New Roman"/>
          <w:color w:val="000000"/>
          <w:sz w:val="24"/>
          <w:szCs w:val="24"/>
        </w:rPr>
        <w:t xml:space="preserve">ymedzujú výchovno-vzdelávacie ciele, obsah a rozsah vyučovania jednotlivých vyučovacích predmetov podľa učebného plánu školy. </w:t>
      </w:r>
      <w:r w:rsidR="003B6D13" w:rsidRPr="003B6D13">
        <w:rPr>
          <w:rFonts w:ascii="Times New Roman" w:hAnsi="Times New Roman" w:cs="Times New Roman"/>
          <w:sz w:val="24"/>
          <w:szCs w:val="24"/>
        </w:rPr>
        <w:t>O</w:t>
      </w:r>
      <w:r w:rsidR="003B6D13" w:rsidRPr="003B6D13">
        <w:rPr>
          <w:rFonts w:ascii="Times New Roman" w:hAnsi="Times New Roman" w:cs="Times New Roman"/>
          <w:color w:val="494949"/>
          <w:sz w:val="24"/>
          <w:szCs w:val="24"/>
          <w:shd w:val="clear" w:color="auto" w:fill="FFFFFF"/>
        </w:rPr>
        <w:t xml:space="preserve">bsahujú rozpracovanie obsahových štandardov do ročníkov podľa učebného plánu. </w:t>
      </w:r>
    </w:p>
    <w:p w14:paraId="75F53EA3" w14:textId="27122B39" w:rsidR="00CD11E5" w:rsidRDefault="00CD11E5" w:rsidP="00EC25EB">
      <w:pPr>
        <w:spacing w:after="120"/>
        <w:jc w:val="both"/>
        <w:rPr>
          <w:rFonts w:ascii="Times New Roman" w:hAnsi="Times New Roman" w:cs="Times New Roman"/>
          <w:sz w:val="24"/>
          <w:szCs w:val="24"/>
        </w:rPr>
      </w:pPr>
      <w:r w:rsidRPr="00CD11E5">
        <w:rPr>
          <w:rFonts w:ascii="Times New Roman" w:hAnsi="Times New Roman" w:cs="Times New Roman"/>
          <w:color w:val="000000"/>
          <w:sz w:val="24"/>
          <w:szCs w:val="24"/>
        </w:rPr>
        <w:t>Škola pri tvorbe učebných osnov dodržiava zásadu vekuprimeranosti a zásadu logickej nadväznosti obsahu vzdelávania. Učebnými osnovami povinného vyučovacieho predmetu, ktorého časová dotácia sa v učebnom pláne nezvyšuje alebo a zvyšuje</w:t>
      </w:r>
      <w:r>
        <w:rPr>
          <w:rFonts w:ascii="Times New Roman" w:hAnsi="Times New Roman" w:cs="Times New Roman"/>
          <w:color w:val="000000"/>
          <w:sz w:val="24"/>
          <w:szCs w:val="24"/>
        </w:rPr>
        <w:t xml:space="preserve"> bez rozšírenia obsahu, sú</w:t>
      </w:r>
      <w:r w:rsidRPr="00CD11E5">
        <w:rPr>
          <w:rFonts w:ascii="Times New Roman" w:hAnsi="Times New Roman" w:cs="Times New Roman"/>
          <w:color w:val="000000"/>
          <w:sz w:val="24"/>
          <w:szCs w:val="24"/>
        </w:rPr>
        <w:t xml:space="preserve"> vzdelávacie štandardy. Tieto požiadavky sú formulované ako kompetencie, v ktorých sú obsiahnuté </w:t>
      </w:r>
      <w:r w:rsidRPr="00CD11E5">
        <w:rPr>
          <w:rFonts w:ascii="Times New Roman" w:hAnsi="Times New Roman" w:cs="Times New Roman"/>
          <w:sz w:val="24"/>
          <w:szCs w:val="24"/>
        </w:rPr>
        <w:t xml:space="preserve">vedomosti, zručnosti, postoje </w:t>
      </w:r>
      <w:r w:rsidR="007972E2">
        <w:rPr>
          <w:rFonts w:ascii="Times New Roman" w:hAnsi="Times New Roman" w:cs="Times New Roman"/>
          <w:sz w:val="24"/>
          <w:szCs w:val="24"/>
        </w:rPr>
        <w:br/>
      </w:r>
      <w:r w:rsidRPr="00CD11E5">
        <w:rPr>
          <w:rFonts w:ascii="Times New Roman" w:hAnsi="Times New Roman" w:cs="Times New Roman"/>
          <w:sz w:val="24"/>
          <w:szCs w:val="24"/>
        </w:rPr>
        <w:t>a hodnoty v kontexte vymedzeného obsahu vzdelávania. Obsahujú štruktúru učebných cieľov, výkonové požiadavky a vymedzený rámcový učebný obsah.</w:t>
      </w:r>
    </w:p>
    <w:p w14:paraId="6AC6CF47" w14:textId="2DC711AB" w:rsidR="00020614" w:rsidRPr="00FB4883" w:rsidRDefault="003B6D13" w:rsidP="00EC25EB">
      <w:pPr>
        <w:spacing w:after="0"/>
        <w:jc w:val="both"/>
        <w:rPr>
          <w:b/>
          <w:color w:val="0070C0"/>
          <w:sz w:val="28"/>
          <w:szCs w:val="28"/>
        </w:rPr>
      </w:pPr>
      <w:r w:rsidRPr="00FB4883">
        <w:rPr>
          <w:rFonts w:ascii="Times New Roman" w:hAnsi="Times New Roman"/>
          <w:b/>
          <w:i/>
          <w:color w:val="0070C0"/>
          <w:sz w:val="28"/>
          <w:szCs w:val="28"/>
        </w:rPr>
        <w:t>6</w:t>
      </w:r>
      <w:r w:rsidRPr="00FB4883">
        <w:rPr>
          <w:rFonts w:ascii="Times New Roman" w:hAnsi="Times New Roman"/>
          <w:b/>
          <w:i/>
          <w:color w:val="0070C0"/>
          <w:sz w:val="28"/>
          <w:szCs w:val="28"/>
        </w:rPr>
        <w:tab/>
      </w:r>
      <w:r w:rsidR="00E94AFE" w:rsidRPr="00FB4883">
        <w:rPr>
          <w:rFonts w:ascii="Times New Roman" w:hAnsi="Times New Roman"/>
          <w:b/>
          <w:i/>
          <w:color w:val="0070C0"/>
          <w:sz w:val="28"/>
          <w:szCs w:val="28"/>
        </w:rPr>
        <w:t>U</w:t>
      </w:r>
      <w:r w:rsidR="000947DF" w:rsidRPr="00FB4883">
        <w:rPr>
          <w:rFonts w:ascii="Times New Roman" w:hAnsi="Times New Roman"/>
          <w:b/>
          <w:i/>
          <w:color w:val="0070C0"/>
          <w:sz w:val="28"/>
          <w:szCs w:val="28"/>
        </w:rPr>
        <w:t xml:space="preserve">čebný plán </w:t>
      </w:r>
    </w:p>
    <w:p w14:paraId="7804C548" w14:textId="77777777" w:rsidR="00311202" w:rsidRPr="007972E2" w:rsidRDefault="00311202" w:rsidP="00EC25EB">
      <w:pPr>
        <w:spacing w:after="0"/>
        <w:jc w:val="both"/>
        <w:rPr>
          <w:rFonts w:ascii="Times New Roman" w:hAnsi="Times New Roman" w:cs="Times New Roman"/>
          <w:sz w:val="16"/>
          <w:szCs w:val="16"/>
        </w:rPr>
      </w:pPr>
    </w:p>
    <w:p w14:paraId="5C1814F3" w14:textId="6AC8A17A" w:rsidR="0068311F" w:rsidRPr="001C5AB8" w:rsidRDefault="00311202" w:rsidP="00EC25EB">
      <w:pPr>
        <w:spacing w:after="0"/>
        <w:ind w:firstLine="708"/>
        <w:jc w:val="both"/>
        <w:rPr>
          <w:rFonts w:ascii="Times New Roman" w:hAnsi="Times New Roman" w:cs="Times New Roman"/>
          <w:sz w:val="24"/>
          <w:szCs w:val="24"/>
        </w:rPr>
      </w:pPr>
      <w:r>
        <w:rPr>
          <w:rFonts w:ascii="Times New Roman" w:hAnsi="Times New Roman" w:cs="Times New Roman"/>
          <w:sz w:val="24"/>
          <w:szCs w:val="24"/>
        </w:rPr>
        <w:t>Škola rozdelila</w:t>
      </w:r>
      <w:r w:rsidRPr="00311202">
        <w:rPr>
          <w:rFonts w:ascii="Times New Roman" w:hAnsi="Times New Roman" w:cs="Times New Roman"/>
          <w:sz w:val="24"/>
          <w:szCs w:val="24"/>
        </w:rPr>
        <w:t xml:space="preserve"> hodinové dotácie a vzdel</w:t>
      </w:r>
      <w:r>
        <w:rPr>
          <w:rFonts w:ascii="Times New Roman" w:hAnsi="Times New Roman" w:cs="Times New Roman"/>
          <w:sz w:val="24"/>
          <w:szCs w:val="24"/>
        </w:rPr>
        <w:t xml:space="preserve">ávacie štandardy na celý stupeň </w:t>
      </w:r>
      <w:r w:rsidRPr="00311202">
        <w:rPr>
          <w:rFonts w:ascii="Times New Roman" w:hAnsi="Times New Roman" w:cs="Times New Roman"/>
          <w:sz w:val="24"/>
          <w:szCs w:val="24"/>
        </w:rPr>
        <w:t>vzdelávania pri zachovaní postupnosti jednotlivých vzdelávací</w:t>
      </w:r>
      <w:r>
        <w:rPr>
          <w:rFonts w:ascii="Times New Roman" w:hAnsi="Times New Roman" w:cs="Times New Roman"/>
          <w:sz w:val="24"/>
          <w:szCs w:val="24"/>
        </w:rPr>
        <w:t xml:space="preserve">ch štandardov a celkového počtu </w:t>
      </w:r>
      <w:r w:rsidRPr="00311202">
        <w:rPr>
          <w:rFonts w:ascii="Times New Roman" w:hAnsi="Times New Roman" w:cs="Times New Roman"/>
          <w:sz w:val="24"/>
          <w:szCs w:val="24"/>
        </w:rPr>
        <w:t xml:space="preserve">vyučovacích hodín </w:t>
      </w:r>
      <w:r>
        <w:rPr>
          <w:rFonts w:ascii="Times New Roman" w:hAnsi="Times New Roman" w:cs="Times New Roman"/>
          <w:sz w:val="24"/>
          <w:szCs w:val="24"/>
        </w:rPr>
        <w:t>jednotlivých učebných predmetov podľa Rámcového učebného</w:t>
      </w:r>
      <w:r w:rsidRPr="00311202">
        <w:rPr>
          <w:rFonts w:ascii="Times New Roman" w:hAnsi="Times New Roman" w:cs="Times New Roman"/>
          <w:sz w:val="24"/>
          <w:szCs w:val="24"/>
        </w:rPr>
        <w:t xml:space="preserve"> plán</w:t>
      </w:r>
      <w:r>
        <w:rPr>
          <w:rFonts w:ascii="Times New Roman" w:hAnsi="Times New Roman" w:cs="Times New Roman"/>
          <w:sz w:val="24"/>
          <w:szCs w:val="24"/>
        </w:rPr>
        <w:t>u</w:t>
      </w:r>
      <w:r w:rsidRPr="00311202">
        <w:rPr>
          <w:rFonts w:ascii="Times New Roman" w:hAnsi="Times New Roman" w:cs="Times New Roman"/>
          <w:sz w:val="24"/>
          <w:szCs w:val="24"/>
        </w:rPr>
        <w:t xml:space="preserve"> pre ZŠ s vyučovacím jazykom slovenským</w:t>
      </w:r>
      <w:r>
        <w:rPr>
          <w:rFonts w:ascii="Times New Roman" w:hAnsi="Times New Roman" w:cs="Times New Roman"/>
          <w:sz w:val="24"/>
          <w:szCs w:val="24"/>
        </w:rPr>
        <w:t xml:space="preserve"> (</w:t>
      </w:r>
      <w:r w:rsidRPr="00D61EA5">
        <w:rPr>
          <w:rFonts w:ascii="Times New Roman" w:hAnsi="Times New Roman" w:cs="Times New Roman"/>
          <w:i/>
          <w:sz w:val="24"/>
          <w:szCs w:val="24"/>
        </w:rPr>
        <w:t>Príloha 1)</w:t>
      </w:r>
      <w:r w:rsidR="002F4E20">
        <w:rPr>
          <w:rFonts w:ascii="Times New Roman" w:hAnsi="Times New Roman" w:cs="Times New Roman"/>
          <w:i/>
          <w:sz w:val="24"/>
          <w:szCs w:val="24"/>
        </w:rPr>
        <w:t>.</w:t>
      </w:r>
    </w:p>
    <w:p w14:paraId="1A181048" w14:textId="0905A194" w:rsidR="00870EF6" w:rsidRPr="000C4D8D" w:rsidRDefault="00870EF6" w:rsidP="00EC25EB">
      <w:pPr>
        <w:autoSpaceDE w:val="0"/>
        <w:autoSpaceDN w:val="0"/>
        <w:adjustRightInd w:val="0"/>
        <w:spacing w:after="0"/>
        <w:rPr>
          <w:rFonts w:ascii="Calibri" w:hAnsi="Calibri" w:cs="Calibri"/>
          <w:color w:val="000000"/>
          <w:sz w:val="16"/>
          <w:szCs w:val="16"/>
        </w:rPr>
      </w:pPr>
    </w:p>
    <w:p w14:paraId="320124E8" w14:textId="4D9DEDBE" w:rsidR="004F27CD" w:rsidRPr="00FB4883" w:rsidRDefault="00C174F7" w:rsidP="00EC25EB">
      <w:pPr>
        <w:pStyle w:val="Default"/>
        <w:spacing w:line="276" w:lineRule="auto"/>
        <w:ind w:left="709" w:hanging="709"/>
        <w:jc w:val="both"/>
        <w:rPr>
          <w:b/>
          <w:i/>
          <w:color w:val="0070C0"/>
          <w:sz w:val="28"/>
          <w:szCs w:val="28"/>
        </w:rPr>
      </w:pPr>
      <w:r w:rsidRPr="00FB4883">
        <w:rPr>
          <w:b/>
          <w:i/>
          <w:color w:val="0070C0"/>
          <w:sz w:val="28"/>
          <w:szCs w:val="28"/>
        </w:rPr>
        <w:lastRenderedPageBreak/>
        <w:t>7</w:t>
      </w:r>
      <w:r w:rsidRPr="00FB4883">
        <w:rPr>
          <w:b/>
          <w:i/>
          <w:color w:val="0070C0"/>
          <w:sz w:val="28"/>
          <w:szCs w:val="28"/>
        </w:rPr>
        <w:tab/>
      </w:r>
      <w:r w:rsidR="004F27CD" w:rsidRPr="00FB4883">
        <w:rPr>
          <w:b/>
          <w:i/>
          <w:color w:val="0070C0"/>
          <w:sz w:val="28"/>
          <w:szCs w:val="28"/>
        </w:rPr>
        <w:t>Osobitosti výchovy a v</w:t>
      </w:r>
      <w:r w:rsidR="00982261" w:rsidRPr="00FB4883">
        <w:rPr>
          <w:b/>
          <w:i/>
          <w:color w:val="0070C0"/>
          <w:sz w:val="28"/>
          <w:szCs w:val="28"/>
        </w:rPr>
        <w:t xml:space="preserve">zdelávania žiakov so zdravotným </w:t>
      </w:r>
      <w:r w:rsidR="004F27CD" w:rsidRPr="00FB4883">
        <w:rPr>
          <w:b/>
          <w:i/>
          <w:color w:val="0070C0"/>
          <w:sz w:val="28"/>
          <w:szCs w:val="28"/>
        </w:rPr>
        <w:t>znevýhodnením a žiakov s</w:t>
      </w:r>
      <w:r w:rsidR="00982261" w:rsidRPr="00FB4883">
        <w:rPr>
          <w:b/>
          <w:i/>
          <w:color w:val="0070C0"/>
          <w:sz w:val="28"/>
          <w:szCs w:val="28"/>
        </w:rPr>
        <w:t> nadaním v súlade s princípmi inkluzívneho vzdelávania</w:t>
      </w:r>
    </w:p>
    <w:p w14:paraId="3F4C86AB" w14:textId="77777777" w:rsidR="00C174F7" w:rsidRPr="007972E2" w:rsidRDefault="00C174F7" w:rsidP="00EC25EB">
      <w:pPr>
        <w:pStyle w:val="Default"/>
        <w:spacing w:line="276" w:lineRule="auto"/>
        <w:rPr>
          <w:b/>
          <w:color w:val="0070C0"/>
          <w:sz w:val="16"/>
          <w:szCs w:val="16"/>
        </w:rPr>
      </w:pPr>
    </w:p>
    <w:p w14:paraId="75D7196C" w14:textId="6D89CD43" w:rsidR="00C174F7" w:rsidRDefault="00C174F7" w:rsidP="00EC25EB">
      <w:pPr>
        <w:pStyle w:val="Default"/>
        <w:spacing w:line="276" w:lineRule="auto"/>
        <w:ind w:firstLine="567"/>
        <w:jc w:val="both"/>
      </w:pPr>
      <w:r>
        <w:t xml:space="preserve">Zohľadňovanie individuálnych potrieb žiaka sa realizuje s cieľom zabezpečiť rovnocenný prístup </w:t>
      </w:r>
      <w:r w:rsidR="007972E2">
        <w:br/>
      </w:r>
      <w:r>
        <w:t xml:space="preserve">k vzdelávaniu, primeraný rozvoj jeho schopností a osobností a s cieľom dosiahnuť primeraný stupeň vzdelania a jeho primerané začlenenie do spoločnosti. </w:t>
      </w:r>
    </w:p>
    <w:p w14:paraId="13ACF0FD" w14:textId="49548DC4" w:rsidR="00982261" w:rsidRDefault="00982261" w:rsidP="00EC25EB">
      <w:pPr>
        <w:pStyle w:val="Default"/>
        <w:ind w:firstLine="567"/>
        <w:jc w:val="both"/>
      </w:pPr>
      <w:r w:rsidRPr="009D0A3B">
        <w:rPr>
          <w:b/>
        </w:rPr>
        <w:t>Na podporu výchovy a vzdelávania žiaka so zdravotným znevýhodnením a žiaka s nadaním škola zabezpečí poskytnutie podporných opatrení</w:t>
      </w:r>
      <w:r>
        <w:t xml:space="preserve"> podľa vyjadrenia pedagogického zamestnanca školy, odborného zamestnanca školy alebo zariadenia poradenstva a prevencie.</w:t>
      </w:r>
    </w:p>
    <w:p w14:paraId="5A94706F" w14:textId="6F85748B" w:rsidR="00982261" w:rsidRDefault="00982261" w:rsidP="00EC25EB">
      <w:pPr>
        <w:pStyle w:val="Default"/>
        <w:ind w:firstLine="567"/>
        <w:jc w:val="both"/>
      </w:pPr>
      <w:r>
        <w:t>Tieto podporné opatrenia je škola povinná zabezpečiť v súlade s písomným vyjadrením riaditeľa školy, okrem prípadov, ak to vzhľadom na personálne, priestorové, materiálno-technické a finančné podmienky v navrhovanom rozsahu preukázateľne nie je možné.</w:t>
      </w:r>
    </w:p>
    <w:p w14:paraId="0237F30B" w14:textId="77777777" w:rsidR="00982261" w:rsidRPr="000C4D8D" w:rsidRDefault="00982261" w:rsidP="00EC25EB">
      <w:pPr>
        <w:pStyle w:val="Default"/>
        <w:spacing w:line="276" w:lineRule="auto"/>
        <w:jc w:val="both"/>
        <w:rPr>
          <w:sz w:val="16"/>
          <w:szCs w:val="16"/>
        </w:rPr>
      </w:pPr>
    </w:p>
    <w:p w14:paraId="4167F390" w14:textId="05F81FB1" w:rsidR="00C174F7" w:rsidRPr="00D611D6" w:rsidRDefault="00C174F7" w:rsidP="00EC25EB">
      <w:pPr>
        <w:pStyle w:val="Default"/>
        <w:spacing w:line="276" w:lineRule="auto"/>
        <w:jc w:val="both"/>
        <w:rPr>
          <w:b/>
          <w:color w:val="0070C0"/>
        </w:rPr>
      </w:pPr>
      <w:r>
        <w:rPr>
          <w:b/>
          <w:color w:val="0070C0"/>
        </w:rPr>
        <w:t>7.</w:t>
      </w:r>
      <w:r w:rsidRPr="00D611D6">
        <w:rPr>
          <w:b/>
          <w:color w:val="0070C0"/>
        </w:rPr>
        <w:t>1</w:t>
      </w:r>
      <w:r>
        <w:rPr>
          <w:b/>
          <w:color w:val="0070C0"/>
        </w:rPr>
        <w:tab/>
      </w:r>
      <w:r w:rsidR="00E040A3" w:rsidRPr="00E040A3">
        <w:rPr>
          <w:b/>
          <w:color w:val="0070C0"/>
        </w:rPr>
        <w:t>Osobitosti výchovy a vzdelávania žiakov so zdravotným znevýhodnením</w:t>
      </w:r>
      <w:r w:rsidR="00E040A3">
        <w:rPr>
          <w:b/>
          <w:color w:val="0070C0"/>
        </w:rPr>
        <w:t xml:space="preserve"> </w:t>
      </w:r>
    </w:p>
    <w:p w14:paraId="4BF7BD8B" w14:textId="77777777" w:rsidR="00C174F7" w:rsidRPr="000C4D8D" w:rsidRDefault="00C174F7" w:rsidP="00EC25EB">
      <w:pPr>
        <w:autoSpaceDE w:val="0"/>
        <w:autoSpaceDN w:val="0"/>
        <w:adjustRightInd w:val="0"/>
        <w:spacing w:after="0"/>
        <w:rPr>
          <w:rFonts w:ascii="Calibri" w:hAnsi="Calibri" w:cs="Calibri"/>
          <w:color w:val="000000"/>
          <w:sz w:val="16"/>
          <w:szCs w:val="16"/>
        </w:rPr>
      </w:pPr>
    </w:p>
    <w:p w14:paraId="7A2F5C5A" w14:textId="51C50AF5" w:rsidR="00C174F7" w:rsidRDefault="00C174F7" w:rsidP="00EC25EB">
      <w:pPr>
        <w:autoSpaceDE w:val="0"/>
        <w:autoSpaceDN w:val="0"/>
        <w:adjustRightInd w:val="0"/>
        <w:spacing w:after="0"/>
        <w:ind w:firstLine="567"/>
        <w:jc w:val="both"/>
        <w:rPr>
          <w:rFonts w:ascii="Times New Roman" w:hAnsi="Times New Roman" w:cs="Times New Roman"/>
          <w:sz w:val="24"/>
          <w:szCs w:val="24"/>
        </w:rPr>
      </w:pPr>
      <w:r w:rsidRPr="00D611D6">
        <w:rPr>
          <w:rFonts w:ascii="Times New Roman" w:hAnsi="Times New Roman" w:cs="Times New Roman"/>
          <w:sz w:val="24"/>
          <w:szCs w:val="24"/>
        </w:rPr>
        <w:t xml:space="preserve">Škola vytvára podmienky na výchovu a vzdelávanie žiakov so zdravotným znevýhodnením </w:t>
      </w:r>
      <w:r w:rsidR="00640EFA">
        <w:rPr>
          <w:rFonts w:ascii="Times New Roman" w:hAnsi="Times New Roman" w:cs="Times New Roman"/>
          <w:sz w:val="24"/>
          <w:szCs w:val="24"/>
        </w:rPr>
        <w:br/>
      </w:r>
      <w:r w:rsidRPr="00D611D6">
        <w:rPr>
          <w:rFonts w:ascii="Times New Roman" w:hAnsi="Times New Roman" w:cs="Times New Roman"/>
          <w:sz w:val="24"/>
          <w:szCs w:val="24"/>
        </w:rPr>
        <w:t xml:space="preserve">v súlade s princípmi inkluzívneho vzdelávania a odporúčaniami zariadenia poradenstva a prevencie </w:t>
      </w:r>
      <w:r w:rsidR="00640EFA">
        <w:rPr>
          <w:rFonts w:ascii="Times New Roman" w:hAnsi="Times New Roman" w:cs="Times New Roman"/>
          <w:sz w:val="24"/>
          <w:szCs w:val="24"/>
        </w:rPr>
        <w:br/>
      </w:r>
      <w:r w:rsidRPr="00D611D6">
        <w:rPr>
          <w:rFonts w:ascii="Times New Roman" w:hAnsi="Times New Roman" w:cs="Times New Roman"/>
          <w:sz w:val="24"/>
          <w:szCs w:val="24"/>
        </w:rPr>
        <w:t xml:space="preserve">a v spolupráci so školským podporným tímom. </w:t>
      </w:r>
    </w:p>
    <w:p w14:paraId="05F6E741" w14:textId="77777777" w:rsidR="00C174F7" w:rsidRDefault="00C174F7" w:rsidP="00EC25E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Škola zabezpečuje:</w:t>
      </w:r>
    </w:p>
    <w:p w14:paraId="6C125425" w14:textId="1C4683AC" w:rsidR="00C174F7" w:rsidRDefault="000C4D8D" w:rsidP="00EC25EB">
      <w:p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a.</w:t>
      </w:r>
      <w:r w:rsidR="00C174F7">
        <w:rPr>
          <w:rFonts w:ascii="Times New Roman" w:hAnsi="Times New Roman" w:cs="Times New Roman"/>
          <w:sz w:val="24"/>
          <w:szCs w:val="24"/>
        </w:rPr>
        <w:tab/>
      </w:r>
      <w:r w:rsidR="00C174F7" w:rsidRPr="00D611D6">
        <w:rPr>
          <w:rFonts w:ascii="Times New Roman" w:hAnsi="Times New Roman" w:cs="Times New Roman"/>
          <w:sz w:val="24"/>
          <w:szCs w:val="24"/>
        </w:rPr>
        <w:t>odborné personálne, materiálne, priestorové a organizačné podmienky zodpovedajúce individuálnym potrebám žiaka so zdravotným znevýhodnením a tiež systematickú spoluprácu školy so zariadením poradenstva a</w:t>
      </w:r>
      <w:r w:rsidR="00C174F7">
        <w:rPr>
          <w:rFonts w:ascii="Times New Roman" w:hAnsi="Times New Roman" w:cs="Times New Roman"/>
          <w:sz w:val="24"/>
          <w:szCs w:val="24"/>
        </w:rPr>
        <w:t> </w:t>
      </w:r>
      <w:r w:rsidR="00C174F7" w:rsidRPr="00D611D6">
        <w:rPr>
          <w:rFonts w:ascii="Times New Roman" w:hAnsi="Times New Roman" w:cs="Times New Roman"/>
          <w:sz w:val="24"/>
          <w:szCs w:val="24"/>
        </w:rPr>
        <w:t>prevencie</w:t>
      </w:r>
      <w:r w:rsidR="00C174F7">
        <w:rPr>
          <w:rFonts w:ascii="Times New Roman" w:hAnsi="Times New Roman" w:cs="Times New Roman"/>
          <w:sz w:val="24"/>
          <w:szCs w:val="24"/>
        </w:rPr>
        <w:t xml:space="preserve"> </w:t>
      </w:r>
      <w:r w:rsidR="00C174F7" w:rsidRPr="00D611D6">
        <w:rPr>
          <w:rFonts w:ascii="Times New Roman" w:hAnsi="Times New Roman" w:cs="Times New Roman"/>
          <w:color w:val="000000"/>
          <w:sz w:val="24"/>
          <w:szCs w:val="24"/>
        </w:rPr>
        <w:t>alebo špeciálnou školou</w:t>
      </w:r>
      <w:r w:rsidR="00C174F7" w:rsidRPr="00D611D6">
        <w:rPr>
          <w:rFonts w:ascii="Times New Roman" w:hAnsi="Times New Roman" w:cs="Times New Roman"/>
          <w:sz w:val="24"/>
          <w:szCs w:val="24"/>
        </w:rPr>
        <w:t xml:space="preserve">; </w:t>
      </w:r>
    </w:p>
    <w:p w14:paraId="1632FDBD" w14:textId="589212B4" w:rsidR="00C174F7" w:rsidRDefault="000C4D8D" w:rsidP="00EC25EB">
      <w:p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b.</w:t>
      </w:r>
      <w:r w:rsidR="004D2C4A">
        <w:rPr>
          <w:rFonts w:ascii="Times New Roman" w:hAnsi="Times New Roman" w:cs="Times New Roman"/>
          <w:sz w:val="24"/>
          <w:szCs w:val="24"/>
        </w:rPr>
        <w:tab/>
        <w:t xml:space="preserve">v prípade potreby </w:t>
      </w:r>
      <w:r w:rsidR="00C174F7" w:rsidRPr="00D611D6">
        <w:rPr>
          <w:rFonts w:ascii="Times New Roman" w:hAnsi="Times New Roman" w:cs="Times New Roman"/>
          <w:sz w:val="24"/>
          <w:szCs w:val="24"/>
        </w:rPr>
        <w:t xml:space="preserve">vypracovanie individuálneho vzdelávacieho programu, ktorý </w:t>
      </w:r>
      <w:r w:rsidR="004D2C4A">
        <w:rPr>
          <w:rFonts w:ascii="Times New Roman" w:hAnsi="Times New Roman" w:cs="Times New Roman"/>
          <w:sz w:val="24"/>
          <w:szCs w:val="24"/>
        </w:rPr>
        <w:t xml:space="preserve">obsahuje </w:t>
      </w:r>
      <w:r w:rsidR="004D2C4A" w:rsidRPr="00982261">
        <w:rPr>
          <w:rFonts w:ascii="Times New Roman" w:hAnsi="Times New Roman" w:cs="Times New Roman"/>
          <w:sz w:val="24"/>
          <w:szCs w:val="24"/>
        </w:rPr>
        <w:t>podporné opatrenia</w:t>
      </w:r>
      <w:r w:rsidR="004D2C4A" w:rsidRPr="00D611D6">
        <w:rPr>
          <w:rFonts w:ascii="Times New Roman" w:hAnsi="Times New Roman" w:cs="Times New Roman"/>
          <w:sz w:val="24"/>
          <w:szCs w:val="24"/>
        </w:rPr>
        <w:t xml:space="preserve"> </w:t>
      </w:r>
      <w:r w:rsidR="004D2C4A">
        <w:rPr>
          <w:rFonts w:ascii="Times New Roman" w:hAnsi="Times New Roman" w:cs="Times New Roman"/>
          <w:sz w:val="24"/>
          <w:szCs w:val="24"/>
        </w:rPr>
        <w:t xml:space="preserve">a </w:t>
      </w:r>
      <w:r w:rsidR="00C174F7" w:rsidRPr="00D611D6">
        <w:rPr>
          <w:rFonts w:ascii="Times New Roman" w:hAnsi="Times New Roman" w:cs="Times New Roman"/>
          <w:sz w:val="24"/>
          <w:szCs w:val="24"/>
        </w:rPr>
        <w:t xml:space="preserve">upravuje jednotlivé časti školského vzdelávacieho programu podľa špeciálnych výchovno-vzdelávacích potrieb žiaka, najmä obsah, metódy, formy alebo spôsoby hodnotenia </w:t>
      </w:r>
      <w:r w:rsidR="00C26841">
        <w:rPr>
          <w:rFonts w:ascii="Times New Roman" w:hAnsi="Times New Roman" w:cs="Times New Roman"/>
          <w:sz w:val="24"/>
          <w:szCs w:val="24"/>
        </w:rPr>
        <w:br/>
      </w:r>
      <w:r w:rsidR="00C174F7" w:rsidRPr="00D611D6">
        <w:rPr>
          <w:rFonts w:ascii="Times New Roman" w:hAnsi="Times New Roman" w:cs="Times New Roman"/>
          <w:sz w:val="24"/>
          <w:szCs w:val="24"/>
        </w:rPr>
        <w:t xml:space="preserve">a spoluprácu so zákonným zástupcom a pedagogickými </w:t>
      </w:r>
      <w:r w:rsidR="004D2C4A">
        <w:rPr>
          <w:rFonts w:ascii="Times New Roman" w:hAnsi="Times New Roman" w:cs="Times New Roman"/>
          <w:sz w:val="24"/>
          <w:szCs w:val="24"/>
        </w:rPr>
        <w:t>a/</w:t>
      </w:r>
      <w:r w:rsidR="00C174F7" w:rsidRPr="00D611D6">
        <w:rPr>
          <w:rFonts w:ascii="Times New Roman" w:hAnsi="Times New Roman" w:cs="Times New Roman"/>
          <w:sz w:val="24"/>
          <w:szCs w:val="24"/>
        </w:rPr>
        <w:t xml:space="preserve">alebo odbornými zamestnancami; </w:t>
      </w:r>
    </w:p>
    <w:p w14:paraId="5A466637" w14:textId="4C65C563" w:rsidR="00C174F7" w:rsidRDefault="000C4D8D" w:rsidP="00EC25EB">
      <w:p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c.</w:t>
      </w:r>
      <w:r w:rsidR="00C174F7">
        <w:rPr>
          <w:rFonts w:ascii="Times New Roman" w:hAnsi="Times New Roman" w:cs="Times New Roman"/>
          <w:sz w:val="24"/>
          <w:szCs w:val="24"/>
        </w:rPr>
        <w:tab/>
      </w:r>
      <w:r w:rsidR="00C174F7" w:rsidRPr="00D611D6">
        <w:rPr>
          <w:rFonts w:ascii="Times New Roman" w:hAnsi="Times New Roman" w:cs="Times New Roman"/>
          <w:sz w:val="24"/>
          <w:szCs w:val="24"/>
        </w:rPr>
        <w:t>využívanie rôznych odporúčaných foriem špecifickej pedagogickej a odbornej podpory a intervencie,</w:t>
      </w:r>
      <w:r w:rsidR="00C174F7">
        <w:rPr>
          <w:rFonts w:ascii="Times New Roman" w:hAnsi="Times New Roman" w:cs="Times New Roman"/>
          <w:sz w:val="24"/>
          <w:szCs w:val="24"/>
        </w:rPr>
        <w:t xml:space="preserve"> </w:t>
      </w:r>
      <w:r w:rsidR="00C174F7" w:rsidRPr="00D611D6">
        <w:rPr>
          <w:rFonts w:ascii="Times New Roman" w:hAnsi="Times New Roman" w:cs="Times New Roman"/>
          <w:color w:val="000000"/>
          <w:sz w:val="24"/>
          <w:szCs w:val="24"/>
        </w:rPr>
        <w:t>ktoré podľa individuálnych potrieb žiaka môžu (ale nemusia) zahŕňať aj využívanie disponibilných hodín na výučbu špecifických vyučovacích predmetov</w:t>
      </w:r>
      <w:r w:rsidR="00C174F7">
        <w:rPr>
          <w:rFonts w:ascii="Times New Roman" w:hAnsi="Times New Roman" w:cs="Times New Roman"/>
          <w:color w:val="000000"/>
          <w:sz w:val="24"/>
          <w:szCs w:val="24"/>
        </w:rPr>
        <w:t xml:space="preserve"> alebo na</w:t>
      </w:r>
      <w:r w:rsidR="00C174F7" w:rsidRPr="00D611D6">
        <w:rPr>
          <w:rFonts w:ascii="Times New Roman" w:hAnsi="Times New Roman" w:cs="Times New Roman"/>
          <w:sz w:val="24"/>
          <w:szCs w:val="24"/>
        </w:rPr>
        <w:t xml:space="preserve"> individuálne alebo skupinové vyučovanie v predmetoch, v ktorých sa žiak vzdeláva podľa individuálneho vzdelávacieho programu; </w:t>
      </w:r>
    </w:p>
    <w:p w14:paraId="16371386" w14:textId="79CE8C13" w:rsidR="004928B0" w:rsidRPr="00C1582D" w:rsidRDefault="000C4D8D" w:rsidP="00EC25EB">
      <w:pPr>
        <w:autoSpaceDE w:val="0"/>
        <w:autoSpaceDN w:val="0"/>
        <w:adjustRightInd w:val="0"/>
        <w:spacing w:after="0"/>
        <w:ind w:left="425" w:hanging="425"/>
        <w:jc w:val="both"/>
        <w:rPr>
          <w:rFonts w:ascii="Times New Roman" w:hAnsi="Times New Roman" w:cs="Times New Roman"/>
          <w:sz w:val="24"/>
          <w:szCs w:val="24"/>
        </w:rPr>
      </w:pPr>
      <w:r>
        <w:rPr>
          <w:rFonts w:ascii="Times New Roman" w:hAnsi="Times New Roman" w:cs="Times New Roman"/>
          <w:sz w:val="24"/>
          <w:szCs w:val="24"/>
        </w:rPr>
        <w:t>d.</w:t>
      </w:r>
      <w:r w:rsidR="00C174F7">
        <w:rPr>
          <w:rFonts w:ascii="Times New Roman" w:hAnsi="Times New Roman" w:cs="Times New Roman"/>
          <w:sz w:val="24"/>
          <w:szCs w:val="24"/>
        </w:rPr>
        <w:t>)</w:t>
      </w:r>
      <w:r w:rsidR="00C174F7" w:rsidRPr="004928B0">
        <w:rPr>
          <w:rFonts w:ascii="Times New Roman" w:hAnsi="Times New Roman" w:cs="Times New Roman"/>
          <w:sz w:val="24"/>
          <w:szCs w:val="24"/>
        </w:rPr>
        <w:tab/>
        <w:t>podmienky pre komplexný rozvoj osobnosti žiakov so zdravotným znevýhodnením</w:t>
      </w:r>
      <w:r w:rsidR="004928B0" w:rsidRPr="004928B0">
        <w:rPr>
          <w:rFonts w:ascii="Times New Roman" w:hAnsi="Times New Roman" w:cs="Times New Roman"/>
          <w:sz w:val="24"/>
          <w:szCs w:val="24"/>
        </w:rPr>
        <w:t>;</w:t>
      </w:r>
    </w:p>
    <w:p w14:paraId="746D5C64" w14:textId="0DCBA5E3" w:rsidR="00D171CF" w:rsidRPr="00D171CF" w:rsidRDefault="00D171CF" w:rsidP="00EC25EB">
      <w:pPr>
        <w:shd w:val="clear" w:color="auto" w:fill="FFFFFF"/>
        <w:spacing w:before="120" w:after="120"/>
        <w:jc w:val="both"/>
        <w:rPr>
          <w:rFonts w:ascii="Times New Roman" w:hAnsi="Times New Roman" w:cs="Times New Roman"/>
          <w:sz w:val="24"/>
          <w:szCs w:val="24"/>
        </w:rPr>
      </w:pPr>
      <w:r w:rsidRPr="00D171CF">
        <w:rPr>
          <w:rFonts w:ascii="Times New Roman" w:hAnsi="Times New Roman" w:cs="Times New Roman"/>
          <w:sz w:val="24"/>
          <w:szCs w:val="24"/>
        </w:rPr>
        <w:t>Tieto podporné opatrenia je škola povinná zabezpečiť, okrem prípadov, ak to vzhľadom na jej podmienky preukázateľne nie je možné.</w:t>
      </w:r>
    </w:p>
    <w:p w14:paraId="6E1DD425" w14:textId="74F33BB7" w:rsidR="00C1582D" w:rsidRPr="00C1582D" w:rsidRDefault="00C174F7" w:rsidP="00EC25EB">
      <w:pPr>
        <w:shd w:val="clear" w:color="auto" w:fill="FFFFFF"/>
        <w:spacing w:after="120"/>
        <w:jc w:val="both"/>
        <w:rPr>
          <w:rFonts w:ascii="Times New Roman" w:hAnsi="Times New Roman" w:cs="Times New Roman"/>
          <w:color w:val="000000"/>
          <w:sz w:val="24"/>
          <w:szCs w:val="24"/>
        </w:rPr>
      </w:pPr>
      <w:r w:rsidRPr="005E6447">
        <w:rPr>
          <w:rFonts w:ascii="Times New Roman" w:hAnsi="Times New Roman" w:cs="Times New Roman"/>
          <w:color w:val="000000"/>
          <w:sz w:val="24"/>
          <w:szCs w:val="24"/>
        </w:rPr>
        <w:t xml:space="preserve">Žiak so zdravotným znevýhodnením sa vzdeláva podľa školského vzdelávacieho programu a učebného plánu školy. Ak špeciálne výchovno-vzdelávacie potreby neumožňujú žiakovi so zdravotným znevýhodnením, aby sa vzdelával podľa školského vzdelávacieho programu školy, žiak sa vzdeláva podľa </w:t>
      </w:r>
      <w:r w:rsidRPr="005E6447">
        <w:rPr>
          <w:rFonts w:ascii="Times New Roman" w:hAnsi="Times New Roman" w:cs="Times New Roman"/>
          <w:b/>
          <w:color w:val="000000"/>
          <w:sz w:val="24"/>
          <w:szCs w:val="24"/>
        </w:rPr>
        <w:t>individuálneho vzdelávacieho programu</w:t>
      </w:r>
      <w:r>
        <w:rPr>
          <w:rFonts w:ascii="Times New Roman" w:hAnsi="Times New Roman" w:cs="Times New Roman"/>
          <w:color w:val="000000"/>
          <w:sz w:val="24"/>
          <w:szCs w:val="24"/>
        </w:rPr>
        <w:t xml:space="preserve"> (IVP)</w:t>
      </w:r>
      <w:r w:rsidRPr="005E6447">
        <w:rPr>
          <w:rFonts w:ascii="Times New Roman" w:hAnsi="Times New Roman" w:cs="Times New Roman"/>
          <w:color w:val="000000"/>
          <w:sz w:val="24"/>
          <w:szCs w:val="24"/>
        </w:rPr>
        <w:t xml:space="preserve">. </w:t>
      </w:r>
    </w:p>
    <w:p w14:paraId="2457CA27" w14:textId="2315A948" w:rsidR="00C1582D" w:rsidRPr="00C1582D" w:rsidRDefault="00C1582D" w:rsidP="00EC25EB">
      <w:pPr>
        <w:autoSpaceDE w:val="0"/>
        <w:autoSpaceDN w:val="0"/>
        <w:adjustRightInd w:val="0"/>
        <w:spacing w:after="0"/>
        <w:jc w:val="both"/>
        <w:rPr>
          <w:rFonts w:ascii="Times New Roman" w:hAnsi="Times New Roman" w:cs="Times New Roman"/>
          <w:color w:val="000000"/>
          <w:sz w:val="24"/>
          <w:szCs w:val="24"/>
        </w:rPr>
      </w:pPr>
      <w:r w:rsidRPr="00C1582D">
        <w:rPr>
          <w:rFonts w:ascii="Times New Roman" w:hAnsi="Times New Roman" w:cs="Times New Roman"/>
          <w:color w:val="000000"/>
          <w:sz w:val="24"/>
          <w:szCs w:val="24"/>
        </w:rPr>
        <w:t>Pre žiakov s narušenou komunikačnou schopnosťou ľahkého stupňa a žiakov s vývinovými poruchami ľahkého stupňa, ktorí k 1. septembru dosiahli fyzický vek šesť rokov, nepokračujú v plnení povinného predprimárneho vzdelávania, a nie je u nich predpoklad zvládnutia prvého ročníka základnej školy, možno zriadiť úvodný ročník. V prípade, ak škola zriadi úvodný ročník, zaradí jeho vzdelávací program do školského vzdelávacieho programu.</w:t>
      </w:r>
    </w:p>
    <w:p w14:paraId="0DA12C55" w14:textId="34601692" w:rsidR="002E3BDF" w:rsidRDefault="002E3BDF" w:rsidP="00EC25EB">
      <w:pPr>
        <w:autoSpaceDE w:val="0"/>
        <w:autoSpaceDN w:val="0"/>
        <w:adjustRightInd w:val="0"/>
        <w:spacing w:after="0"/>
        <w:jc w:val="both"/>
        <w:rPr>
          <w:rFonts w:ascii="Times New Roman" w:hAnsi="Times New Roman" w:cs="Times New Roman"/>
          <w:color w:val="000000"/>
          <w:sz w:val="16"/>
          <w:szCs w:val="16"/>
        </w:rPr>
      </w:pPr>
    </w:p>
    <w:p w14:paraId="46873B1D" w14:textId="69C864D7" w:rsidR="00C1582D" w:rsidRDefault="00C1582D" w:rsidP="00EC25EB">
      <w:pPr>
        <w:autoSpaceDE w:val="0"/>
        <w:autoSpaceDN w:val="0"/>
        <w:adjustRightInd w:val="0"/>
        <w:spacing w:after="0"/>
        <w:jc w:val="both"/>
        <w:rPr>
          <w:rFonts w:ascii="Times New Roman" w:hAnsi="Times New Roman" w:cs="Times New Roman"/>
          <w:color w:val="000000"/>
          <w:sz w:val="24"/>
          <w:szCs w:val="24"/>
        </w:rPr>
      </w:pPr>
      <w:r w:rsidRPr="005E6447">
        <w:rPr>
          <w:rFonts w:ascii="Times New Roman" w:hAnsi="Times New Roman" w:cs="Times New Roman"/>
          <w:color w:val="000000"/>
          <w:sz w:val="24"/>
          <w:szCs w:val="24"/>
        </w:rPr>
        <w:t>I</w:t>
      </w:r>
      <w:r>
        <w:rPr>
          <w:rFonts w:ascii="Times New Roman" w:hAnsi="Times New Roman" w:cs="Times New Roman"/>
          <w:color w:val="000000"/>
          <w:sz w:val="24"/>
          <w:szCs w:val="24"/>
        </w:rPr>
        <w:t>VP</w:t>
      </w:r>
      <w:r w:rsidRPr="005E6447">
        <w:rPr>
          <w:rFonts w:ascii="Times New Roman" w:hAnsi="Times New Roman" w:cs="Times New Roman"/>
          <w:color w:val="000000"/>
          <w:sz w:val="24"/>
          <w:szCs w:val="24"/>
        </w:rPr>
        <w:t xml:space="preserve"> žiaka so zdravotným znevýhodnením vypracováva v súlade s</w:t>
      </w:r>
      <w:r>
        <w:rPr>
          <w:rFonts w:ascii="Times New Roman" w:hAnsi="Times New Roman" w:cs="Times New Roman"/>
          <w:color w:val="000000"/>
          <w:sz w:val="24"/>
          <w:szCs w:val="24"/>
        </w:rPr>
        <w:t xml:space="preserve"> </w:t>
      </w:r>
      <w:r w:rsidRPr="005E6447">
        <w:rPr>
          <w:rFonts w:ascii="Times New Roman" w:hAnsi="Times New Roman" w:cs="Times New Roman"/>
          <w:b/>
          <w:color w:val="000000"/>
          <w:sz w:val="24"/>
          <w:szCs w:val="24"/>
        </w:rPr>
        <w:t>odporúčaniami zariadenia poradenstva a prevencie</w:t>
      </w:r>
      <w:r w:rsidRPr="005E6447">
        <w:rPr>
          <w:rFonts w:ascii="Times New Roman" w:hAnsi="Times New Roman" w:cs="Times New Roman"/>
          <w:color w:val="000000"/>
          <w:sz w:val="24"/>
          <w:szCs w:val="24"/>
        </w:rPr>
        <w:t xml:space="preserve"> </w:t>
      </w:r>
      <w:r w:rsidRPr="00C1582D">
        <w:rPr>
          <w:rFonts w:ascii="Times New Roman" w:hAnsi="Times New Roman" w:cs="Times New Roman"/>
          <w:b/>
          <w:color w:val="000000"/>
          <w:sz w:val="24"/>
          <w:szCs w:val="24"/>
        </w:rPr>
        <w:t>a po konzultácii so zákonným zástupcom žiaka, a ak ide o žiaka základnej školy najmenej v piatom ročníku</w:t>
      </w:r>
      <w:r w:rsidRPr="00C1582D">
        <w:rPr>
          <w:rFonts w:ascii="Times New Roman" w:hAnsi="Times New Roman" w:cs="Times New Roman"/>
          <w:color w:val="000000"/>
          <w:sz w:val="24"/>
          <w:szCs w:val="24"/>
        </w:rPr>
        <w:t xml:space="preserve"> </w:t>
      </w:r>
      <w:r w:rsidRPr="00C1582D">
        <w:rPr>
          <w:rFonts w:ascii="Times New Roman" w:hAnsi="Times New Roman" w:cs="Times New Roman"/>
          <w:b/>
          <w:color w:val="000000"/>
          <w:sz w:val="24"/>
          <w:szCs w:val="24"/>
        </w:rPr>
        <w:t>aj po konzultácii s týmto žiakom</w:t>
      </w:r>
      <w:r>
        <w:rPr>
          <w:rFonts w:ascii="Times New Roman" w:hAnsi="Times New Roman" w:cs="Times New Roman"/>
          <w:color w:val="000000"/>
          <w:sz w:val="24"/>
          <w:szCs w:val="24"/>
        </w:rPr>
        <w:t>,</w:t>
      </w:r>
      <w:r w:rsidRPr="005E6447">
        <w:rPr>
          <w:rFonts w:ascii="Times New Roman" w:hAnsi="Times New Roman" w:cs="Times New Roman"/>
          <w:color w:val="000000"/>
          <w:sz w:val="24"/>
          <w:szCs w:val="24"/>
        </w:rPr>
        <w:t xml:space="preserve"> pedagogický zamestnanec </w:t>
      </w:r>
      <w:r w:rsidRPr="005E6447">
        <w:rPr>
          <w:rFonts w:ascii="Times New Roman" w:hAnsi="Times New Roman" w:cs="Times New Roman"/>
          <w:color w:val="000000"/>
          <w:sz w:val="24"/>
          <w:szCs w:val="24"/>
        </w:rPr>
        <w:lastRenderedPageBreak/>
        <w:t>poverený riaditeľom školy</w:t>
      </w:r>
      <w:r>
        <w:rPr>
          <w:rFonts w:ascii="Times New Roman" w:hAnsi="Times New Roman" w:cs="Times New Roman"/>
          <w:color w:val="000000"/>
          <w:sz w:val="24"/>
          <w:szCs w:val="24"/>
        </w:rPr>
        <w:t xml:space="preserve"> (obvykle triedny učiteľ)</w:t>
      </w:r>
      <w:r w:rsidRPr="005E6447">
        <w:rPr>
          <w:rFonts w:ascii="Times New Roman" w:hAnsi="Times New Roman" w:cs="Times New Roman"/>
          <w:color w:val="000000"/>
          <w:sz w:val="24"/>
          <w:szCs w:val="24"/>
        </w:rPr>
        <w:t xml:space="preserve"> v spolupráci so školským špeciálnym pedagógom, pedagogickým asistentom a odborným zamestnancom školy, prípadne aj s ostatnými vyučujúcimi. </w:t>
      </w:r>
    </w:p>
    <w:p w14:paraId="654EAFF6" w14:textId="77777777" w:rsidR="00C1582D" w:rsidRPr="004928B0" w:rsidRDefault="00C1582D" w:rsidP="00EC25EB">
      <w:pPr>
        <w:autoSpaceDE w:val="0"/>
        <w:autoSpaceDN w:val="0"/>
        <w:adjustRightInd w:val="0"/>
        <w:spacing w:after="0"/>
        <w:jc w:val="both"/>
        <w:rPr>
          <w:rFonts w:ascii="Times New Roman" w:hAnsi="Times New Roman" w:cs="Times New Roman"/>
          <w:color w:val="000000"/>
          <w:sz w:val="16"/>
          <w:szCs w:val="16"/>
        </w:rPr>
      </w:pPr>
    </w:p>
    <w:p w14:paraId="00FA0AA0" w14:textId="5D3449FF" w:rsidR="00C174F7" w:rsidRPr="005E6447" w:rsidRDefault="00C174F7" w:rsidP="00EC25EB">
      <w:pPr>
        <w:autoSpaceDE w:val="0"/>
        <w:autoSpaceDN w:val="0"/>
        <w:adjustRightInd w:val="0"/>
        <w:spacing w:after="0"/>
        <w:jc w:val="both"/>
        <w:rPr>
          <w:rFonts w:ascii="Times New Roman" w:hAnsi="Times New Roman" w:cs="Times New Roman"/>
          <w:color w:val="000000"/>
          <w:sz w:val="24"/>
          <w:szCs w:val="24"/>
        </w:rPr>
      </w:pPr>
      <w:r w:rsidRPr="005E6447">
        <w:rPr>
          <w:rFonts w:ascii="Times New Roman" w:hAnsi="Times New Roman" w:cs="Times New Roman"/>
          <w:color w:val="000000"/>
          <w:sz w:val="24"/>
          <w:szCs w:val="24"/>
        </w:rPr>
        <w:t xml:space="preserve">Pri tvorbe </w:t>
      </w:r>
      <w:r w:rsidR="00C1582D">
        <w:rPr>
          <w:rFonts w:ascii="Times New Roman" w:hAnsi="Times New Roman" w:cs="Times New Roman"/>
          <w:color w:val="000000"/>
          <w:sz w:val="24"/>
          <w:szCs w:val="24"/>
        </w:rPr>
        <w:t xml:space="preserve">IVP </w:t>
      </w:r>
      <w:r w:rsidRPr="005E6447">
        <w:rPr>
          <w:rFonts w:ascii="Times New Roman" w:hAnsi="Times New Roman" w:cs="Times New Roman"/>
          <w:color w:val="000000"/>
          <w:sz w:val="24"/>
          <w:szCs w:val="24"/>
        </w:rPr>
        <w:t xml:space="preserve">je </w:t>
      </w:r>
      <w:r w:rsidR="00C1582D">
        <w:rPr>
          <w:rFonts w:ascii="Times New Roman" w:hAnsi="Times New Roman" w:cs="Times New Roman"/>
          <w:color w:val="000000"/>
          <w:sz w:val="24"/>
          <w:szCs w:val="24"/>
        </w:rPr>
        <w:t xml:space="preserve">možné (nie je </w:t>
      </w:r>
      <w:r w:rsidRPr="005E6447">
        <w:rPr>
          <w:rFonts w:ascii="Times New Roman" w:hAnsi="Times New Roman" w:cs="Times New Roman"/>
          <w:color w:val="000000"/>
          <w:sz w:val="24"/>
          <w:szCs w:val="24"/>
        </w:rPr>
        <w:t>potrebné doslovne postupovať</w:t>
      </w:r>
      <w:r w:rsidR="00F231A4">
        <w:rPr>
          <w:rFonts w:ascii="Times New Roman" w:hAnsi="Times New Roman" w:cs="Times New Roman"/>
          <w:color w:val="000000"/>
          <w:sz w:val="24"/>
          <w:szCs w:val="24"/>
        </w:rPr>
        <w:t>) vychádzať zo</w:t>
      </w:r>
      <w:r w:rsidRPr="005E6447">
        <w:rPr>
          <w:rFonts w:ascii="Times New Roman" w:hAnsi="Times New Roman" w:cs="Times New Roman"/>
          <w:color w:val="000000"/>
          <w:sz w:val="24"/>
          <w:szCs w:val="24"/>
        </w:rPr>
        <w:t xml:space="preserve"> vzdelávacích programov pre žia</w:t>
      </w:r>
      <w:r w:rsidR="00F231A4">
        <w:rPr>
          <w:rFonts w:ascii="Times New Roman" w:hAnsi="Times New Roman" w:cs="Times New Roman"/>
          <w:color w:val="000000"/>
          <w:sz w:val="24"/>
          <w:szCs w:val="24"/>
        </w:rPr>
        <w:t>kov so zdravotným znevýhodnením (</w:t>
      </w:r>
      <w:r w:rsidRPr="005E6447">
        <w:rPr>
          <w:rFonts w:ascii="Times New Roman" w:hAnsi="Times New Roman" w:cs="Times New Roman"/>
          <w:color w:val="000000"/>
          <w:sz w:val="24"/>
          <w:szCs w:val="24"/>
        </w:rPr>
        <w:t>keďže rozmanitosť potrieb a charakteristík žiakov s jedným druhom zdravotného znevýhodnenia je veľmi veľká</w:t>
      </w:r>
      <w:r w:rsidR="00F231A4">
        <w:rPr>
          <w:rFonts w:ascii="Times New Roman" w:hAnsi="Times New Roman" w:cs="Times New Roman"/>
          <w:color w:val="000000"/>
          <w:sz w:val="24"/>
          <w:szCs w:val="24"/>
        </w:rPr>
        <w:t>)</w:t>
      </w:r>
      <w:r w:rsidRPr="005E6447">
        <w:rPr>
          <w:rFonts w:ascii="Times New Roman" w:hAnsi="Times New Roman" w:cs="Times New Roman"/>
          <w:color w:val="000000"/>
          <w:sz w:val="24"/>
          <w:szCs w:val="24"/>
        </w:rPr>
        <w:t xml:space="preserve">. </w:t>
      </w:r>
      <w:r w:rsidRPr="005E6447">
        <w:rPr>
          <w:rFonts w:ascii="Times New Roman" w:hAnsi="Times New Roman" w:cs="Times New Roman"/>
          <w:b/>
          <w:color w:val="000000"/>
          <w:sz w:val="24"/>
          <w:szCs w:val="24"/>
        </w:rPr>
        <w:t>Je potrebné prihliadať primárne na individuálne špeciálne výchovno-vzdelávacie potreby konkrétneho žiaka</w:t>
      </w:r>
      <w:r w:rsidRPr="005E6447">
        <w:rPr>
          <w:rFonts w:ascii="Times New Roman" w:hAnsi="Times New Roman" w:cs="Times New Roman"/>
          <w:color w:val="000000"/>
          <w:sz w:val="24"/>
          <w:szCs w:val="24"/>
        </w:rPr>
        <w:t xml:space="preserve">. </w:t>
      </w:r>
    </w:p>
    <w:p w14:paraId="13763C0C" w14:textId="6B0399B3" w:rsidR="00C174F7" w:rsidRDefault="00C174F7" w:rsidP="00EC25EB">
      <w:pPr>
        <w:autoSpaceDE w:val="0"/>
        <w:autoSpaceDN w:val="0"/>
        <w:adjustRightInd w:val="0"/>
        <w:spacing w:before="120" w:after="0"/>
        <w:jc w:val="both"/>
        <w:rPr>
          <w:rFonts w:ascii="Times New Roman" w:hAnsi="Times New Roman" w:cs="Times New Roman"/>
          <w:sz w:val="24"/>
          <w:szCs w:val="24"/>
        </w:rPr>
      </w:pPr>
      <w:r w:rsidRPr="00D94F17">
        <w:rPr>
          <w:rFonts w:ascii="Times New Roman" w:hAnsi="Times New Roman" w:cs="Times New Roman"/>
          <w:color w:val="000000"/>
          <w:sz w:val="24"/>
          <w:szCs w:val="24"/>
        </w:rPr>
        <w:t xml:space="preserve">IVP zohľadňuje maximálny vzdelávací potenciál konkrétneho žiaka, </w:t>
      </w:r>
      <w:r w:rsidRPr="00D94F17">
        <w:rPr>
          <w:rFonts w:ascii="Times New Roman" w:hAnsi="Times New Roman" w:cs="Times New Roman"/>
          <w:sz w:val="24"/>
          <w:szCs w:val="24"/>
        </w:rPr>
        <w:t xml:space="preserve">obsahuje základné informácie </w:t>
      </w:r>
      <w:r w:rsidR="00640EFA">
        <w:rPr>
          <w:rFonts w:ascii="Times New Roman" w:hAnsi="Times New Roman" w:cs="Times New Roman"/>
          <w:sz w:val="24"/>
          <w:szCs w:val="24"/>
        </w:rPr>
        <w:br/>
      </w:r>
      <w:r w:rsidRPr="00D94F17">
        <w:rPr>
          <w:rFonts w:ascii="Times New Roman" w:hAnsi="Times New Roman" w:cs="Times New Roman"/>
          <w:sz w:val="24"/>
          <w:szCs w:val="24"/>
        </w:rPr>
        <w:t>o žiak</w:t>
      </w:r>
      <w:r>
        <w:rPr>
          <w:rFonts w:ascii="Times New Roman" w:hAnsi="Times New Roman" w:cs="Times New Roman"/>
          <w:sz w:val="24"/>
          <w:szCs w:val="24"/>
        </w:rPr>
        <w:t>ovi, o osobitostiach jeho správania, jeho diagnózy,</w:t>
      </w:r>
      <w:r w:rsidRPr="00D94F17">
        <w:rPr>
          <w:rFonts w:ascii="Times New Roman" w:hAnsi="Times New Roman" w:cs="Times New Roman"/>
          <w:sz w:val="24"/>
          <w:szCs w:val="24"/>
        </w:rPr>
        <w:t xml:space="preserve"> prognózy na výchovno-vzdelávací proces, </w:t>
      </w:r>
      <w:r w:rsidR="00640EFA">
        <w:rPr>
          <w:rFonts w:ascii="Times New Roman" w:hAnsi="Times New Roman" w:cs="Times New Roman"/>
          <w:sz w:val="24"/>
          <w:szCs w:val="24"/>
        </w:rPr>
        <w:br/>
      </w:r>
      <w:r w:rsidRPr="00D94F17">
        <w:rPr>
          <w:rFonts w:ascii="Times New Roman" w:hAnsi="Times New Roman" w:cs="Times New Roman"/>
          <w:sz w:val="24"/>
          <w:szCs w:val="24"/>
        </w:rPr>
        <w:t xml:space="preserve">o požiadavkách na úpravu prostredia triedy, učebných postupoch, organizácie výchovno-vzdelávacieho procesu, učebných plánov, učebných osnov, zabezpečení kompenzačných pomôcok a špeciálnych učebných pomôcok a personálnej pomoci. </w:t>
      </w:r>
    </w:p>
    <w:p w14:paraId="39EA5A60" w14:textId="77777777" w:rsidR="00C174F7" w:rsidRDefault="00C174F7" w:rsidP="00EC25EB">
      <w:pPr>
        <w:autoSpaceDE w:val="0"/>
        <w:autoSpaceDN w:val="0"/>
        <w:adjustRightInd w:val="0"/>
        <w:spacing w:before="120" w:after="0"/>
        <w:jc w:val="both"/>
        <w:rPr>
          <w:rFonts w:ascii="Times New Roman" w:hAnsi="Times New Roman" w:cs="Times New Roman"/>
          <w:sz w:val="24"/>
          <w:szCs w:val="24"/>
        </w:rPr>
      </w:pPr>
      <w:r w:rsidRPr="00D94F17">
        <w:rPr>
          <w:rFonts w:ascii="Times New Roman" w:hAnsi="Times New Roman" w:cs="Times New Roman"/>
          <w:sz w:val="24"/>
          <w:szCs w:val="24"/>
        </w:rPr>
        <w:t xml:space="preserve">Ak je žiakovi potrebné prispôsobiť obsah a formy vzdelávania v niektorých vyučovacích predmetoch, vypracuje vyučujúci </w:t>
      </w:r>
      <w:r>
        <w:rPr>
          <w:rFonts w:ascii="Times New Roman" w:hAnsi="Times New Roman" w:cs="Times New Roman"/>
          <w:sz w:val="24"/>
          <w:szCs w:val="24"/>
        </w:rPr>
        <w:t xml:space="preserve">daného predmetu </w:t>
      </w:r>
      <w:r w:rsidRPr="00D94F17">
        <w:rPr>
          <w:rFonts w:ascii="Times New Roman" w:hAnsi="Times New Roman" w:cs="Times New Roman"/>
          <w:sz w:val="24"/>
          <w:szCs w:val="24"/>
        </w:rPr>
        <w:t>v spolupráci so špeciálnym pedagógom úpravu učebných osnov konkrétneho predmetu</w:t>
      </w:r>
      <w:r>
        <w:rPr>
          <w:rFonts w:ascii="Times New Roman" w:hAnsi="Times New Roman" w:cs="Times New Roman"/>
          <w:sz w:val="24"/>
          <w:szCs w:val="24"/>
        </w:rPr>
        <w:t xml:space="preserve"> </w:t>
      </w:r>
      <w:r w:rsidRPr="00D94F17">
        <w:rPr>
          <w:rFonts w:ascii="Times New Roman" w:hAnsi="Times New Roman" w:cs="Times New Roman"/>
          <w:sz w:val="24"/>
          <w:szCs w:val="24"/>
        </w:rPr>
        <w:t xml:space="preserve">ako súčasť IVP. Úprava učebných osnov predmetu, ktorá je súčasťou IVP, sa vypracováva len pre tie vyučovacie predmety, v ktorých žiak nemôže postupovať podľa učebných osnov daného ročníka, prípadne potrebuje iné úpravy. </w:t>
      </w:r>
    </w:p>
    <w:p w14:paraId="6E99D4D3" w14:textId="77777777" w:rsidR="00C174F7" w:rsidRDefault="00C174F7" w:rsidP="00EC25EB">
      <w:pPr>
        <w:autoSpaceDE w:val="0"/>
        <w:autoSpaceDN w:val="0"/>
        <w:adjustRightInd w:val="0"/>
        <w:spacing w:after="0"/>
        <w:jc w:val="both"/>
        <w:rPr>
          <w:rFonts w:ascii="Times New Roman" w:hAnsi="Times New Roman" w:cs="Times New Roman"/>
          <w:sz w:val="24"/>
          <w:szCs w:val="24"/>
        </w:rPr>
      </w:pPr>
      <w:r w:rsidRPr="00D94F17">
        <w:rPr>
          <w:rFonts w:ascii="Times New Roman" w:hAnsi="Times New Roman" w:cs="Times New Roman"/>
          <w:sz w:val="24"/>
          <w:szCs w:val="24"/>
        </w:rPr>
        <w:t>IVP sa v priebehu školského</w:t>
      </w:r>
      <w:r>
        <w:rPr>
          <w:rFonts w:ascii="Times New Roman" w:hAnsi="Times New Roman" w:cs="Times New Roman"/>
          <w:sz w:val="24"/>
          <w:szCs w:val="24"/>
        </w:rPr>
        <w:t xml:space="preserve"> roka môže upravovať a dopĺňať.</w:t>
      </w:r>
    </w:p>
    <w:p w14:paraId="1E8690CD" w14:textId="77777777" w:rsidR="00C174F7" w:rsidRPr="00D171CF" w:rsidRDefault="00C174F7" w:rsidP="00EC25EB">
      <w:pPr>
        <w:autoSpaceDE w:val="0"/>
        <w:autoSpaceDN w:val="0"/>
        <w:adjustRightInd w:val="0"/>
        <w:spacing w:after="0"/>
        <w:jc w:val="both"/>
        <w:rPr>
          <w:sz w:val="16"/>
          <w:szCs w:val="16"/>
        </w:rPr>
      </w:pPr>
    </w:p>
    <w:p w14:paraId="57F35749" w14:textId="2AB96AB1" w:rsidR="00C174F7" w:rsidRPr="0090294A" w:rsidRDefault="00C174F7" w:rsidP="00EC25EB">
      <w:pPr>
        <w:autoSpaceDE w:val="0"/>
        <w:autoSpaceDN w:val="0"/>
        <w:adjustRightInd w:val="0"/>
        <w:spacing w:after="0"/>
        <w:jc w:val="both"/>
        <w:rPr>
          <w:rFonts w:ascii="Times New Roman" w:hAnsi="Times New Roman" w:cs="Times New Roman"/>
          <w:b/>
          <w:color w:val="0070C0"/>
          <w:sz w:val="24"/>
          <w:szCs w:val="24"/>
        </w:rPr>
      </w:pPr>
      <w:r>
        <w:rPr>
          <w:rFonts w:ascii="Times New Roman" w:hAnsi="Times New Roman" w:cs="Times New Roman"/>
          <w:b/>
          <w:color w:val="0070C0"/>
          <w:sz w:val="24"/>
          <w:szCs w:val="24"/>
        </w:rPr>
        <w:t>7</w:t>
      </w:r>
      <w:r w:rsidRPr="004821F6">
        <w:rPr>
          <w:rFonts w:ascii="Times New Roman" w:hAnsi="Times New Roman" w:cs="Times New Roman"/>
          <w:b/>
          <w:color w:val="0070C0"/>
          <w:sz w:val="24"/>
          <w:szCs w:val="24"/>
        </w:rPr>
        <w:t>.</w:t>
      </w:r>
      <w:r w:rsidR="00E040A3">
        <w:rPr>
          <w:rFonts w:ascii="Times New Roman" w:hAnsi="Times New Roman" w:cs="Times New Roman"/>
          <w:b/>
          <w:color w:val="0070C0"/>
          <w:sz w:val="24"/>
          <w:szCs w:val="24"/>
        </w:rPr>
        <w:t>2</w:t>
      </w:r>
      <w:r w:rsidRPr="004821F6">
        <w:rPr>
          <w:rFonts w:ascii="Times New Roman" w:hAnsi="Times New Roman" w:cs="Times New Roman"/>
          <w:b/>
          <w:color w:val="0070C0"/>
          <w:sz w:val="24"/>
          <w:szCs w:val="24"/>
        </w:rPr>
        <w:tab/>
      </w:r>
      <w:r w:rsidR="00E040A3" w:rsidRPr="00E040A3">
        <w:rPr>
          <w:rFonts w:ascii="Times New Roman" w:hAnsi="Times New Roman" w:cs="Times New Roman"/>
          <w:b/>
          <w:color w:val="0070C0"/>
          <w:sz w:val="24"/>
          <w:szCs w:val="24"/>
        </w:rPr>
        <w:t xml:space="preserve">Osobitosti výchovy a vzdelávania žiakov </w:t>
      </w:r>
      <w:r w:rsidRPr="0090294A">
        <w:rPr>
          <w:rFonts w:ascii="Times New Roman" w:hAnsi="Times New Roman" w:cs="Times New Roman"/>
          <w:b/>
          <w:color w:val="0070C0"/>
          <w:sz w:val="24"/>
          <w:szCs w:val="24"/>
        </w:rPr>
        <w:t xml:space="preserve">s nadaním </w:t>
      </w:r>
    </w:p>
    <w:p w14:paraId="2D687120" w14:textId="77777777" w:rsidR="00C174F7" w:rsidRPr="002F4E20" w:rsidRDefault="00C174F7" w:rsidP="00EC25EB">
      <w:pPr>
        <w:autoSpaceDE w:val="0"/>
        <w:autoSpaceDN w:val="0"/>
        <w:adjustRightInd w:val="0"/>
        <w:spacing w:after="0"/>
        <w:jc w:val="both"/>
        <w:rPr>
          <w:rFonts w:ascii="Times New Roman" w:hAnsi="Times New Roman" w:cs="Times New Roman"/>
          <w:sz w:val="16"/>
          <w:szCs w:val="16"/>
        </w:rPr>
      </w:pPr>
    </w:p>
    <w:p w14:paraId="1AC897CB" w14:textId="34202F50" w:rsidR="00C174F7" w:rsidRPr="004821F6" w:rsidRDefault="00C174F7" w:rsidP="00EC25EB">
      <w:pPr>
        <w:autoSpaceDE w:val="0"/>
        <w:autoSpaceDN w:val="0"/>
        <w:adjustRightInd w:val="0"/>
        <w:spacing w:after="0"/>
        <w:ind w:firstLine="708"/>
        <w:jc w:val="both"/>
        <w:rPr>
          <w:rFonts w:ascii="Times New Roman" w:hAnsi="Times New Roman" w:cs="Times New Roman"/>
          <w:color w:val="000000"/>
          <w:sz w:val="24"/>
          <w:szCs w:val="24"/>
        </w:rPr>
      </w:pPr>
      <w:r w:rsidRPr="004821F6">
        <w:rPr>
          <w:rFonts w:ascii="Times New Roman" w:hAnsi="Times New Roman" w:cs="Times New Roman"/>
          <w:color w:val="000000"/>
          <w:sz w:val="24"/>
          <w:szCs w:val="24"/>
        </w:rPr>
        <w:t xml:space="preserve">Cieľom výchovy a vzdelávania žiakov s nadaním je umožniť im vzdelávať sa a rozvíjať v súlade s ich vývinovými charakteristikami (napr. akcelerovaný kognitívny vývin) a s prihliadnutím na možné vývinové špecifiká, súvisiace s ich nadaním (napr. asynchrónny vývin). </w:t>
      </w:r>
    </w:p>
    <w:p w14:paraId="7EDBA875" w14:textId="0C5279BD" w:rsidR="00C745B4" w:rsidRDefault="00C174F7" w:rsidP="00EC25EB">
      <w:pPr>
        <w:autoSpaceDE w:val="0"/>
        <w:autoSpaceDN w:val="0"/>
        <w:adjustRightInd w:val="0"/>
        <w:spacing w:after="0"/>
        <w:jc w:val="both"/>
        <w:rPr>
          <w:rFonts w:ascii="Times New Roman" w:hAnsi="Times New Roman" w:cs="Times New Roman"/>
          <w:sz w:val="24"/>
          <w:szCs w:val="24"/>
        </w:rPr>
      </w:pPr>
      <w:r w:rsidRPr="004821F6">
        <w:rPr>
          <w:rFonts w:ascii="Times New Roman" w:hAnsi="Times New Roman" w:cs="Times New Roman"/>
          <w:color w:val="000000"/>
          <w:sz w:val="24"/>
          <w:szCs w:val="24"/>
        </w:rPr>
        <w:t>Nadaný žiak sa vzdeláva podľa školského vz</w:t>
      </w:r>
      <w:r w:rsidR="00C745B4">
        <w:rPr>
          <w:rFonts w:ascii="Times New Roman" w:hAnsi="Times New Roman" w:cs="Times New Roman"/>
          <w:color w:val="000000"/>
          <w:sz w:val="24"/>
          <w:szCs w:val="24"/>
        </w:rPr>
        <w:t>delávacieho programu a</w:t>
      </w:r>
      <w:r w:rsidR="00C26841">
        <w:rPr>
          <w:rFonts w:ascii="Times New Roman" w:hAnsi="Times New Roman" w:cs="Times New Roman"/>
          <w:color w:val="000000"/>
          <w:sz w:val="24"/>
          <w:szCs w:val="24"/>
        </w:rPr>
        <w:t xml:space="preserve"> učebného plánu školy,</w:t>
      </w:r>
      <w:r w:rsidR="00C26841" w:rsidRPr="00C26841">
        <w:t xml:space="preserve"> </w:t>
      </w:r>
      <w:r w:rsidR="00C26841" w:rsidRPr="009763F0">
        <w:rPr>
          <w:rFonts w:ascii="Times New Roman" w:hAnsi="Times New Roman" w:cs="Times New Roman"/>
          <w:sz w:val="24"/>
          <w:szCs w:val="24"/>
        </w:rPr>
        <w:t>ktorý vychádza zo vzdelávacích programov zameraných na príslušné nadanie.</w:t>
      </w:r>
      <w:r w:rsidRPr="004821F6">
        <w:rPr>
          <w:rFonts w:ascii="Times New Roman" w:hAnsi="Times New Roman" w:cs="Times New Roman"/>
          <w:color w:val="000000"/>
          <w:sz w:val="24"/>
          <w:szCs w:val="24"/>
        </w:rPr>
        <w:t xml:space="preserve"> Ak špeciálne výchovno-vzdelávacie potreby neumožňujú nadanému žiakovi, aby sa vzdelával podľa školského vzdelávacieho programu školy, žiak sa vzdeláva podľa individuálneho vzdelávacieho programu</w:t>
      </w:r>
      <w:r>
        <w:rPr>
          <w:rFonts w:ascii="Times New Roman" w:hAnsi="Times New Roman" w:cs="Times New Roman"/>
          <w:color w:val="000000"/>
          <w:sz w:val="24"/>
          <w:szCs w:val="24"/>
        </w:rPr>
        <w:t xml:space="preserve"> (IVP)</w:t>
      </w:r>
      <w:r w:rsidR="00C745B4">
        <w:rPr>
          <w:rFonts w:ascii="Times New Roman" w:hAnsi="Times New Roman" w:cs="Times New Roman"/>
          <w:color w:val="000000"/>
          <w:sz w:val="24"/>
          <w:szCs w:val="24"/>
        </w:rPr>
        <w:t xml:space="preserve">, </w:t>
      </w:r>
      <w:r w:rsidR="00C745B4">
        <w:rPr>
          <w:rFonts w:ascii="Times New Roman" w:hAnsi="Times New Roman" w:cs="Times New Roman"/>
          <w:sz w:val="24"/>
          <w:szCs w:val="24"/>
        </w:rPr>
        <w:t>ktorý obsahuje p</w:t>
      </w:r>
      <w:r w:rsidR="00C745B4" w:rsidRPr="00C745B4">
        <w:rPr>
          <w:rFonts w:ascii="Times New Roman" w:hAnsi="Times New Roman" w:cs="Times New Roman"/>
          <w:sz w:val="24"/>
          <w:szCs w:val="24"/>
        </w:rPr>
        <w:t>odporné opatrenia na základe vyjadrenia pedagogického zam</w:t>
      </w:r>
      <w:r w:rsidR="00C745B4">
        <w:rPr>
          <w:rFonts w:ascii="Times New Roman" w:hAnsi="Times New Roman" w:cs="Times New Roman"/>
          <w:sz w:val="24"/>
          <w:szCs w:val="24"/>
        </w:rPr>
        <w:t xml:space="preserve">estnanca, odborného zamestnanca </w:t>
      </w:r>
      <w:r w:rsidR="00C745B4" w:rsidRPr="00C745B4">
        <w:rPr>
          <w:rFonts w:ascii="Times New Roman" w:hAnsi="Times New Roman" w:cs="Times New Roman"/>
          <w:sz w:val="24"/>
          <w:szCs w:val="24"/>
        </w:rPr>
        <w:t>školy alebo zariadenia poradenstva a prevencie.</w:t>
      </w:r>
      <w:r w:rsidRPr="004821F6">
        <w:rPr>
          <w:rFonts w:ascii="Times New Roman" w:hAnsi="Times New Roman" w:cs="Times New Roman"/>
          <w:color w:val="000000"/>
          <w:sz w:val="24"/>
          <w:szCs w:val="24"/>
        </w:rPr>
        <w:t xml:space="preserve"> </w:t>
      </w:r>
      <w:r w:rsidR="00C745B4">
        <w:rPr>
          <w:rFonts w:ascii="Times New Roman" w:hAnsi="Times New Roman" w:cs="Times New Roman"/>
          <w:color w:val="000000"/>
          <w:sz w:val="24"/>
          <w:szCs w:val="24"/>
        </w:rPr>
        <w:t>IVP</w:t>
      </w:r>
      <w:r w:rsidR="00750EC4">
        <w:rPr>
          <w:rFonts w:ascii="Times New Roman" w:hAnsi="Times New Roman" w:cs="Times New Roman"/>
          <w:color w:val="000000"/>
          <w:sz w:val="24"/>
          <w:szCs w:val="24"/>
        </w:rPr>
        <w:t xml:space="preserve"> </w:t>
      </w:r>
      <w:r w:rsidR="00750EC4">
        <w:rPr>
          <w:rFonts w:ascii="Times New Roman" w:hAnsi="Times New Roman" w:cs="Times New Roman"/>
          <w:sz w:val="24"/>
          <w:szCs w:val="24"/>
        </w:rPr>
        <w:t xml:space="preserve">nadaného žiaka </w:t>
      </w:r>
      <w:r w:rsidR="00C745B4" w:rsidRPr="00C745B4">
        <w:rPr>
          <w:rFonts w:ascii="Times New Roman" w:hAnsi="Times New Roman" w:cs="Times New Roman"/>
          <w:sz w:val="24"/>
          <w:szCs w:val="24"/>
        </w:rPr>
        <w:t>vypracováva po konzultácii so zákonným zástupcom žiaka, a ak ide o žiaka základnej školy najmenej</w:t>
      </w:r>
      <w:r w:rsidR="00C745B4">
        <w:rPr>
          <w:rFonts w:ascii="Times New Roman" w:hAnsi="Times New Roman" w:cs="Times New Roman"/>
          <w:sz w:val="24"/>
          <w:szCs w:val="24"/>
        </w:rPr>
        <w:t xml:space="preserve"> </w:t>
      </w:r>
      <w:r w:rsidR="00C745B4" w:rsidRPr="00C745B4">
        <w:rPr>
          <w:rFonts w:ascii="Times New Roman" w:hAnsi="Times New Roman" w:cs="Times New Roman"/>
          <w:sz w:val="24"/>
          <w:szCs w:val="24"/>
        </w:rPr>
        <w:t>v piatom ročníku aj po konzultá</w:t>
      </w:r>
      <w:r w:rsidR="00C745B4">
        <w:rPr>
          <w:rFonts w:ascii="Times New Roman" w:hAnsi="Times New Roman" w:cs="Times New Roman"/>
          <w:sz w:val="24"/>
          <w:szCs w:val="24"/>
        </w:rPr>
        <w:t xml:space="preserve">cii s týmto žiakom, pedagogický </w:t>
      </w:r>
      <w:r w:rsidR="00C745B4" w:rsidRPr="00C745B4">
        <w:rPr>
          <w:rFonts w:ascii="Times New Roman" w:hAnsi="Times New Roman" w:cs="Times New Roman"/>
          <w:sz w:val="24"/>
          <w:szCs w:val="24"/>
        </w:rPr>
        <w:t>zamestnanec poverený riaditeľom školy v spolupráci so</w:t>
      </w:r>
      <w:r w:rsidR="00C745B4">
        <w:rPr>
          <w:rFonts w:ascii="Times New Roman" w:hAnsi="Times New Roman" w:cs="Times New Roman"/>
          <w:sz w:val="24"/>
          <w:szCs w:val="24"/>
        </w:rPr>
        <w:t xml:space="preserve"> školským špeciálnym pedagógom, </w:t>
      </w:r>
      <w:r w:rsidR="00C745B4" w:rsidRPr="00C745B4">
        <w:rPr>
          <w:rFonts w:ascii="Times New Roman" w:hAnsi="Times New Roman" w:cs="Times New Roman"/>
          <w:sz w:val="24"/>
          <w:szCs w:val="24"/>
        </w:rPr>
        <w:t>pedagogickým asistentom a odborným zamestnancom školy, prípa</w:t>
      </w:r>
      <w:r w:rsidR="00C745B4">
        <w:rPr>
          <w:rFonts w:ascii="Times New Roman" w:hAnsi="Times New Roman" w:cs="Times New Roman"/>
          <w:sz w:val="24"/>
          <w:szCs w:val="24"/>
        </w:rPr>
        <w:t xml:space="preserve">dne aj s ostatnými vyučujúcimi. </w:t>
      </w:r>
      <w:r w:rsidR="00C745B4" w:rsidRPr="00C745B4">
        <w:rPr>
          <w:rFonts w:ascii="Times New Roman" w:hAnsi="Times New Roman" w:cs="Times New Roman"/>
          <w:sz w:val="24"/>
          <w:szCs w:val="24"/>
        </w:rPr>
        <w:t>Pri tvorbe individuálneho vzdelávacieho programu je možné vych</w:t>
      </w:r>
      <w:r w:rsidR="00C745B4">
        <w:rPr>
          <w:rFonts w:ascii="Times New Roman" w:hAnsi="Times New Roman" w:cs="Times New Roman"/>
          <w:sz w:val="24"/>
          <w:szCs w:val="24"/>
        </w:rPr>
        <w:t xml:space="preserve">ádzať zo vzdelávacieho programu </w:t>
      </w:r>
      <w:r w:rsidR="00C745B4" w:rsidRPr="00C745B4">
        <w:rPr>
          <w:rFonts w:ascii="Times New Roman" w:hAnsi="Times New Roman" w:cs="Times New Roman"/>
          <w:sz w:val="24"/>
          <w:szCs w:val="24"/>
        </w:rPr>
        <w:t>pre žiakov so všeob</w:t>
      </w:r>
      <w:r w:rsidR="00C745B4">
        <w:rPr>
          <w:rFonts w:ascii="Times New Roman" w:hAnsi="Times New Roman" w:cs="Times New Roman"/>
          <w:sz w:val="24"/>
          <w:szCs w:val="24"/>
        </w:rPr>
        <w:t xml:space="preserve">ecným intelektovým nadaním. </w:t>
      </w:r>
      <w:r w:rsidR="00C745B4" w:rsidRPr="00C745B4">
        <w:rPr>
          <w:rFonts w:ascii="Times New Roman" w:hAnsi="Times New Roman" w:cs="Times New Roman"/>
          <w:sz w:val="24"/>
          <w:szCs w:val="24"/>
        </w:rPr>
        <w:t>Je potrebné prih</w:t>
      </w:r>
      <w:r w:rsidR="00C745B4">
        <w:rPr>
          <w:rFonts w:ascii="Times New Roman" w:hAnsi="Times New Roman" w:cs="Times New Roman"/>
          <w:sz w:val="24"/>
          <w:szCs w:val="24"/>
        </w:rPr>
        <w:t xml:space="preserve">liadať primárne na individuálne </w:t>
      </w:r>
      <w:r w:rsidR="00C745B4" w:rsidRPr="00C745B4">
        <w:rPr>
          <w:rFonts w:ascii="Times New Roman" w:hAnsi="Times New Roman" w:cs="Times New Roman"/>
          <w:sz w:val="24"/>
          <w:szCs w:val="24"/>
        </w:rPr>
        <w:t>špeciálne výchovno-vzdelávacie potreby konkrétneho žiaka, v</w:t>
      </w:r>
      <w:r w:rsidR="00C745B4">
        <w:rPr>
          <w:rFonts w:ascii="Times New Roman" w:hAnsi="Times New Roman" w:cs="Times New Roman"/>
          <w:sz w:val="24"/>
          <w:szCs w:val="24"/>
        </w:rPr>
        <w:t xml:space="preserve">rátane potrieb vyplývajúcich zo </w:t>
      </w:r>
      <w:r w:rsidR="00C745B4" w:rsidRPr="00C745B4">
        <w:rPr>
          <w:rFonts w:ascii="Times New Roman" w:hAnsi="Times New Roman" w:cs="Times New Roman"/>
          <w:sz w:val="24"/>
          <w:szCs w:val="24"/>
        </w:rPr>
        <w:t>zdravotného alebo sociálneho znevýhodnenia.</w:t>
      </w:r>
    </w:p>
    <w:p w14:paraId="3EFC6AE1" w14:textId="3FB45A1D" w:rsidR="00750EC4" w:rsidRPr="00750EC4" w:rsidRDefault="00750EC4" w:rsidP="00EC25EB">
      <w:pPr>
        <w:autoSpaceDE w:val="0"/>
        <w:autoSpaceDN w:val="0"/>
        <w:adjustRightInd w:val="0"/>
        <w:spacing w:after="0"/>
        <w:jc w:val="both"/>
        <w:rPr>
          <w:rFonts w:ascii="Times New Roman" w:hAnsi="Times New Roman" w:cs="Times New Roman"/>
          <w:sz w:val="24"/>
          <w:szCs w:val="24"/>
        </w:rPr>
      </w:pPr>
      <w:r w:rsidRPr="00750EC4">
        <w:rPr>
          <w:rFonts w:ascii="Times New Roman" w:hAnsi="Times New Roman" w:cs="Times New Roman"/>
          <w:sz w:val="24"/>
          <w:szCs w:val="24"/>
        </w:rPr>
        <w:t>Triedy s rozšíreným vyučovaním niektorých predmetov alebo špo</w:t>
      </w:r>
      <w:r>
        <w:rPr>
          <w:rFonts w:ascii="Times New Roman" w:hAnsi="Times New Roman" w:cs="Times New Roman"/>
          <w:sz w:val="24"/>
          <w:szCs w:val="24"/>
        </w:rPr>
        <w:t xml:space="preserve">rtové triedy možno zriaďovať aj </w:t>
      </w:r>
      <w:r w:rsidRPr="00750EC4">
        <w:rPr>
          <w:rFonts w:ascii="Times New Roman" w:hAnsi="Times New Roman" w:cs="Times New Roman"/>
          <w:sz w:val="24"/>
          <w:szCs w:val="24"/>
        </w:rPr>
        <w:t>pre tých žiakov, ktorí neboli diagnostikovaní ako nadaní žiaci so šp</w:t>
      </w:r>
      <w:r>
        <w:rPr>
          <w:rFonts w:ascii="Times New Roman" w:hAnsi="Times New Roman" w:cs="Times New Roman"/>
          <w:sz w:val="24"/>
          <w:szCs w:val="24"/>
        </w:rPr>
        <w:t xml:space="preserve">eciálnymi výchovno-vzdelávacími </w:t>
      </w:r>
      <w:r w:rsidRPr="00750EC4">
        <w:rPr>
          <w:rFonts w:ascii="Times New Roman" w:hAnsi="Times New Roman" w:cs="Times New Roman"/>
          <w:sz w:val="24"/>
          <w:szCs w:val="24"/>
        </w:rPr>
        <w:t>potrebami, ale vybraní na zákl</w:t>
      </w:r>
      <w:r>
        <w:rPr>
          <w:rFonts w:ascii="Times New Roman" w:hAnsi="Times New Roman" w:cs="Times New Roman"/>
          <w:sz w:val="24"/>
          <w:szCs w:val="24"/>
        </w:rPr>
        <w:t>ade kritérií určených riaditeľkou</w:t>
      </w:r>
      <w:r w:rsidRPr="00750EC4">
        <w:rPr>
          <w:rFonts w:ascii="Times New Roman" w:hAnsi="Times New Roman" w:cs="Times New Roman"/>
          <w:sz w:val="24"/>
          <w:szCs w:val="24"/>
        </w:rPr>
        <w:t xml:space="preserve"> školy.</w:t>
      </w:r>
      <w:r>
        <w:rPr>
          <w:rFonts w:ascii="Times New Roman" w:hAnsi="Times New Roman" w:cs="Times New Roman"/>
          <w:sz w:val="24"/>
          <w:szCs w:val="24"/>
        </w:rPr>
        <w:t xml:space="preserve"> Za triedy pre žiakov s nadaním </w:t>
      </w:r>
      <w:r w:rsidRPr="00750EC4">
        <w:rPr>
          <w:rFonts w:ascii="Times New Roman" w:hAnsi="Times New Roman" w:cs="Times New Roman"/>
          <w:sz w:val="24"/>
          <w:szCs w:val="24"/>
        </w:rPr>
        <w:t>sú pokladané iba tie triedy, ktorých žiaci boli ako nadaní diagnos</w:t>
      </w:r>
      <w:r>
        <w:rPr>
          <w:rFonts w:ascii="Times New Roman" w:hAnsi="Times New Roman" w:cs="Times New Roman"/>
          <w:sz w:val="24"/>
          <w:szCs w:val="24"/>
        </w:rPr>
        <w:t xml:space="preserve">tikovaní zariadením poradenstva </w:t>
      </w:r>
      <w:r>
        <w:rPr>
          <w:rFonts w:ascii="Times New Roman" w:hAnsi="Times New Roman" w:cs="Times New Roman"/>
          <w:sz w:val="24"/>
          <w:szCs w:val="24"/>
        </w:rPr>
        <w:br/>
      </w:r>
      <w:r w:rsidRPr="00750EC4">
        <w:rPr>
          <w:rFonts w:ascii="Times New Roman" w:hAnsi="Times New Roman" w:cs="Times New Roman"/>
          <w:sz w:val="24"/>
          <w:szCs w:val="24"/>
        </w:rPr>
        <w:t>a prevencie.</w:t>
      </w:r>
    </w:p>
    <w:p w14:paraId="2E971B1D" w14:textId="709A03DD" w:rsidR="00750EC4" w:rsidRPr="00750EC4" w:rsidRDefault="00750EC4" w:rsidP="00EC25EB">
      <w:pPr>
        <w:autoSpaceDE w:val="0"/>
        <w:autoSpaceDN w:val="0"/>
        <w:adjustRightInd w:val="0"/>
        <w:spacing w:after="0"/>
        <w:jc w:val="both"/>
        <w:rPr>
          <w:rFonts w:ascii="Times New Roman" w:hAnsi="Times New Roman" w:cs="Times New Roman"/>
          <w:sz w:val="24"/>
          <w:szCs w:val="24"/>
        </w:rPr>
      </w:pPr>
      <w:r w:rsidRPr="00750EC4">
        <w:rPr>
          <w:rFonts w:ascii="Times New Roman" w:hAnsi="Times New Roman" w:cs="Times New Roman"/>
          <w:sz w:val="24"/>
          <w:szCs w:val="24"/>
        </w:rPr>
        <w:t>Vo všetkých organizačných formách vzdelávania je úlohou šk</w:t>
      </w:r>
      <w:r>
        <w:rPr>
          <w:rFonts w:ascii="Times New Roman" w:hAnsi="Times New Roman" w:cs="Times New Roman"/>
          <w:sz w:val="24"/>
          <w:szCs w:val="24"/>
        </w:rPr>
        <w:t xml:space="preserve">oly zabezpečiť žiakom s nadaním </w:t>
      </w:r>
      <w:r w:rsidRPr="00750EC4">
        <w:rPr>
          <w:rFonts w:ascii="Times New Roman" w:hAnsi="Times New Roman" w:cs="Times New Roman"/>
          <w:sz w:val="24"/>
          <w:szCs w:val="24"/>
        </w:rPr>
        <w:t>najmä:</w:t>
      </w:r>
    </w:p>
    <w:p w14:paraId="5B294221" w14:textId="383AA860" w:rsidR="00750EC4" w:rsidRPr="00750EC4" w:rsidRDefault="00750EC4" w:rsidP="00A4521C">
      <w:pPr>
        <w:pStyle w:val="Odsekzoznamu"/>
        <w:numPr>
          <w:ilvl w:val="0"/>
          <w:numId w:val="62"/>
        </w:numPr>
        <w:autoSpaceDE w:val="0"/>
        <w:autoSpaceDN w:val="0"/>
        <w:adjustRightInd w:val="0"/>
        <w:spacing w:after="0"/>
        <w:ind w:left="567" w:hanging="425"/>
        <w:jc w:val="both"/>
        <w:rPr>
          <w:rFonts w:ascii="Times New Roman" w:hAnsi="Times New Roman" w:cs="Times New Roman"/>
          <w:sz w:val="24"/>
          <w:szCs w:val="24"/>
        </w:rPr>
      </w:pPr>
      <w:r w:rsidRPr="00750EC4">
        <w:rPr>
          <w:rFonts w:ascii="Times New Roman" w:hAnsi="Times New Roman" w:cs="Times New Roman"/>
          <w:sz w:val="24"/>
          <w:szCs w:val="24"/>
        </w:rPr>
        <w:t>špecifikovať v školskom vzdelávacom programe, resp. v individuálnom vzdelávacom programe ciele vzdelávania s ohľadom na druh a stupeň rozvíjaného nadania, na potrebu všestranného</w:t>
      </w:r>
      <w:r>
        <w:rPr>
          <w:rFonts w:ascii="Times New Roman" w:hAnsi="Times New Roman" w:cs="Times New Roman"/>
          <w:sz w:val="24"/>
          <w:szCs w:val="24"/>
        </w:rPr>
        <w:t xml:space="preserve"> </w:t>
      </w:r>
      <w:r w:rsidRPr="00750EC4">
        <w:rPr>
          <w:rFonts w:ascii="Times New Roman" w:hAnsi="Times New Roman" w:cs="Times New Roman"/>
          <w:sz w:val="24"/>
          <w:szCs w:val="24"/>
        </w:rPr>
        <w:t>osobnostného rozvoja nadaných žiakov a na prípadné špecifické vývinové charakteristiky, súvisiace s nadaním (napr. asynchrónia, dysfunkčný perfekcionizmus, senzitivita),</w:t>
      </w:r>
    </w:p>
    <w:p w14:paraId="0D5E93F4" w14:textId="04AE0342" w:rsidR="00750EC4" w:rsidRPr="00750EC4" w:rsidRDefault="00750EC4" w:rsidP="00A4521C">
      <w:pPr>
        <w:pStyle w:val="Odsekzoznamu"/>
        <w:numPr>
          <w:ilvl w:val="0"/>
          <w:numId w:val="62"/>
        </w:numPr>
        <w:autoSpaceDE w:val="0"/>
        <w:autoSpaceDN w:val="0"/>
        <w:adjustRightInd w:val="0"/>
        <w:spacing w:after="0"/>
        <w:ind w:left="567" w:hanging="425"/>
        <w:jc w:val="both"/>
        <w:rPr>
          <w:rFonts w:ascii="Times New Roman" w:hAnsi="Times New Roman" w:cs="Times New Roman"/>
          <w:sz w:val="24"/>
          <w:szCs w:val="24"/>
        </w:rPr>
      </w:pPr>
      <w:r w:rsidRPr="00750EC4">
        <w:rPr>
          <w:rFonts w:ascii="Times New Roman" w:hAnsi="Times New Roman" w:cs="Times New Roman"/>
          <w:sz w:val="24"/>
          <w:szCs w:val="24"/>
        </w:rPr>
        <w:lastRenderedPageBreak/>
        <w:t>zabezpečiť vzdelávanie nadaných žiakov mat</w:t>
      </w:r>
      <w:r>
        <w:rPr>
          <w:rFonts w:ascii="Times New Roman" w:hAnsi="Times New Roman" w:cs="Times New Roman"/>
          <w:sz w:val="24"/>
          <w:szCs w:val="24"/>
        </w:rPr>
        <w:t>eriálne, metodicky i personálne,</w:t>
      </w:r>
    </w:p>
    <w:p w14:paraId="4B8F674B" w14:textId="764F491D" w:rsidR="00750EC4" w:rsidRPr="00750EC4" w:rsidRDefault="00750EC4" w:rsidP="00A4521C">
      <w:pPr>
        <w:pStyle w:val="Odsekzoznamu"/>
        <w:numPr>
          <w:ilvl w:val="0"/>
          <w:numId w:val="62"/>
        </w:numPr>
        <w:autoSpaceDE w:val="0"/>
        <w:autoSpaceDN w:val="0"/>
        <w:adjustRightInd w:val="0"/>
        <w:spacing w:after="0"/>
        <w:ind w:left="567" w:hanging="425"/>
        <w:jc w:val="both"/>
        <w:rPr>
          <w:rFonts w:ascii="Times New Roman" w:hAnsi="Times New Roman" w:cs="Times New Roman"/>
          <w:sz w:val="24"/>
          <w:szCs w:val="24"/>
        </w:rPr>
      </w:pPr>
      <w:r w:rsidRPr="00750EC4">
        <w:rPr>
          <w:rFonts w:ascii="Times New Roman" w:hAnsi="Times New Roman" w:cs="Times New Roman"/>
          <w:sz w:val="24"/>
          <w:szCs w:val="24"/>
        </w:rPr>
        <w:t>v prípade potreby spolupracovať so psychológom, prípadne s iným odborným zamestnancom;</w:t>
      </w:r>
    </w:p>
    <w:p w14:paraId="12841E8D" w14:textId="51B1BBDC" w:rsidR="00750EC4" w:rsidRDefault="00750EC4" w:rsidP="00A4521C">
      <w:pPr>
        <w:pStyle w:val="Odsekzoznamu"/>
        <w:numPr>
          <w:ilvl w:val="0"/>
          <w:numId w:val="62"/>
        </w:numPr>
        <w:autoSpaceDE w:val="0"/>
        <w:autoSpaceDN w:val="0"/>
        <w:adjustRightInd w:val="0"/>
        <w:spacing w:after="0"/>
        <w:ind w:left="567" w:hanging="425"/>
        <w:jc w:val="both"/>
        <w:rPr>
          <w:rFonts w:ascii="Times New Roman" w:hAnsi="Times New Roman" w:cs="Times New Roman"/>
          <w:sz w:val="24"/>
          <w:szCs w:val="24"/>
        </w:rPr>
      </w:pPr>
      <w:r w:rsidRPr="00750EC4">
        <w:rPr>
          <w:rFonts w:ascii="Times New Roman" w:hAnsi="Times New Roman" w:cs="Times New Roman"/>
          <w:sz w:val="24"/>
          <w:szCs w:val="24"/>
        </w:rPr>
        <w:t>v prípade umelecky nadaných žiakov spolupracovať s odborným pedagógom konkrétnej</w:t>
      </w:r>
      <w:r>
        <w:rPr>
          <w:rFonts w:ascii="Times New Roman" w:hAnsi="Times New Roman" w:cs="Times New Roman"/>
          <w:sz w:val="24"/>
          <w:szCs w:val="24"/>
        </w:rPr>
        <w:t xml:space="preserve"> </w:t>
      </w:r>
      <w:r w:rsidRPr="00750EC4">
        <w:rPr>
          <w:rFonts w:ascii="Times New Roman" w:hAnsi="Times New Roman" w:cs="Times New Roman"/>
          <w:sz w:val="24"/>
          <w:szCs w:val="24"/>
        </w:rPr>
        <w:t>umeleckej disciplíny a športovo nadaný</w:t>
      </w:r>
      <w:r>
        <w:rPr>
          <w:rFonts w:ascii="Times New Roman" w:hAnsi="Times New Roman" w:cs="Times New Roman"/>
          <w:sz w:val="24"/>
          <w:szCs w:val="24"/>
        </w:rPr>
        <w:t>ch žiakov so športovým trénerom,</w:t>
      </w:r>
    </w:p>
    <w:p w14:paraId="756E8CCB" w14:textId="3D69D3A7" w:rsidR="00750EC4" w:rsidRDefault="00750EC4" w:rsidP="00A4521C">
      <w:pPr>
        <w:pStyle w:val="Odsekzoznamu"/>
        <w:numPr>
          <w:ilvl w:val="0"/>
          <w:numId w:val="62"/>
        </w:numPr>
        <w:autoSpaceDE w:val="0"/>
        <w:autoSpaceDN w:val="0"/>
        <w:adjustRightInd w:val="0"/>
        <w:spacing w:after="0"/>
        <w:ind w:left="567" w:hanging="425"/>
        <w:jc w:val="both"/>
        <w:rPr>
          <w:rFonts w:ascii="Times New Roman" w:hAnsi="Times New Roman" w:cs="Times New Roman"/>
          <w:sz w:val="24"/>
          <w:szCs w:val="24"/>
        </w:rPr>
      </w:pPr>
      <w:r w:rsidRPr="00750EC4">
        <w:rPr>
          <w:rFonts w:ascii="Times New Roman" w:hAnsi="Times New Roman" w:cs="Times New Roman"/>
          <w:sz w:val="24"/>
          <w:szCs w:val="24"/>
        </w:rPr>
        <w:t>akceptovať nadaných žiakov a rešpektovať špec</w:t>
      </w:r>
      <w:r>
        <w:rPr>
          <w:rFonts w:ascii="Times New Roman" w:hAnsi="Times New Roman" w:cs="Times New Roman"/>
          <w:sz w:val="24"/>
          <w:szCs w:val="24"/>
        </w:rPr>
        <w:t>ifiká ich osobnosti a správania,</w:t>
      </w:r>
    </w:p>
    <w:p w14:paraId="3214FA9C" w14:textId="19E0BFED" w:rsidR="00750EC4" w:rsidRDefault="00750EC4" w:rsidP="00A4521C">
      <w:pPr>
        <w:pStyle w:val="Odsekzoznamu"/>
        <w:numPr>
          <w:ilvl w:val="0"/>
          <w:numId w:val="62"/>
        </w:numPr>
        <w:autoSpaceDE w:val="0"/>
        <w:autoSpaceDN w:val="0"/>
        <w:adjustRightInd w:val="0"/>
        <w:spacing w:after="0"/>
        <w:ind w:left="567" w:hanging="425"/>
        <w:jc w:val="both"/>
        <w:rPr>
          <w:rFonts w:ascii="Times New Roman" w:hAnsi="Times New Roman" w:cs="Times New Roman"/>
          <w:sz w:val="24"/>
          <w:szCs w:val="24"/>
        </w:rPr>
      </w:pPr>
      <w:r w:rsidRPr="00750EC4">
        <w:rPr>
          <w:rFonts w:ascii="Times New Roman" w:hAnsi="Times New Roman" w:cs="Times New Roman"/>
          <w:sz w:val="24"/>
          <w:szCs w:val="24"/>
        </w:rPr>
        <w:t>dbať na komplexný r</w:t>
      </w:r>
      <w:r>
        <w:rPr>
          <w:rFonts w:ascii="Times New Roman" w:hAnsi="Times New Roman" w:cs="Times New Roman"/>
          <w:sz w:val="24"/>
          <w:szCs w:val="24"/>
        </w:rPr>
        <w:t>ozvoj osobnosti nadaných žiakov,</w:t>
      </w:r>
    </w:p>
    <w:p w14:paraId="2C84F35C" w14:textId="19E9B2BD" w:rsidR="00750EC4" w:rsidRDefault="00750EC4" w:rsidP="00A4521C">
      <w:pPr>
        <w:pStyle w:val="Odsekzoznamu"/>
        <w:numPr>
          <w:ilvl w:val="0"/>
          <w:numId w:val="62"/>
        </w:numPr>
        <w:autoSpaceDE w:val="0"/>
        <w:autoSpaceDN w:val="0"/>
        <w:adjustRightInd w:val="0"/>
        <w:spacing w:after="0"/>
        <w:ind w:left="567" w:hanging="425"/>
        <w:jc w:val="both"/>
        <w:rPr>
          <w:rFonts w:ascii="Times New Roman" w:hAnsi="Times New Roman" w:cs="Times New Roman"/>
          <w:sz w:val="24"/>
          <w:szCs w:val="24"/>
        </w:rPr>
      </w:pPr>
      <w:r w:rsidRPr="00750EC4">
        <w:rPr>
          <w:rFonts w:ascii="Times New Roman" w:hAnsi="Times New Roman" w:cs="Times New Roman"/>
          <w:sz w:val="24"/>
          <w:szCs w:val="24"/>
        </w:rPr>
        <w:t>zamestnávať žiakov zmysluplne, zadávať im stimulujúce úlohy a uplatňovať diferencovaný</w:t>
      </w:r>
      <w:r>
        <w:rPr>
          <w:rFonts w:ascii="Times New Roman" w:hAnsi="Times New Roman" w:cs="Times New Roman"/>
          <w:sz w:val="24"/>
          <w:szCs w:val="24"/>
        </w:rPr>
        <w:t xml:space="preserve"> </w:t>
      </w:r>
      <w:r w:rsidRPr="00750EC4">
        <w:rPr>
          <w:rFonts w:ascii="Times New Roman" w:hAnsi="Times New Roman" w:cs="Times New Roman"/>
          <w:sz w:val="24"/>
          <w:szCs w:val="24"/>
        </w:rPr>
        <w:t>prístup vo vyučovaní, vrátane postupov zameraných na rozvoj samostatnosti a tvorivosti žiakov,</w:t>
      </w:r>
      <w:r>
        <w:rPr>
          <w:rFonts w:ascii="Times New Roman" w:hAnsi="Times New Roman" w:cs="Times New Roman"/>
          <w:sz w:val="24"/>
          <w:szCs w:val="24"/>
        </w:rPr>
        <w:t xml:space="preserve"> napr. projektové vyučovanie,</w:t>
      </w:r>
    </w:p>
    <w:p w14:paraId="07E9E5C4" w14:textId="23B30909" w:rsidR="00750EC4" w:rsidRDefault="00750EC4" w:rsidP="00A4521C">
      <w:pPr>
        <w:pStyle w:val="Odsekzoznamu"/>
        <w:numPr>
          <w:ilvl w:val="0"/>
          <w:numId w:val="62"/>
        </w:numPr>
        <w:autoSpaceDE w:val="0"/>
        <w:autoSpaceDN w:val="0"/>
        <w:adjustRightInd w:val="0"/>
        <w:spacing w:after="0"/>
        <w:ind w:left="567" w:hanging="425"/>
        <w:jc w:val="both"/>
        <w:rPr>
          <w:rFonts w:ascii="Times New Roman" w:hAnsi="Times New Roman" w:cs="Times New Roman"/>
          <w:sz w:val="24"/>
          <w:szCs w:val="24"/>
        </w:rPr>
      </w:pPr>
      <w:r w:rsidRPr="00750EC4">
        <w:rPr>
          <w:rFonts w:ascii="Times New Roman" w:hAnsi="Times New Roman" w:cs="Times New Roman"/>
          <w:sz w:val="24"/>
          <w:szCs w:val="24"/>
        </w:rPr>
        <w:t>umožniť žiakom vzdelávanie pod vedením tútora alebo vzdelávanie v konkrétnom predmete</w:t>
      </w:r>
      <w:r>
        <w:rPr>
          <w:rFonts w:ascii="Times New Roman" w:hAnsi="Times New Roman" w:cs="Times New Roman"/>
          <w:sz w:val="24"/>
          <w:szCs w:val="24"/>
        </w:rPr>
        <w:t xml:space="preserve"> </w:t>
      </w:r>
      <w:r w:rsidRPr="00750EC4">
        <w:rPr>
          <w:rFonts w:ascii="Times New Roman" w:hAnsi="Times New Roman" w:cs="Times New Roman"/>
          <w:sz w:val="24"/>
          <w:szCs w:val="24"/>
        </w:rPr>
        <w:t>pod vedení</w:t>
      </w:r>
      <w:r>
        <w:rPr>
          <w:rFonts w:ascii="Times New Roman" w:hAnsi="Times New Roman" w:cs="Times New Roman"/>
          <w:sz w:val="24"/>
          <w:szCs w:val="24"/>
        </w:rPr>
        <w:t>m učiteľa školy vyššieho stupňa,</w:t>
      </w:r>
    </w:p>
    <w:p w14:paraId="2CA8E9F0" w14:textId="4A5402C9" w:rsidR="00750EC4" w:rsidRDefault="00750EC4" w:rsidP="00A4521C">
      <w:pPr>
        <w:pStyle w:val="Odsekzoznamu"/>
        <w:numPr>
          <w:ilvl w:val="0"/>
          <w:numId w:val="62"/>
        </w:numPr>
        <w:autoSpaceDE w:val="0"/>
        <w:autoSpaceDN w:val="0"/>
        <w:adjustRightInd w:val="0"/>
        <w:spacing w:after="0"/>
        <w:ind w:left="567" w:hanging="425"/>
        <w:jc w:val="both"/>
        <w:rPr>
          <w:rFonts w:ascii="Times New Roman" w:hAnsi="Times New Roman" w:cs="Times New Roman"/>
          <w:sz w:val="24"/>
          <w:szCs w:val="24"/>
        </w:rPr>
      </w:pPr>
      <w:r w:rsidRPr="00750EC4">
        <w:rPr>
          <w:rFonts w:ascii="Times New Roman" w:hAnsi="Times New Roman" w:cs="Times New Roman"/>
          <w:sz w:val="24"/>
          <w:szCs w:val="24"/>
        </w:rPr>
        <w:t>viesť žiakov k realistickému hodnoteniu vlastných schopností i výsledkov svojej práce,</w:t>
      </w:r>
      <w:r>
        <w:rPr>
          <w:rFonts w:ascii="Times New Roman" w:hAnsi="Times New Roman" w:cs="Times New Roman"/>
          <w:sz w:val="24"/>
          <w:szCs w:val="24"/>
        </w:rPr>
        <w:t xml:space="preserve"> </w:t>
      </w:r>
      <w:r w:rsidRPr="00750EC4">
        <w:rPr>
          <w:rFonts w:ascii="Times New Roman" w:hAnsi="Times New Roman" w:cs="Times New Roman"/>
          <w:sz w:val="24"/>
          <w:szCs w:val="24"/>
        </w:rPr>
        <w:t>sebareflexii a sebaprijatiu;</w:t>
      </w:r>
    </w:p>
    <w:p w14:paraId="2019C444" w14:textId="632A1066" w:rsidR="00750EC4" w:rsidRPr="00750EC4" w:rsidRDefault="00750EC4" w:rsidP="00A4521C">
      <w:pPr>
        <w:pStyle w:val="Odsekzoznamu"/>
        <w:numPr>
          <w:ilvl w:val="0"/>
          <w:numId w:val="62"/>
        </w:numPr>
        <w:autoSpaceDE w:val="0"/>
        <w:autoSpaceDN w:val="0"/>
        <w:adjustRightInd w:val="0"/>
        <w:spacing w:after="0"/>
        <w:ind w:left="567" w:hanging="425"/>
        <w:jc w:val="both"/>
        <w:rPr>
          <w:rFonts w:ascii="Times New Roman" w:hAnsi="Times New Roman" w:cs="Times New Roman"/>
          <w:sz w:val="24"/>
          <w:szCs w:val="24"/>
        </w:rPr>
      </w:pPr>
      <w:r w:rsidRPr="00750EC4">
        <w:rPr>
          <w:rFonts w:ascii="Times New Roman" w:hAnsi="Times New Roman" w:cs="Times New Roman"/>
          <w:sz w:val="24"/>
          <w:szCs w:val="24"/>
        </w:rPr>
        <w:t>viesť žiakov k vzájomnej spolupráci.</w:t>
      </w:r>
    </w:p>
    <w:p w14:paraId="13813A1D" w14:textId="26D21875" w:rsidR="00C745B4" w:rsidRPr="009763F0" w:rsidRDefault="00C745B4" w:rsidP="00EC25EB">
      <w:pPr>
        <w:autoSpaceDE w:val="0"/>
        <w:autoSpaceDN w:val="0"/>
        <w:adjustRightInd w:val="0"/>
        <w:spacing w:after="0"/>
        <w:jc w:val="both"/>
        <w:rPr>
          <w:rFonts w:ascii="Times New Roman" w:hAnsi="Times New Roman" w:cs="Times New Roman"/>
          <w:sz w:val="16"/>
          <w:szCs w:val="16"/>
        </w:rPr>
      </w:pPr>
    </w:p>
    <w:p w14:paraId="04556B95" w14:textId="47A665D1" w:rsidR="00C174F7" w:rsidRDefault="00C174F7" w:rsidP="00EC25EB">
      <w:pPr>
        <w:pStyle w:val="Default"/>
        <w:spacing w:line="276" w:lineRule="auto"/>
        <w:jc w:val="both"/>
        <w:rPr>
          <w:rFonts w:eastAsiaTheme="minorHAnsi"/>
        </w:rPr>
      </w:pPr>
      <w:r w:rsidRPr="00D611D6">
        <w:rPr>
          <w:rFonts w:eastAsiaTheme="minorHAnsi"/>
        </w:rPr>
        <w:t>Tieto podp</w:t>
      </w:r>
      <w:r>
        <w:rPr>
          <w:rFonts w:eastAsiaTheme="minorHAnsi"/>
        </w:rPr>
        <w:t>orné opatrenia škola zabezpečuje</w:t>
      </w:r>
      <w:r w:rsidRPr="00D611D6">
        <w:rPr>
          <w:rFonts w:eastAsiaTheme="minorHAnsi"/>
        </w:rPr>
        <w:t>, okrem</w:t>
      </w:r>
      <w:r>
        <w:rPr>
          <w:rFonts w:eastAsiaTheme="minorHAnsi"/>
        </w:rPr>
        <w:t xml:space="preserve"> prípadov, ak to vzhľadom na </w:t>
      </w:r>
      <w:r w:rsidRPr="00D611D6">
        <w:rPr>
          <w:rFonts w:eastAsiaTheme="minorHAnsi"/>
        </w:rPr>
        <w:t>podmienky</w:t>
      </w:r>
      <w:r>
        <w:rPr>
          <w:rFonts w:eastAsiaTheme="minorHAnsi"/>
        </w:rPr>
        <w:t xml:space="preserve"> školy</w:t>
      </w:r>
      <w:r w:rsidRPr="00D611D6">
        <w:rPr>
          <w:rFonts w:eastAsiaTheme="minorHAnsi"/>
        </w:rPr>
        <w:t xml:space="preserve"> preukázateľne nie je možné.</w:t>
      </w:r>
    </w:p>
    <w:p w14:paraId="559CE874" w14:textId="77777777" w:rsidR="009763F0" w:rsidRPr="000C4D8D" w:rsidRDefault="009763F0" w:rsidP="00EC25EB">
      <w:pPr>
        <w:pStyle w:val="Default"/>
        <w:spacing w:line="276" w:lineRule="auto"/>
        <w:jc w:val="both"/>
        <w:rPr>
          <w:rFonts w:eastAsiaTheme="minorHAnsi"/>
          <w:sz w:val="16"/>
          <w:szCs w:val="16"/>
        </w:rPr>
      </w:pPr>
    </w:p>
    <w:p w14:paraId="3D0084F0" w14:textId="3FA8CF6C" w:rsidR="00CD5592" w:rsidRPr="00CD5592" w:rsidRDefault="00C174F7" w:rsidP="00EC25EB">
      <w:pPr>
        <w:spacing w:after="0"/>
        <w:ind w:firstLine="709"/>
        <w:jc w:val="both"/>
        <w:rPr>
          <w:rFonts w:ascii="Times New Roman" w:hAnsi="Times New Roman" w:cs="Times New Roman"/>
          <w:sz w:val="24"/>
          <w:szCs w:val="24"/>
        </w:rPr>
      </w:pPr>
      <w:r w:rsidRPr="00CD5592">
        <w:rPr>
          <w:rFonts w:ascii="Times New Roman" w:hAnsi="Times New Roman" w:cs="Times New Roman"/>
          <w:sz w:val="24"/>
          <w:szCs w:val="24"/>
        </w:rPr>
        <w:t>Naša škola je otvorená pre všetkých žiakov so sociálne znevýhodneného prostredia i so zdravotným znevýhodnením. Týmto žiakom sa mimoriadne zodpov</w:t>
      </w:r>
      <w:r w:rsidR="00640EFA">
        <w:rPr>
          <w:rFonts w:ascii="Times New Roman" w:hAnsi="Times New Roman" w:cs="Times New Roman"/>
          <w:sz w:val="24"/>
          <w:szCs w:val="24"/>
        </w:rPr>
        <w:t xml:space="preserve">edne venuje špeciálny pedagóg </w:t>
      </w:r>
      <w:r w:rsidRPr="00CD5592">
        <w:rPr>
          <w:rFonts w:ascii="Times New Roman" w:hAnsi="Times New Roman" w:cs="Times New Roman"/>
          <w:sz w:val="24"/>
          <w:szCs w:val="24"/>
        </w:rPr>
        <w:t>výchovná poradkyňa. Každý žiak má každoročne vypracovaný individuálny vzdelávací program. Žiakovi s autizm</w:t>
      </w:r>
      <w:r w:rsidR="009763F0">
        <w:rPr>
          <w:rFonts w:ascii="Times New Roman" w:hAnsi="Times New Roman" w:cs="Times New Roman"/>
          <w:sz w:val="24"/>
          <w:szCs w:val="24"/>
        </w:rPr>
        <w:t>om sa venuje asistent učiteľa.</w:t>
      </w:r>
      <w:r w:rsidRPr="00CD5592">
        <w:rPr>
          <w:rFonts w:ascii="Times New Roman" w:hAnsi="Times New Roman" w:cs="Times New Roman"/>
          <w:sz w:val="24"/>
          <w:szCs w:val="24"/>
        </w:rPr>
        <w:t xml:space="preserve"> </w:t>
      </w:r>
      <w:r w:rsidR="009763F0" w:rsidRPr="00CD5592">
        <w:rPr>
          <w:rFonts w:ascii="Times New Roman" w:hAnsi="Times New Roman" w:cs="Times New Roman"/>
          <w:sz w:val="24"/>
          <w:szCs w:val="24"/>
        </w:rPr>
        <w:t>Ž</w:t>
      </w:r>
      <w:r w:rsidRPr="00CD5592">
        <w:rPr>
          <w:rFonts w:ascii="Times New Roman" w:hAnsi="Times New Roman" w:cs="Times New Roman"/>
          <w:sz w:val="24"/>
          <w:szCs w:val="24"/>
        </w:rPr>
        <w:t>iakom</w:t>
      </w:r>
      <w:r w:rsidR="009763F0">
        <w:rPr>
          <w:rFonts w:ascii="Times New Roman" w:hAnsi="Times New Roman" w:cs="Times New Roman"/>
          <w:sz w:val="24"/>
          <w:szCs w:val="24"/>
        </w:rPr>
        <w:t xml:space="preserve"> so ŠVVP</w:t>
      </w:r>
      <w:r w:rsidRPr="00CD5592">
        <w:rPr>
          <w:rFonts w:ascii="Times New Roman" w:hAnsi="Times New Roman" w:cs="Times New Roman"/>
          <w:sz w:val="24"/>
          <w:szCs w:val="24"/>
        </w:rPr>
        <w:t xml:space="preserve"> sa v maximálnej miere snažíme zabezpečiť potrebné učebnice. </w:t>
      </w:r>
    </w:p>
    <w:p w14:paraId="1A740B25" w14:textId="61E4D9B3" w:rsidR="00CD5592" w:rsidRPr="00CD5592" w:rsidRDefault="00C174F7" w:rsidP="00EC25EB">
      <w:pPr>
        <w:spacing w:after="0"/>
        <w:ind w:firstLine="567"/>
        <w:jc w:val="both"/>
        <w:rPr>
          <w:rFonts w:ascii="Times New Roman" w:hAnsi="Times New Roman" w:cs="Times New Roman"/>
          <w:sz w:val="24"/>
          <w:szCs w:val="24"/>
        </w:rPr>
      </w:pPr>
      <w:r w:rsidRPr="00CD5592">
        <w:rPr>
          <w:rFonts w:ascii="Times New Roman" w:hAnsi="Times New Roman" w:cs="Times New Roman"/>
          <w:sz w:val="24"/>
          <w:szCs w:val="24"/>
        </w:rPr>
        <w:t xml:space="preserve">Pri práci so žiakmi so ŠVVP je zabezpečená spolupráca vedenia školy, </w:t>
      </w:r>
      <w:r w:rsidR="00CD5592" w:rsidRPr="00CD5592">
        <w:rPr>
          <w:rFonts w:ascii="Times New Roman" w:hAnsi="Times New Roman" w:cs="Times New Roman"/>
          <w:sz w:val="24"/>
          <w:szCs w:val="24"/>
        </w:rPr>
        <w:t xml:space="preserve">školského špeciálneho pedagóga, </w:t>
      </w:r>
      <w:r w:rsidRPr="00CD5592">
        <w:rPr>
          <w:rFonts w:ascii="Times New Roman" w:hAnsi="Times New Roman" w:cs="Times New Roman"/>
          <w:sz w:val="24"/>
          <w:szCs w:val="24"/>
        </w:rPr>
        <w:t>výchovného poradcu, triedneho učiteľa, vyučujúceho</w:t>
      </w:r>
      <w:r w:rsidR="00207619" w:rsidRPr="00CD5592">
        <w:rPr>
          <w:rFonts w:ascii="Times New Roman" w:hAnsi="Times New Roman" w:cs="Times New Roman"/>
          <w:sz w:val="24"/>
          <w:szCs w:val="24"/>
        </w:rPr>
        <w:t>, pedagogických asistentov</w:t>
      </w:r>
      <w:r w:rsidR="00CD5592" w:rsidRPr="00CD5592">
        <w:rPr>
          <w:rFonts w:ascii="Times New Roman" w:hAnsi="Times New Roman" w:cs="Times New Roman"/>
          <w:sz w:val="24"/>
          <w:szCs w:val="24"/>
        </w:rPr>
        <w:t xml:space="preserve"> - školského podporného tímu</w:t>
      </w:r>
      <w:r w:rsidRPr="00CD5592">
        <w:rPr>
          <w:rFonts w:ascii="Times New Roman" w:hAnsi="Times New Roman" w:cs="Times New Roman"/>
          <w:sz w:val="24"/>
          <w:szCs w:val="24"/>
        </w:rPr>
        <w:t xml:space="preserve"> a zákonného zástupcu žiaka</w:t>
      </w:r>
      <w:r w:rsidR="00CD5592" w:rsidRPr="00CD5592">
        <w:rPr>
          <w:rFonts w:ascii="Times New Roman" w:hAnsi="Times New Roman" w:cs="Times New Roman"/>
          <w:sz w:val="24"/>
          <w:szCs w:val="24"/>
        </w:rPr>
        <w:t>.</w:t>
      </w:r>
      <w:r w:rsidR="002E3BDF">
        <w:rPr>
          <w:rFonts w:ascii="Times New Roman" w:hAnsi="Times New Roman" w:cs="Times New Roman"/>
          <w:sz w:val="24"/>
          <w:szCs w:val="24"/>
        </w:rPr>
        <w:t xml:space="preserve"> Škola spolupracuje s ZPP</w:t>
      </w:r>
      <w:r w:rsidRPr="00CD5592">
        <w:rPr>
          <w:rFonts w:ascii="Times New Roman" w:hAnsi="Times New Roman" w:cs="Times New Roman"/>
          <w:sz w:val="24"/>
          <w:szCs w:val="24"/>
        </w:rPr>
        <w:t xml:space="preserve"> v Kysuckom Novom Meste</w:t>
      </w:r>
      <w:r w:rsidR="002E3BDF">
        <w:rPr>
          <w:rFonts w:ascii="Times New Roman" w:hAnsi="Times New Roman" w:cs="Times New Roman"/>
          <w:sz w:val="24"/>
          <w:szCs w:val="24"/>
        </w:rPr>
        <w:t xml:space="preserve"> </w:t>
      </w:r>
      <w:r w:rsidR="007F2367">
        <w:rPr>
          <w:rFonts w:ascii="Times New Roman" w:hAnsi="Times New Roman" w:cs="Times New Roman"/>
          <w:sz w:val="24"/>
          <w:szCs w:val="24"/>
        </w:rPr>
        <w:br/>
      </w:r>
      <w:r w:rsidR="002E3BDF">
        <w:rPr>
          <w:rFonts w:ascii="Times New Roman" w:hAnsi="Times New Roman" w:cs="Times New Roman"/>
          <w:sz w:val="24"/>
          <w:szCs w:val="24"/>
        </w:rPr>
        <w:t>a Čadca</w:t>
      </w:r>
      <w:r w:rsidRPr="00CD5592">
        <w:rPr>
          <w:rFonts w:ascii="Times New Roman" w:hAnsi="Times New Roman" w:cs="Times New Roman"/>
          <w:sz w:val="24"/>
          <w:szCs w:val="24"/>
        </w:rPr>
        <w:t>.</w:t>
      </w:r>
      <w:r w:rsidR="00207619" w:rsidRPr="00CD5592">
        <w:rPr>
          <w:rFonts w:ascii="Times New Roman" w:hAnsi="Times New Roman" w:cs="Times New Roman"/>
          <w:sz w:val="24"/>
          <w:szCs w:val="24"/>
        </w:rPr>
        <w:t xml:space="preserve"> Na základe primárnej diagnostiky navrhujeme žiakov na psychologické a špeciálno – pedagogické vyšetrenie, ktoré vykonávajú poradenské zariadenia. Odborná p</w:t>
      </w:r>
      <w:r w:rsidR="00CD5592" w:rsidRPr="00CD5592">
        <w:rPr>
          <w:rFonts w:ascii="Times New Roman" w:hAnsi="Times New Roman" w:cs="Times New Roman"/>
          <w:sz w:val="24"/>
          <w:szCs w:val="24"/>
        </w:rPr>
        <w:t>ríprava pedagogických zamestnancov</w:t>
      </w:r>
      <w:r w:rsidR="00207619" w:rsidRPr="00CD5592">
        <w:rPr>
          <w:rFonts w:ascii="Times New Roman" w:hAnsi="Times New Roman" w:cs="Times New Roman"/>
          <w:sz w:val="24"/>
          <w:szCs w:val="24"/>
        </w:rPr>
        <w:t xml:space="preserve"> sa zabezpečuje prostredníctvom vzdelávacích programo</w:t>
      </w:r>
      <w:r w:rsidR="00CD5592" w:rsidRPr="00CD5592">
        <w:rPr>
          <w:rFonts w:ascii="Times New Roman" w:hAnsi="Times New Roman" w:cs="Times New Roman"/>
          <w:sz w:val="24"/>
          <w:szCs w:val="24"/>
        </w:rPr>
        <w:t xml:space="preserve">v a seminárov poskytovaných </w:t>
      </w:r>
      <w:r w:rsidR="007F2367">
        <w:rPr>
          <w:rFonts w:ascii="Times New Roman" w:hAnsi="Times New Roman" w:cs="Times New Roman"/>
          <w:sz w:val="24"/>
          <w:szCs w:val="24"/>
        </w:rPr>
        <w:t>NIVAM (</w:t>
      </w:r>
      <w:r w:rsidR="00CD5592" w:rsidRPr="00CD5592">
        <w:rPr>
          <w:rFonts w:ascii="Times New Roman" w:hAnsi="Times New Roman" w:cs="Times New Roman"/>
          <w:sz w:val="24"/>
          <w:szCs w:val="24"/>
        </w:rPr>
        <w:t>MPC</w:t>
      </w:r>
      <w:r w:rsidR="007F2367">
        <w:rPr>
          <w:rFonts w:ascii="Times New Roman" w:hAnsi="Times New Roman" w:cs="Times New Roman"/>
          <w:sz w:val="24"/>
          <w:szCs w:val="24"/>
        </w:rPr>
        <w:t>)</w:t>
      </w:r>
      <w:r w:rsidR="00CD5592" w:rsidRPr="00CD5592">
        <w:rPr>
          <w:rFonts w:ascii="Times New Roman" w:hAnsi="Times New Roman" w:cs="Times New Roman"/>
          <w:sz w:val="24"/>
          <w:szCs w:val="24"/>
        </w:rPr>
        <w:t xml:space="preserve">, poradenskými zariadeniami a </w:t>
      </w:r>
      <w:r w:rsidR="00207619" w:rsidRPr="00CD5592">
        <w:rPr>
          <w:rFonts w:ascii="Times New Roman" w:hAnsi="Times New Roman" w:cs="Times New Roman"/>
          <w:sz w:val="24"/>
          <w:szCs w:val="24"/>
        </w:rPr>
        <w:t xml:space="preserve">inými inštitúciami. </w:t>
      </w:r>
    </w:p>
    <w:p w14:paraId="70BB4A15" w14:textId="183D1D77" w:rsidR="00207619" w:rsidRDefault="00CD5592" w:rsidP="00EC25E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Spolupráca a komunikácia s rodičmi </w:t>
      </w:r>
      <w:r w:rsidRPr="00CD5592">
        <w:rPr>
          <w:rFonts w:ascii="Times New Roman" w:hAnsi="Times New Roman" w:cs="Times New Roman"/>
          <w:sz w:val="24"/>
          <w:szCs w:val="24"/>
        </w:rPr>
        <w:t>žiakov so ŠVVP</w:t>
      </w:r>
      <w:r>
        <w:rPr>
          <w:rFonts w:ascii="Times New Roman" w:hAnsi="Times New Roman" w:cs="Times New Roman"/>
          <w:sz w:val="24"/>
          <w:szCs w:val="24"/>
        </w:rPr>
        <w:t xml:space="preserve"> je d</w:t>
      </w:r>
      <w:r w:rsidR="00207619" w:rsidRPr="00CD5592">
        <w:rPr>
          <w:rFonts w:ascii="Times New Roman" w:hAnsi="Times New Roman" w:cs="Times New Roman"/>
          <w:sz w:val="24"/>
          <w:szCs w:val="24"/>
        </w:rPr>
        <w:t xml:space="preserve">ôležitou súčasťou </w:t>
      </w:r>
      <w:r>
        <w:rPr>
          <w:rFonts w:ascii="Times New Roman" w:hAnsi="Times New Roman" w:cs="Times New Roman"/>
          <w:sz w:val="24"/>
          <w:szCs w:val="24"/>
        </w:rPr>
        <w:t xml:space="preserve">ich vzdelávania. </w:t>
      </w:r>
      <w:r w:rsidR="00207619" w:rsidRPr="00CD5592">
        <w:rPr>
          <w:rFonts w:ascii="Times New Roman" w:hAnsi="Times New Roman" w:cs="Times New Roman"/>
          <w:sz w:val="24"/>
          <w:szCs w:val="24"/>
        </w:rPr>
        <w:t xml:space="preserve">Rodičia majú možnosť využívať konzultačné hodiny </w:t>
      </w:r>
      <w:r>
        <w:rPr>
          <w:rFonts w:ascii="Times New Roman" w:hAnsi="Times New Roman" w:cs="Times New Roman"/>
          <w:sz w:val="24"/>
          <w:szCs w:val="24"/>
        </w:rPr>
        <w:t>pedagogických zamestnanc</w:t>
      </w:r>
      <w:r w:rsidR="00207619" w:rsidRPr="00CD5592">
        <w:rPr>
          <w:rFonts w:ascii="Times New Roman" w:hAnsi="Times New Roman" w:cs="Times New Roman"/>
          <w:sz w:val="24"/>
          <w:szCs w:val="24"/>
        </w:rPr>
        <w:t xml:space="preserve">ov školy. </w:t>
      </w:r>
    </w:p>
    <w:p w14:paraId="7BA02BDA" w14:textId="77777777" w:rsidR="00705A02" w:rsidRPr="00901AD8" w:rsidRDefault="00705A02" w:rsidP="00EC25EB">
      <w:pPr>
        <w:spacing w:after="0"/>
        <w:ind w:firstLine="567"/>
        <w:jc w:val="both"/>
        <w:rPr>
          <w:rFonts w:ascii="Times New Roman" w:hAnsi="Times New Roman" w:cs="Times New Roman"/>
          <w:sz w:val="16"/>
          <w:szCs w:val="16"/>
        </w:rPr>
      </w:pPr>
    </w:p>
    <w:p w14:paraId="28356024" w14:textId="4489B539" w:rsidR="00870EF6" w:rsidRPr="00870EF6" w:rsidRDefault="002D6FFC" w:rsidP="00EC25EB">
      <w:pPr>
        <w:autoSpaceDE w:val="0"/>
        <w:autoSpaceDN w:val="0"/>
        <w:adjustRightInd w:val="0"/>
        <w:spacing w:after="0"/>
        <w:rPr>
          <w:rFonts w:ascii="Times New Roman" w:hAnsi="Times New Roman" w:cs="Times New Roman"/>
          <w:b/>
          <w:i/>
          <w:color w:val="0070C0"/>
          <w:sz w:val="28"/>
          <w:szCs w:val="28"/>
        </w:rPr>
      </w:pPr>
      <w:r w:rsidRPr="00C174F7">
        <w:rPr>
          <w:rFonts w:ascii="Times New Roman" w:hAnsi="Times New Roman" w:cs="Times New Roman"/>
          <w:b/>
          <w:i/>
          <w:color w:val="0070C0"/>
          <w:sz w:val="28"/>
          <w:szCs w:val="28"/>
        </w:rPr>
        <w:t>8</w:t>
      </w:r>
      <w:r w:rsidRPr="00C174F7">
        <w:rPr>
          <w:rFonts w:ascii="Times New Roman" w:hAnsi="Times New Roman" w:cs="Times New Roman"/>
          <w:b/>
          <w:i/>
          <w:color w:val="0070C0"/>
          <w:sz w:val="28"/>
          <w:szCs w:val="28"/>
        </w:rPr>
        <w:tab/>
      </w:r>
      <w:r w:rsidR="00870EF6" w:rsidRPr="00870EF6">
        <w:rPr>
          <w:rFonts w:ascii="Times New Roman" w:hAnsi="Times New Roman" w:cs="Times New Roman"/>
          <w:b/>
          <w:i/>
          <w:color w:val="0070C0"/>
          <w:sz w:val="28"/>
          <w:szCs w:val="28"/>
        </w:rPr>
        <w:t xml:space="preserve">Charakteristika odboru vzdelávania a jeho dĺžka </w:t>
      </w:r>
    </w:p>
    <w:p w14:paraId="0BD45623" w14:textId="77777777" w:rsidR="002D6FFC" w:rsidRPr="00901AD8" w:rsidRDefault="002D6FFC" w:rsidP="00EC25EB">
      <w:pPr>
        <w:autoSpaceDE w:val="0"/>
        <w:autoSpaceDN w:val="0"/>
        <w:adjustRightInd w:val="0"/>
        <w:spacing w:after="0"/>
        <w:jc w:val="both"/>
        <w:rPr>
          <w:rFonts w:ascii="Times New Roman" w:hAnsi="Times New Roman" w:cs="Times New Roman"/>
          <w:color w:val="000000"/>
          <w:sz w:val="16"/>
          <w:szCs w:val="16"/>
        </w:rPr>
      </w:pPr>
    </w:p>
    <w:p w14:paraId="5B6BD99F" w14:textId="1C6AE87B" w:rsidR="00E040A3" w:rsidRDefault="00870EF6" w:rsidP="00EC25EB">
      <w:pPr>
        <w:autoSpaceDE w:val="0"/>
        <w:autoSpaceDN w:val="0"/>
        <w:adjustRightInd w:val="0"/>
        <w:spacing w:after="0"/>
        <w:ind w:firstLine="708"/>
        <w:jc w:val="both"/>
        <w:rPr>
          <w:rFonts w:ascii="Times New Roman" w:hAnsi="Times New Roman" w:cs="Times New Roman"/>
          <w:color w:val="000000"/>
          <w:sz w:val="24"/>
          <w:szCs w:val="24"/>
        </w:rPr>
      </w:pPr>
      <w:r w:rsidRPr="00870EF6">
        <w:rPr>
          <w:rFonts w:ascii="Times New Roman" w:hAnsi="Times New Roman" w:cs="Times New Roman"/>
          <w:color w:val="000000"/>
          <w:sz w:val="24"/>
          <w:szCs w:val="24"/>
        </w:rPr>
        <w:t xml:space="preserve">Primárne vzdelávanie poskytuje základy všeobecného vzdelania, osvojenie si elementárnej gramotnosti a kompetencií nevyhnutných pre ďalšie vzdelávanie. Formuje a rozvíja charakter žiaka </w:t>
      </w:r>
      <w:r w:rsidR="00EF0948">
        <w:rPr>
          <w:rFonts w:ascii="Times New Roman" w:hAnsi="Times New Roman" w:cs="Times New Roman"/>
          <w:color w:val="000000"/>
          <w:sz w:val="24"/>
          <w:szCs w:val="24"/>
        </w:rPr>
        <w:br/>
      </w:r>
      <w:r w:rsidRPr="00870EF6">
        <w:rPr>
          <w:rFonts w:ascii="Times New Roman" w:hAnsi="Times New Roman" w:cs="Times New Roman"/>
          <w:color w:val="000000"/>
          <w:sz w:val="24"/>
          <w:szCs w:val="24"/>
        </w:rPr>
        <w:t>v súlade s etickými hodnotami. Primárne vzdelávanie – prvý stupeň základnej školy tvorí 1. – 4. ročník základnej školy.</w:t>
      </w:r>
      <w:r w:rsidR="00E040A3">
        <w:rPr>
          <w:rFonts w:ascii="Times New Roman" w:hAnsi="Times New Roman" w:cs="Times New Roman"/>
          <w:color w:val="000000"/>
          <w:sz w:val="24"/>
          <w:szCs w:val="24"/>
        </w:rPr>
        <w:t xml:space="preserve"> </w:t>
      </w:r>
      <w:r w:rsidR="00E040A3" w:rsidRPr="00E040A3">
        <w:rPr>
          <w:rFonts w:ascii="Times New Roman" w:hAnsi="Times New Roman" w:cs="Times New Roman"/>
          <w:color w:val="000000"/>
          <w:sz w:val="24"/>
          <w:szCs w:val="24"/>
        </w:rPr>
        <w:t>Dĺžka trvania primárneho vzdelávania pod</w:t>
      </w:r>
      <w:r w:rsidR="00E040A3">
        <w:rPr>
          <w:rFonts w:ascii="Times New Roman" w:hAnsi="Times New Roman" w:cs="Times New Roman"/>
          <w:color w:val="000000"/>
          <w:sz w:val="24"/>
          <w:szCs w:val="24"/>
        </w:rPr>
        <w:t xml:space="preserve">ľa tohto vzdelávacieho programu </w:t>
      </w:r>
      <w:r w:rsidR="00E040A3" w:rsidRPr="00E040A3">
        <w:rPr>
          <w:rFonts w:ascii="Times New Roman" w:hAnsi="Times New Roman" w:cs="Times New Roman"/>
          <w:color w:val="000000"/>
          <w:sz w:val="24"/>
          <w:szCs w:val="24"/>
        </w:rPr>
        <w:t>je štyri (4) roky.</w:t>
      </w:r>
    </w:p>
    <w:p w14:paraId="22B61195" w14:textId="4453BC4E" w:rsidR="00870EF6" w:rsidRPr="00E040A3" w:rsidRDefault="00870EF6" w:rsidP="00EC25EB">
      <w:pPr>
        <w:autoSpaceDE w:val="0"/>
        <w:autoSpaceDN w:val="0"/>
        <w:adjustRightInd w:val="0"/>
        <w:spacing w:after="0"/>
        <w:ind w:firstLine="708"/>
        <w:jc w:val="both"/>
        <w:rPr>
          <w:rFonts w:ascii="Times New Roman" w:hAnsi="Times New Roman" w:cs="Times New Roman"/>
          <w:color w:val="000000"/>
          <w:sz w:val="16"/>
          <w:szCs w:val="16"/>
        </w:rPr>
      </w:pPr>
      <w:r w:rsidRPr="00870EF6">
        <w:rPr>
          <w:rFonts w:ascii="Times New Roman" w:hAnsi="Times New Roman" w:cs="Times New Roman"/>
          <w:color w:val="000000"/>
          <w:sz w:val="24"/>
          <w:szCs w:val="24"/>
        </w:rPr>
        <w:t xml:space="preserve"> </w:t>
      </w:r>
    </w:p>
    <w:p w14:paraId="63767350" w14:textId="3ABFC093" w:rsidR="00E040A3" w:rsidRDefault="005E1F0B" w:rsidP="00EC25EB">
      <w:pPr>
        <w:autoSpaceDE w:val="0"/>
        <w:autoSpaceDN w:val="0"/>
        <w:adjustRightInd w:val="0"/>
        <w:spacing w:after="0"/>
        <w:ind w:firstLine="708"/>
        <w:jc w:val="both"/>
        <w:rPr>
          <w:rFonts w:ascii="Times New Roman" w:hAnsi="Times New Roman" w:cs="Times New Roman"/>
          <w:sz w:val="24"/>
          <w:szCs w:val="24"/>
        </w:rPr>
      </w:pPr>
      <w:r w:rsidRPr="005E1F0B">
        <w:rPr>
          <w:rFonts w:ascii="Times New Roman" w:hAnsi="Times New Roman" w:cs="Times New Roman"/>
          <w:sz w:val="24"/>
          <w:szCs w:val="24"/>
        </w:rPr>
        <w:t>Nižšie stredné vzdelávanie zabezpečuje rozvoj osobného potenciálu každého žiaka, jeho spôsobilostí, zručností a vedomostí potrebných v osobnom i občianskom živote a pre ďalšie vzdelávanie. Formuje a rozvíja charakter žiakov v súlade s etickými hodnotami. Nižšie stredné vzdelávanie – druhý stupeň základnej školy tvorí 5. – 9. ročník.</w:t>
      </w:r>
      <w:r w:rsidR="00E040A3">
        <w:rPr>
          <w:rFonts w:ascii="Times New Roman" w:hAnsi="Times New Roman" w:cs="Times New Roman"/>
          <w:sz w:val="24"/>
          <w:szCs w:val="24"/>
        </w:rPr>
        <w:t xml:space="preserve"> </w:t>
      </w:r>
      <w:r w:rsidR="00E040A3" w:rsidRPr="00E040A3">
        <w:rPr>
          <w:rFonts w:ascii="Times New Roman" w:hAnsi="Times New Roman" w:cs="Times New Roman"/>
          <w:sz w:val="24"/>
          <w:szCs w:val="24"/>
        </w:rPr>
        <w:t>D</w:t>
      </w:r>
      <w:r w:rsidR="00E040A3">
        <w:rPr>
          <w:rFonts w:ascii="Times New Roman" w:hAnsi="Times New Roman" w:cs="Times New Roman"/>
          <w:sz w:val="24"/>
          <w:szCs w:val="24"/>
        </w:rPr>
        <w:t xml:space="preserve">ĺžka trvania nižšieho stredného </w:t>
      </w:r>
      <w:r w:rsidR="00E040A3" w:rsidRPr="00E040A3">
        <w:rPr>
          <w:rFonts w:ascii="Times New Roman" w:hAnsi="Times New Roman" w:cs="Times New Roman"/>
          <w:sz w:val="24"/>
          <w:szCs w:val="24"/>
        </w:rPr>
        <w:t>vzdelávania podľa tohto vzdelávacieho programu je päť (5) rokov.</w:t>
      </w:r>
    </w:p>
    <w:p w14:paraId="1825B071" w14:textId="77777777" w:rsidR="00273225" w:rsidRPr="00901AD8" w:rsidRDefault="00273225" w:rsidP="00EC25EB">
      <w:pPr>
        <w:autoSpaceDE w:val="0"/>
        <w:autoSpaceDN w:val="0"/>
        <w:adjustRightInd w:val="0"/>
        <w:spacing w:after="0"/>
        <w:ind w:firstLine="708"/>
        <w:jc w:val="both"/>
        <w:rPr>
          <w:rFonts w:ascii="Times New Roman" w:hAnsi="Times New Roman" w:cs="Times New Roman"/>
          <w:color w:val="000000"/>
          <w:sz w:val="16"/>
          <w:szCs w:val="16"/>
        </w:rPr>
      </w:pPr>
    </w:p>
    <w:p w14:paraId="3DCD4610" w14:textId="59CD3B53" w:rsidR="00870EF6" w:rsidRPr="00870EF6" w:rsidRDefault="005E1F0B" w:rsidP="00EC25EB">
      <w:pPr>
        <w:autoSpaceDE w:val="0"/>
        <w:autoSpaceDN w:val="0"/>
        <w:adjustRightInd w:val="0"/>
        <w:spacing w:after="0"/>
        <w:jc w:val="both"/>
        <w:rPr>
          <w:rFonts w:ascii="Times New Roman" w:hAnsi="Times New Roman" w:cs="Times New Roman"/>
          <w:b/>
          <w:i/>
          <w:color w:val="0070C0"/>
          <w:sz w:val="28"/>
          <w:szCs w:val="28"/>
        </w:rPr>
      </w:pPr>
      <w:r w:rsidRPr="00C174F7">
        <w:rPr>
          <w:rFonts w:ascii="Times New Roman" w:hAnsi="Times New Roman" w:cs="Times New Roman"/>
          <w:b/>
          <w:i/>
          <w:color w:val="0070C0"/>
          <w:sz w:val="28"/>
          <w:szCs w:val="28"/>
        </w:rPr>
        <w:t>9</w:t>
      </w:r>
      <w:r w:rsidRPr="00C174F7">
        <w:rPr>
          <w:rFonts w:ascii="Times New Roman" w:hAnsi="Times New Roman" w:cs="Times New Roman"/>
          <w:b/>
          <w:i/>
          <w:color w:val="0070C0"/>
          <w:sz w:val="28"/>
          <w:szCs w:val="28"/>
        </w:rPr>
        <w:tab/>
      </w:r>
      <w:r w:rsidR="00870EF6" w:rsidRPr="00870EF6">
        <w:rPr>
          <w:rFonts w:ascii="Times New Roman" w:hAnsi="Times New Roman" w:cs="Times New Roman"/>
          <w:b/>
          <w:i/>
          <w:color w:val="0070C0"/>
          <w:sz w:val="28"/>
          <w:szCs w:val="28"/>
        </w:rPr>
        <w:t xml:space="preserve">Forma výchovy a vzdelávania </w:t>
      </w:r>
    </w:p>
    <w:p w14:paraId="03F6AC78" w14:textId="77777777" w:rsidR="005E1F0B" w:rsidRPr="00901AD8" w:rsidRDefault="005E1F0B" w:rsidP="00EC25EB">
      <w:pPr>
        <w:autoSpaceDE w:val="0"/>
        <w:autoSpaceDN w:val="0"/>
        <w:adjustRightInd w:val="0"/>
        <w:spacing w:after="0"/>
        <w:jc w:val="both"/>
        <w:rPr>
          <w:rFonts w:ascii="Times New Roman" w:hAnsi="Times New Roman" w:cs="Times New Roman"/>
          <w:i/>
          <w:color w:val="000000"/>
          <w:sz w:val="16"/>
          <w:szCs w:val="16"/>
        </w:rPr>
      </w:pPr>
    </w:p>
    <w:p w14:paraId="0705B1DA" w14:textId="1F0DBC05" w:rsidR="00870EF6" w:rsidRPr="00870EF6" w:rsidRDefault="00870EF6" w:rsidP="00EC25EB">
      <w:pPr>
        <w:autoSpaceDE w:val="0"/>
        <w:autoSpaceDN w:val="0"/>
        <w:adjustRightInd w:val="0"/>
        <w:spacing w:after="0"/>
        <w:ind w:firstLine="708"/>
        <w:jc w:val="both"/>
        <w:rPr>
          <w:rFonts w:ascii="Times New Roman" w:hAnsi="Times New Roman" w:cs="Times New Roman"/>
          <w:color w:val="000000"/>
          <w:sz w:val="24"/>
          <w:szCs w:val="24"/>
        </w:rPr>
      </w:pPr>
      <w:r w:rsidRPr="00870EF6">
        <w:rPr>
          <w:rFonts w:ascii="Times New Roman" w:hAnsi="Times New Roman" w:cs="Times New Roman"/>
          <w:color w:val="000000"/>
          <w:sz w:val="24"/>
          <w:szCs w:val="24"/>
        </w:rPr>
        <w:lastRenderedPageBreak/>
        <w:t>Výchova a vzdelávanie sa na prvom stupni</w:t>
      </w:r>
      <w:r w:rsidR="005E1F0B">
        <w:rPr>
          <w:rFonts w:ascii="Times New Roman" w:hAnsi="Times New Roman" w:cs="Times New Roman"/>
          <w:color w:val="000000"/>
          <w:sz w:val="24"/>
          <w:szCs w:val="24"/>
        </w:rPr>
        <w:t xml:space="preserve"> a druhom stupni</w:t>
      </w:r>
      <w:r w:rsidRPr="00870EF6">
        <w:rPr>
          <w:rFonts w:ascii="Times New Roman" w:hAnsi="Times New Roman" w:cs="Times New Roman"/>
          <w:color w:val="000000"/>
          <w:sz w:val="24"/>
          <w:szCs w:val="24"/>
        </w:rPr>
        <w:t xml:space="preserve"> základnej školy organizuje dennou formou. </w:t>
      </w:r>
    </w:p>
    <w:p w14:paraId="0084AA1A" w14:textId="77777777" w:rsidR="00870EF6" w:rsidRPr="00870EF6" w:rsidRDefault="00870EF6" w:rsidP="00EC25EB">
      <w:pPr>
        <w:autoSpaceDE w:val="0"/>
        <w:autoSpaceDN w:val="0"/>
        <w:adjustRightInd w:val="0"/>
        <w:spacing w:after="0"/>
        <w:jc w:val="both"/>
        <w:rPr>
          <w:rFonts w:ascii="Times New Roman" w:hAnsi="Times New Roman" w:cs="Times New Roman"/>
          <w:color w:val="000000"/>
          <w:sz w:val="24"/>
          <w:szCs w:val="24"/>
        </w:rPr>
      </w:pPr>
      <w:r w:rsidRPr="00870EF6">
        <w:rPr>
          <w:rFonts w:ascii="Times New Roman" w:hAnsi="Times New Roman" w:cs="Times New Roman"/>
          <w:color w:val="000000"/>
          <w:sz w:val="24"/>
          <w:szCs w:val="24"/>
        </w:rPr>
        <w:t xml:space="preserve">Denná forma štúdia sa môže uskutočňovať aj ako dištančná: </w:t>
      </w:r>
    </w:p>
    <w:p w14:paraId="7C7E59DE" w14:textId="795892FC" w:rsidR="00870EF6" w:rsidRPr="00870EF6" w:rsidRDefault="00870EF6" w:rsidP="00A4521C">
      <w:pPr>
        <w:numPr>
          <w:ilvl w:val="0"/>
          <w:numId w:val="55"/>
        </w:numPr>
        <w:autoSpaceDE w:val="0"/>
        <w:autoSpaceDN w:val="0"/>
        <w:adjustRightInd w:val="0"/>
        <w:spacing w:after="0"/>
        <w:ind w:left="567" w:hanging="425"/>
        <w:jc w:val="both"/>
        <w:rPr>
          <w:rFonts w:ascii="Times New Roman" w:hAnsi="Times New Roman" w:cs="Times New Roman"/>
          <w:color w:val="000000"/>
          <w:sz w:val="24"/>
          <w:szCs w:val="24"/>
        </w:rPr>
      </w:pPr>
      <w:r w:rsidRPr="00870EF6">
        <w:rPr>
          <w:rFonts w:ascii="Times New Roman" w:hAnsi="Times New Roman" w:cs="Times New Roman"/>
          <w:color w:val="000000"/>
          <w:sz w:val="24"/>
          <w:szCs w:val="24"/>
        </w:rPr>
        <w:t>v celom rozsahu vzdelávania zabezpečovaného školou pre žiakov, ktorí plnia povinnú školskú dochádzku individuálnym vzdelávaním, preto, že ich zdravotný stav neumožňuje účasť na vzdelávaní v škole alebo preto, že boli vzatí do väzby alebo sú vo</w:t>
      </w:r>
      <w:r w:rsidR="005402CB">
        <w:rPr>
          <w:rFonts w:ascii="Times New Roman" w:hAnsi="Times New Roman" w:cs="Times New Roman"/>
          <w:color w:val="000000"/>
          <w:sz w:val="24"/>
          <w:szCs w:val="24"/>
        </w:rPr>
        <w:t xml:space="preserve"> výkone trestu odňatia slobody,</w:t>
      </w:r>
    </w:p>
    <w:p w14:paraId="164AA339" w14:textId="3B894B00" w:rsidR="00870EF6" w:rsidRPr="00870EF6" w:rsidRDefault="00870EF6" w:rsidP="00A4521C">
      <w:pPr>
        <w:numPr>
          <w:ilvl w:val="0"/>
          <w:numId w:val="55"/>
        </w:numPr>
        <w:autoSpaceDE w:val="0"/>
        <w:autoSpaceDN w:val="0"/>
        <w:adjustRightInd w:val="0"/>
        <w:spacing w:after="0"/>
        <w:ind w:left="567" w:hanging="425"/>
        <w:jc w:val="both"/>
        <w:rPr>
          <w:rFonts w:ascii="Times New Roman" w:hAnsi="Times New Roman" w:cs="Times New Roman"/>
          <w:color w:val="000000"/>
          <w:sz w:val="24"/>
          <w:szCs w:val="24"/>
        </w:rPr>
      </w:pPr>
      <w:r w:rsidRPr="00870EF6">
        <w:rPr>
          <w:rFonts w:ascii="Times New Roman" w:hAnsi="Times New Roman" w:cs="Times New Roman"/>
          <w:color w:val="000000"/>
          <w:sz w:val="24"/>
          <w:szCs w:val="24"/>
        </w:rPr>
        <w:t>v roz</w:t>
      </w:r>
      <w:r w:rsidR="00E040A3">
        <w:rPr>
          <w:rFonts w:ascii="Times New Roman" w:hAnsi="Times New Roman" w:cs="Times New Roman"/>
          <w:color w:val="000000"/>
          <w:sz w:val="24"/>
          <w:szCs w:val="24"/>
        </w:rPr>
        <w:t>sahu podľa rozhodnutia riaditeľky</w:t>
      </w:r>
      <w:r w:rsidRPr="00870EF6">
        <w:rPr>
          <w:rFonts w:ascii="Times New Roman" w:hAnsi="Times New Roman" w:cs="Times New Roman"/>
          <w:color w:val="000000"/>
          <w:sz w:val="24"/>
          <w:szCs w:val="24"/>
        </w:rPr>
        <w:t xml:space="preserve"> školy pre žiakov, ktorí plnia povinnú školskú dochádzku podľa</w:t>
      </w:r>
      <w:r w:rsidR="005402CB">
        <w:rPr>
          <w:rFonts w:ascii="Times New Roman" w:hAnsi="Times New Roman" w:cs="Times New Roman"/>
          <w:color w:val="000000"/>
          <w:sz w:val="24"/>
          <w:szCs w:val="24"/>
        </w:rPr>
        <w:t xml:space="preserve"> individuálneho učebného plánu,</w:t>
      </w:r>
    </w:p>
    <w:p w14:paraId="48646D3D" w14:textId="7D78CB21" w:rsidR="00870EF6" w:rsidRPr="00870EF6" w:rsidRDefault="00870EF6" w:rsidP="00A4521C">
      <w:pPr>
        <w:numPr>
          <w:ilvl w:val="0"/>
          <w:numId w:val="55"/>
        </w:numPr>
        <w:autoSpaceDE w:val="0"/>
        <w:autoSpaceDN w:val="0"/>
        <w:adjustRightInd w:val="0"/>
        <w:spacing w:after="0"/>
        <w:ind w:left="567" w:hanging="425"/>
        <w:jc w:val="both"/>
        <w:rPr>
          <w:rFonts w:ascii="Times New Roman" w:hAnsi="Times New Roman" w:cs="Times New Roman"/>
          <w:color w:val="000000"/>
          <w:sz w:val="24"/>
          <w:szCs w:val="24"/>
        </w:rPr>
      </w:pPr>
      <w:r w:rsidRPr="00870EF6">
        <w:rPr>
          <w:rFonts w:ascii="Times New Roman" w:hAnsi="Times New Roman" w:cs="Times New Roman"/>
          <w:color w:val="000000"/>
          <w:sz w:val="24"/>
          <w:szCs w:val="24"/>
        </w:rPr>
        <w:t xml:space="preserve">v rozsahu podľa odporúčania zariadenia poradenstva a prevencie pre žiakov </w:t>
      </w:r>
      <w:r w:rsidR="00601B6F" w:rsidRPr="00601B6F">
        <w:rPr>
          <w:rFonts w:ascii="Times New Roman" w:hAnsi="Times New Roman" w:cs="Times New Roman"/>
          <w:color w:val="000000"/>
          <w:sz w:val="24"/>
          <w:szCs w:val="24"/>
        </w:rPr>
        <w:t>so zdravotným znevýhodnením</w:t>
      </w:r>
      <w:r w:rsidRPr="00870EF6">
        <w:rPr>
          <w:rFonts w:ascii="Times New Roman" w:hAnsi="Times New Roman" w:cs="Times New Roman"/>
          <w:color w:val="000000"/>
          <w:sz w:val="24"/>
          <w:szCs w:val="24"/>
        </w:rPr>
        <w:t>, ktorí sú vzdelávaní podľa individuálneho vzdelávacieho programu alebo ktorí sú žiakmi so v</w:t>
      </w:r>
      <w:r w:rsidR="005402CB">
        <w:rPr>
          <w:rFonts w:ascii="Times New Roman" w:hAnsi="Times New Roman" w:cs="Times New Roman"/>
          <w:color w:val="000000"/>
          <w:sz w:val="24"/>
          <w:szCs w:val="24"/>
        </w:rPr>
        <w:t>šeobecným intelektovým nadaním,</w:t>
      </w:r>
    </w:p>
    <w:p w14:paraId="4FBFAB74" w14:textId="6036BA30" w:rsidR="00870EF6" w:rsidRPr="00870EF6" w:rsidRDefault="00870EF6" w:rsidP="00A4521C">
      <w:pPr>
        <w:numPr>
          <w:ilvl w:val="0"/>
          <w:numId w:val="55"/>
        </w:numPr>
        <w:autoSpaceDE w:val="0"/>
        <w:autoSpaceDN w:val="0"/>
        <w:adjustRightInd w:val="0"/>
        <w:spacing w:after="0"/>
        <w:ind w:left="567" w:hanging="425"/>
        <w:jc w:val="both"/>
        <w:rPr>
          <w:rFonts w:ascii="Times New Roman" w:hAnsi="Times New Roman" w:cs="Times New Roman"/>
          <w:color w:val="000000"/>
          <w:sz w:val="24"/>
          <w:szCs w:val="24"/>
        </w:rPr>
      </w:pPr>
      <w:r w:rsidRPr="00870EF6">
        <w:rPr>
          <w:rFonts w:ascii="Times New Roman" w:hAnsi="Times New Roman" w:cs="Times New Roman"/>
          <w:color w:val="000000"/>
          <w:sz w:val="24"/>
          <w:szCs w:val="24"/>
        </w:rPr>
        <w:t>v rozsahu podľa rozhodnutia riadit</w:t>
      </w:r>
      <w:r w:rsidR="00E040A3">
        <w:rPr>
          <w:rFonts w:ascii="Times New Roman" w:hAnsi="Times New Roman" w:cs="Times New Roman"/>
          <w:color w:val="000000"/>
          <w:sz w:val="24"/>
          <w:szCs w:val="24"/>
        </w:rPr>
        <w:t>eľky</w:t>
      </w:r>
      <w:r w:rsidRPr="00870EF6">
        <w:rPr>
          <w:rFonts w:ascii="Times New Roman" w:hAnsi="Times New Roman" w:cs="Times New Roman"/>
          <w:color w:val="000000"/>
          <w:sz w:val="24"/>
          <w:szCs w:val="24"/>
        </w:rPr>
        <w:t xml:space="preserve"> školy, ministra školstva alebo inej oprávnenej osoby v čase mimoriadnej situácie, núdzového stavu alebo výnimočného stavu pre všetkých žia</w:t>
      </w:r>
      <w:r w:rsidR="005402CB">
        <w:rPr>
          <w:rFonts w:ascii="Times New Roman" w:hAnsi="Times New Roman" w:cs="Times New Roman"/>
          <w:color w:val="000000"/>
          <w:sz w:val="24"/>
          <w:szCs w:val="24"/>
        </w:rPr>
        <w:t>kov,</w:t>
      </w:r>
    </w:p>
    <w:p w14:paraId="27D40807" w14:textId="21432237" w:rsidR="00870EF6" w:rsidRDefault="00870EF6" w:rsidP="00A4521C">
      <w:pPr>
        <w:numPr>
          <w:ilvl w:val="0"/>
          <w:numId w:val="55"/>
        </w:numPr>
        <w:autoSpaceDE w:val="0"/>
        <w:autoSpaceDN w:val="0"/>
        <w:adjustRightInd w:val="0"/>
        <w:spacing w:after="0"/>
        <w:ind w:left="567" w:hanging="425"/>
        <w:jc w:val="both"/>
        <w:rPr>
          <w:rFonts w:ascii="Times New Roman" w:hAnsi="Times New Roman" w:cs="Times New Roman"/>
          <w:color w:val="000000"/>
          <w:sz w:val="24"/>
          <w:szCs w:val="24"/>
        </w:rPr>
      </w:pPr>
      <w:r w:rsidRPr="00870EF6">
        <w:rPr>
          <w:rFonts w:ascii="Times New Roman" w:hAnsi="Times New Roman" w:cs="Times New Roman"/>
          <w:color w:val="000000"/>
          <w:sz w:val="24"/>
          <w:szCs w:val="24"/>
        </w:rPr>
        <w:t>v rozsahu nevy</w:t>
      </w:r>
      <w:r w:rsidR="005402CB">
        <w:rPr>
          <w:rFonts w:ascii="Times New Roman" w:hAnsi="Times New Roman" w:cs="Times New Roman"/>
          <w:color w:val="000000"/>
          <w:sz w:val="24"/>
          <w:szCs w:val="24"/>
        </w:rPr>
        <w:t>hnutne potrebnom, najviac však jeden</w:t>
      </w:r>
      <w:r w:rsidRPr="00870EF6">
        <w:rPr>
          <w:rFonts w:ascii="Times New Roman" w:hAnsi="Times New Roman" w:cs="Times New Roman"/>
          <w:color w:val="000000"/>
          <w:sz w:val="24"/>
          <w:szCs w:val="24"/>
        </w:rPr>
        <w:t xml:space="preserve"> mesiac, z dôvodu havárie v budove školy alebo rekonštrukcie budovy školy. </w:t>
      </w:r>
    </w:p>
    <w:p w14:paraId="2784684E" w14:textId="77777777" w:rsidR="00E040A3" w:rsidRPr="00901AD8" w:rsidRDefault="00E040A3" w:rsidP="00EC25EB">
      <w:pPr>
        <w:autoSpaceDE w:val="0"/>
        <w:autoSpaceDN w:val="0"/>
        <w:adjustRightInd w:val="0"/>
        <w:spacing w:after="0"/>
        <w:ind w:left="567"/>
        <w:jc w:val="both"/>
        <w:rPr>
          <w:rFonts w:ascii="Times New Roman" w:hAnsi="Times New Roman" w:cs="Times New Roman"/>
          <w:color w:val="000000"/>
          <w:sz w:val="16"/>
          <w:szCs w:val="16"/>
        </w:rPr>
      </w:pPr>
    </w:p>
    <w:p w14:paraId="203AE877" w14:textId="52CC3F6E" w:rsidR="005402CB" w:rsidRPr="00C174F7" w:rsidRDefault="005402CB" w:rsidP="00EC25EB">
      <w:pPr>
        <w:autoSpaceDE w:val="0"/>
        <w:autoSpaceDN w:val="0"/>
        <w:adjustRightInd w:val="0"/>
        <w:spacing w:after="0"/>
        <w:rPr>
          <w:rFonts w:ascii="Times New Roman" w:hAnsi="Times New Roman" w:cs="Times New Roman"/>
          <w:b/>
          <w:i/>
          <w:color w:val="0070C0"/>
          <w:sz w:val="28"/>
          <w:szCs w:val="28"/>
        </w:rPr>
      </w:pPr>
      <w:r w:rsidRPr="00C174F7">
        <w:rPr>
          <w:rFonts w:ascii="Times New Roman" w:hAnsi="Times New Roman" w:cs="Times New Roman"/>
          <w:b/>
          <w:i/>
          <w:color w:val="0070C0"/>
          <w:sz w:val="28"/>
          <w:szCs w:val="28"/>
        </w:rPr>
        <w:t>10</w:t>
      </w:r>
      <w:r w:rsidRPr="00C174F7">
        <w:rPr>
          <w:rFonts w:ascii="Times New Roman" w:hAnsi="Times New Roman" w:cs="Times New Roman"/>
          <w:b/>
          <w:i/>
          <w:color w:val="0070C0"/>
          <w:sz w:val="28"/>
          <w:szCs w:val="28"/>
        </w:rPr>
        <w:tab/>
      </w:r>
      <w:r w:rsidRPr="005402CB">
        <w:rPr>
          <w:rFonts w:ascii="Times New Roman" w:hAnsi="Times New Roman" w:cs="Times New Roman"/>
          <w:b/>
          <w:i/>
          <w:color w:val="0070C0"/>
          <w:sz w:val="28"/>
          <w:szCs w:val="28"/>
        </w:rPr>
        <w:t xml:space="preserve">Vyučovací jazyk </w:t>
      </w:r>
    </w:p>
    <w:p w14:paraId="12AD8D81" w14:textId="77777777" w:rsidR="005402CB" w:rsidRPr="007C51AC" w:rsidRDefault="005402CB" w:rsidP="00EC25EB">
      <w:pPr>
        <w:autoSpaceDE w:val="0"/>
        <w:autoSpaceDN w:val="0"/>
        <w:adjustRightInd w:val="0"/>
        <w:spacing w:after="0"/>
        <w:rPr>
          <w:rFonts w:ascii="Times New Roman" w:hAnsi="Times New Roman" w:cs="Times New Roman"/>
          <w:color w:val="000000"/>
          <w:sz w:val="16"/>
          <w:szCs w:val="16"/>
        </w:rPr>
      </w:pPr>
    </w:p>
    <w:p w14:paraId="4EE93AE4" w14:textId="091BAE1E" w:rsidR="00870EF6" w:rsidRDefault="005402CB" w:rsidP="00EC25EB">
      <w:pPr>
        <w:spacing w:after="240"/>
        <w:ind w:firstLine="425"/>
        <w:jc w:val="both"/>
        <w:rPr>
          <w:rFonts w:ascii="Times New Roman" w:hAnsi="Times New Roman" w:cs="Times New Roman"/>
          <w:color w:val="000000"/>
          <w:sz w:val="24"/>
          <w:szCs w:val="24"/>
        </w:rPr>
      </w:pPr>
      <w:r w:rsidRPr="005402CB">
        <w:rPr>
          <w:rFonts w:ascii="Times New Roman" w:hAnsi="Times New Roman" w:cs="Times New Roman"/>
          <w:color w:val="000000"/>
          <w:sz w:val="24"/>
          <w:szCs w:val="24"/>
        </w:rPr>
        <w:t>Výchova a vzdelávanie sa uskutočňuje v slovenskom jazyku</w:t>
      </w:r>
      <w:r>
        <w:rPr>
          <w:rFonts w:ascii="Times New Roman" w:hAnsi="Times New Roman" w:cs="Times New Roman"/>
          <w:color w:val="000000"/>
          <w:sz w:val="24"/>
          <w:szCs w:val="24"/>
        </w:rPr>
        <w:t>.</w:t>
      </w:r>
    </w:p>
    <w:p w14:paraId="12ECE621" w14:textId="07F4B069" w:rsidR="005402CB" w:rsidRPr="00C174F7" w:rsidRDefault="005402CB" w:rsidP="00EC25EB">
      <w:pPr>
        <w:autoSpaceDE w:val="0"/>
        <w:autoSpaceDN w:val="0"/>
        <w:adjustRightInd w:val="0"/>
        <w:spacing w:after="0"/>
        <w:rPr>
          <w:rFonts w:ascii="Times New Roman" w:hAnsi="Times New Roman" w:cs="Times New Roman"/>
          <w:b/>
          <w:i/>
          <w:color w:val="0070C0"/>
          <w:sz w:val="28"/>
          <w:szCs w:val="28"/>
        </w:rPr>
      </w:pPr>
      <w:r w:rsidRPr="00C174F7">
        <w:rPr>
          <w:rFonts w:ascii="Times New Roman" w:hAnsi="Times New Roman" w:cs="Times New Roman"/>
          <w:b/>
          <w:i/>
          <w:color w:val="0070C0"/>
          <w:sz w:val="28"/>
          <w:szCs w:val="28"/>
        </w:rPr>
        <w:t>11</w:t>
      </w:r>
      <w:r w:rsidRPr="00C174F7">
        <w:rPr>
          <w:rFonts w:ascii="Times New Roman" w:hAnsi="Times New Roman" w:cs="Times New Roman"/>
          <w:b/>
          <w:i/>
          <w:color w:val="0070C0"/>
          <w:sz w:val="28"/>
          <w:szCs w:val="28"/>
        </w:rPr>
        <w:tab/>
      </w:r>
      <w:r w:rsidRPr="005402CB">
        <w:rPr>
          <w:rFonts w:ascii="Times New Roman" w:hAnsi="Times New Roman" w:cs="Times New Roman"/>
          <w:b/>
          <w:i/>
          <w:color w:val="0070C0"/>
          <w:sz w:val="28"/>
          <w:szCs w:val="28"/>
        </w:rPr>
        <w:t>Osobitosti výchovy a vzdelávania cudzincov</w:t>
      </w:r>
    </w:p>
    <w:p w14:paraId="51205AD3" w14:textId="77777777" w:rsidR="005402CB" w:rsidRPr="007C51AC" w:rsidRDefault="005402CB" w:rsidP="00EC25EB">
      <w:pPr>
        <w:autoSpaceDE w:val="0"/>
        <w:autoSpaceDN w:val="0"/>
        <w:adjustRightInd w:val="0"/>
        <w:spacing w:after="0"/>
        <w:rPr>
          <w:rFonts w:ascii="Times New Roman" w:hAnsi="Times New Roman" w:cs="Times New Roman"/>
          <w:b/>
          <w:color w:val="0070C0"/>
          <w:sz w:val="16"/>
          <w:szCs w:val="16"/>
        </w:rPr>
      </w:pPr>
    </w:p>
    <w:p w14:paraId="113BC093" w14:textId="6FF8C396" w:rsidR="008726C1" w:rsidRDefault="005402CB" w:rsidP="00EC25EB">
      <w:pPr>
        <w:autoSpaceDE w:val="0"/>
        <w:autoSpaceDN w:val="0"/>
        <w:adjustRightInd w:val="0"/>
        <w:spacing w:after="0"/>
        <w:ind w:firstLine="708"/>
        <w:jc w:val="both"/>
        <w:rPr>
          <w:rFonts w:ascii="Times New Roman" w:hAnsi="Times New Roman" w:cs="Times New Roman"/>
          <w:color w:val="000000"/>
          <w:sz w:val="24"/>
          <w:szCs w:val="24"/>
        </w:rPr>
      </w:pPr>
      <w:r w:rsidRPr="005402CB">
        <w:rPr>
          <w:rFonts w:ascii="Times New Roman" w:hAnsi="Times New Roman" w:cs="Times New Roman"/>
          <w:color w:val="000000"/>
          <w:sz w:val="24"/>
          <w:szCs w:val="24"/>
        </w:rPr>
        <w:t>Deťom cudzincov, ktoré sa vzdelávajú v základných školách s vyučovacím jazykom slovenským sa zabezpečuje na odstránenie jazykovej bariéry jazykový kurz štátneho jazyka. Počas ich adaptačného obdobia v čase osvojovania si vyučovacieho jazyka sa pri ich hodnotení a klasifikácii odporúča postupovať podľa zákona a metodického pokynu na hodn</w:t>
      </w:r>
      <w:r w:rsidR="00EF0948">
        <w:rPr>
          <w:rFonts w:ascii="Times New Roman" w:hAnsi="Times New Roman" w:cs="Times New Roman"/>
          <w:color w:val="000000"/>
          <w:sz w:val="24"/>
          <w:szCs w:val="24"/>
        </w:rPr>
        <w:t xml:space="preserve">otenie žiakov základnej školy. </w:t>
      </w:r>
    </w:p>
    <w:p w14:paraId="357449AE" w14:textId="2B20E7B9" w:rsidR="00EF0948" w:rsidRDefault="00EF0948" w:rsidP="00EC25EB">
      <w:pPr>
        <w:autoSpaceDE w:val="0"/>
        <w:autoSpaceDN w:val="0"/>
        <w:adjustRightInd w:val="0"/>
        <w:spacing w:after="0"/>
        <w:ind w:firstLine="708"/>
        <w:jc w:val="both"/>
        <w:rPr>
          <w:rFonts w:ascii="Times New Roman" w:hAnsi="Times New Roman" w:cs="Times New Roman"/>
          <w:color w:val="000000"/>
          <w:sz w:val="16"/>
          <w:szCs w:val="16"/>
        </w:rPr>
      </w:pPr>
    </w:p>
    <w:p w14:paraId="28665ECD" w14:textId="72264D12" w:rsidR="00601B6F" w:rsidRPr="00601B6F" w:rsidRDefault="00601B6F" w:rsidP="00EC25EB">
      <w:pPr>
        <w:autoSpaceDE w:val="0"/>
        <w:autoSpaceDN w:val="0"/>
        <w:adjustRightInd w:val="0"/>
        <w:spacing w:after="0"/>
        <w:ind w:firstLine="708"/>
        <w:jc w:val="both"/>
        <w:rPr>
          <w:rFonts w:ascii="Times New Roman" w:hAnsi="Times New Roman" w:cs="Times New Roman"/>
          <w:sz w:val="24"/>
          <w:szCs w:val="24"/>
        </w:rPr>
      </w:pPr>
      <w:r w:rsidRPr="00601B6F">
        <w:rPr>
          <w:rFonts w:ascii="Times New Roman" w:hAnsi="Times New Roman" w:cs="Times New Roman"/>
          <w:sz w:val="24"/>
          <w:szCs w:val="24"/>
        </w:rPr>
        <w:t>Pri realizácii výchovno-vzdelávacieho procesu sa berie ohľad na individuálne výchovno-vzdelávacie potreby žiaka – dieťaťa cudzinca (ďalej len „žiak – cudzinec“) a uplatňujú sa podporné opatrenia v rozsahu a intenzite, ktorá zodpovedá jeho potrebám.</w:t>
      </w:r>
    </w:p>
    <w:p w14:paraId="0C87048B" w14:textId="77777777" w:rsidR="00601B6F" w:rsidRPr="00601B6F" w:rsidRDefault="00601B6F" w:rsidP="00EC25EB">
      <w:pPr>
        <w:autoSpaceDE w:val="0"/>
        <w:autoSpaceDN w:val="0"/>
        <w:adjustRightInd w:val="0"/>
        <w:spacing w:after="0" w:line="240" w:lineRule="auto"/>
        <w:rPr>
          <w:rFonts w:ascii="Times New Roman" w:hAnsi="Times New Roman" w:cs="Times New Roman"/>
          <w:color w:val="000000"/>
          <w:sz w:val="24"/>
          <w:szCs w:val="24"/>
        </w:rPr>
      </w:pPr>
      <w:r w:rsidRPr="00601B6F">
        <w:rPr>
          <w:rFonts w:ascii="Times New Roman" w:hAnsi="Times New Roman" w:cs="Times New Roman"/>
          <w:color w:val="000000"/>
          <w:sz w:val="24"/>
          <w:szCs w:val="24"/>
        </w:rPr>
        <w:t xml:space="preserve">Podporné opatrenia môžu byť zamerané na: </w:t>
      </w:r>
    </w:p>
    <w:p w14:paraId="32C5EF76" w14:textId="1943094C" w:rsidR="00601B6F" w:rsidRPr="00601B6F" w:rsidRDefault="00601B6F" w:rsidP="00A4521C">
      <w:pPr>
        <w:numPr>
          <w:ilvl w:val="0"/>
          <w:numId w:val="59"/>
        </w:numPr>
        <w:autoSpaceDE w:val="0"/>
        <w:autoSpaceDN w:val="0"/>
        <w:adjustRightInd w:val="0"/>
        <w:spacing w:after="58" w:line="240" w:lineRule="auto"/>
        <w:ind w:left="426" w:hanging="426"/>
        <w:jc w:val="both"/>
        <w:rPr>
          <w:rFonts w:ascii="Times New Roman" w:hAnsi="Times New Roman" w:cs="Times New Roman"/>
          <w:color w:val="000000"/>
          <w:sz w:val="24"/>
          <w:szCs w:val="24"/>
        </w:rPr>
      </w:pPr>
      <w:r w:rsidRPr="00601B6F">
        <w:rPr>
          <w:rFonts w:ascii="Times New Roman" w:hAnsi="Times New Roman" w:cs="Times New Roman"/>
          <w:color w:val="000000"/>
          <w:sz w:val="24"/>
          <w:szCs w:val="24"/>
        </w:rPr>
        <w:t xml:space="preserve">uplatňovanie personalizovaného a diferencovaného prístupu úpravou cieľov a obsahu výchovy </w:t>
      </w:r>
      <w:r w:rsidRPr="00601B6F">
        <w:rPr>
          <w:rFonts w:ascii="Times New Roman" w:hAnsi="Times New Roman" w:cs="Times New Roman"/>
          <w:color w:val="000000"/>
          <w:sz w:val="24"/>
          <w:szCs w:val="24"/>
        </w:rPr>
        <w:br/>
        <w:t xml:space="preserve">a vzdelávania, metód, foriem a prístupov vo výchove a vzdelávaní, vrátane metód </w:t>
      </w:r>
      <w:r>
        <w:rPr>
          <w:rFonts w:ascii="Times New Roman" w:hAnsi="Times New Roman" w:cs="Times New Roman"/>
          <w:color w:val="000000"/>
          <w:sz w:val="24"/>
          <w:szCs w:val="24"/>
        </w:rPr>
        <w:t>a foriem skúšania a hodnotenia,</w:t>
      </w:r>
    </w:p>
    <w:p w14:paraId="6E8046B9" w14:textId="11107DD0" w:rsidR="00601B6F" w:rsidRPr="00601B6F" w:rsidRDefault="00601B6F" w:rsidP="00A4521C">
      <w:pPr>
        <w:numPr>
          <w:ilvl w:val="0"/>
          <w:numId w:val="59"/>
        </w:numPr>
        <w:autoSpaceDE w:val="0"/>
        <w:autoSpaceDN w:val="0"/>
        <w:adjustRightInd w:val="0"/>
        <w:spacing w:after="58" w:line="240" w:lineRule="auto"/>
        <w:ind w:left="426" w:hanging="426"/>
        <w:jc w:val="both"/>
        <w:rPr>
          <w:rFonts w:ascii="Times New Roman" w:hAnsi="Times New Roman" w:cs="Times New Roman"/>
          <w:color w:val="000000"/>
          <w:sz w:val="24"/>
          <w:szCs w:val="24"/>
        </w:rPr>
      </w:pPr>
      <w:r w:rsidRPr="00601B6F">
        <w:rPr>
          <w:rFonts w:ascii="Times New Roman" w:hAnsi="Times New Roman" w:cs="Times New Roman"/>
          <w:color w:val="000000"/>
          <w:sz w:val="24"/>
          <w:szCs w:val="24"/>
        </w:rPr>
        <w:t xml:space="preserve">podporu na osvojovanie si štátneho (slovenského) jazyka a podporu na osvojovanie si </w:t>
      </w:r>
      <w:r>
        <w:rPr>
          <w:rFonts w:ascii="Times New Roman" w:hAnsi="Times New Roman" w:cs="Times New Roman"/>
          <w:color w:val="000000"/>
          <w:sz w:val="24"/>
          <w:szCs w:val="24"/>
        </w:rPr>
        <w:t xml:space="preserve">slovenského  jazyka - </w:t>
      </w:r>
      <w:r w:rsidRPr="00601B6F">
        <w:rPr>
          <w:rFonts w:ascii="Times New Roman" w:hAnsi="Times New Roman" w:cs="Times New Roman"/>
          <w:color w:val="000000"/>
          <w:sz w:val="24"/>
          <w:szCs w:val="24"/>
        </w:rPr>
        <w:t>vyučovacieho jazyka školy</w:t>
      </w:r>
      <w:r>
        <w:rPr>
          <w:rFonts w:ascii="Times New Roman" w:hAnsi="Times New Roman" w:cs="Times New Roman"/>
          <w:color w:val="000000"/>
          <w:sz w:val="24"/>
          <w:szCs w:val="24"/>
        </w:rPr>
        <w:t>,</w:t>
      </w:r>
    </w:p>
    <w:p w14:paraId="4A2624A3" w14:textId="4635D98E" w:rsidR="00601B6F" w:rsidRPr="00601B6F" w:rsidRDefault="00633C93" w:rsidP="00A4521C">
      <w:pPr>
        <w:numPr>
          <w:ilvl w:val="0"/>
          <w:numId w:val="59"/>
        </w:numPr>
        <w:autoSpaceDE w:val="0"/>
        <w:autoSpaceDN w:val="0"/>
        <w:adjustRightInd w:val="0"/>
        <w:spacing w:after="58"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601B6F" w:rsidRPr="00601B6F">
        <w:rPr>
          <w:rFonts w:ascii="Times New Roman" w:hAnsi="Times New Roman" w:cs="Times New Roman"/>
          <w:color w:val="000000"/>
          <w:sz w:val="24"/>
          <w:szCs w:val="24"/>
        </w:rPr>
        <w:t xml:space="preserve">yužívanie kompenzačných a špeciálnych edukačných pomôcok; </w:t>
      </w:r>
    </w:p>
    <w:p w14:paraId="34585DC1" w14:textId="25172B93" w:rsidR="00601B6F" w:rsidRPr="00601B6F" w:rsidRDefault="00601B6F" w:rsidP="00A4521C">
      <w:pPr>
        <w:numPr>
          <w:ilvl w:val="0"/>
          <w:numId w:val="59"/>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601B6F">
        <w:rPr>
          <w:rFonts w:ascii="Times New Roman" w:hAnsi="Times New Roman" w:cs="Times New Roman"/>
          <w:color w:val="000000"/>
          <w:sz w:val="24"/>
          <w:szCs w:val="24"/>
        </w:rPr>
        <w:t xml:space="preserve">identifikáciu potrieb, prekážok a bariér vo výchove a vzdelávaní formou pedagogickej a orientačnej diagnostiky, monitoringu a hodnotenia rizík. </w:t>
      </w:r>
    </w:p>
    <w:p w14:paraId="3D11751A" w14:textId="77777777" w:rsidR="00601B6F" w:rsidRPr="00601B6F" w:rsidRDefault="00601B6F" w:rsidP="00EC25EB">
      <w:pPr>
        <w:autoSpaceDE w:val="0"/>
        <w:autoSpaceDN w:val="0"/>
        <w:adjustRightInd w:val="0"/>
        <w:spacing w:after="0" w:line="240" w:lineRule="auto"/>
        <w:rPr>
          <w:rFonts w:ascii="Calibri" w:hAnsi="Calibri" w:cs="Calibri"/>
          <w:color w:val="000000"/>
          <w:sz w:val="16"/>
          <w:szCs w:val="16"/>
        </w:rPr>
      </w:pPr>
    </w:p>
    <w:p w14:paraId="61C644EE" w14:textId="77777777" w:rsidR="00601B6F" w:rsidRPr="00601B6F" w:rsidRDefault="00601B6F" w:rsidP="00EC25EB">
      <w:pPr>
        <w:autoSpaceDE w:val="0"/>
        <w:autoSpaceDN w:val="0"/>
        <w:adjustRightInd w:val="0"/>
        <w:spacing w:after="0"/>
        <w:jc w:val="both"/>
        <w:rPr>
          <w:rFonts w:ascii="Times New Roman" w:hAnsi="Times New Roman" w:cs="Times New Roman"/>
          <w:color w:val="000000"/>
          <w:sz w:val="24"/>
          <w:szCs w:val="24"/>
        </w:rPr>
      </w:pPr>
      <w:r w:rsidRPr="00601B6F">
        <w:rPr>
          <w:rFonts w:ascii="Times New Roman" w:hAnsi="Times New Roman" w:cs="Times New Roman"/>
          <w:b/>
          <w:bCs/>
          <w:color w:val="000000"/>
          <w:sz w:val="24"/>
          <w:szCs w:val="24"/>
        </w:rPr>
        <w:t xml:space="preserve">Úprava cieľov a obsahu výchovy a vzdelávania </w:t>
      </w:r>
      <w:r w:rsidRPr="00601B6F">
        <w:rPr>
          <w:rFonts w:ascii="Times New Roman" w:hAnsi="Times New Roman" w:cs="Times New Roman"/>
          <w:color w:val="000000"/>
          <w:sz w:val="24"/>
          <w:szCs w:val="24"/>
        </w:rPr>
        <w:t xml:space="preserve">sa môže realizovať formou rozloženia v rámci vzdelávacieho cyklu či stupňa vzdelania, tzn., že pri realizácii výchovno-vzdelávacieho procesu sa berie ohľad na úroveň doterajšieho vzdelania, ovládanie vyučovacieho jazyka a na ďalšie individuálne osobitosti žiakov – cudzincov. </w:t>
      </w:r>
    </w:p>
    <w:p w14:paraId="0E4F3A2D" w14:textId="5DD19AB8" w:rsidR="00601B6F" w:rsidRPr="00601B6F" w:rsidRDefault="00601B6F" w:rsidP="00EC25EB">
      <w:pPr>
        <w:autoSpaceDE w:val="0"/>
        <w:autoSpaceDN w:val="0"/>
        <w:adjustRightInd w:val="0"/>
        <w:spacing w:after="0"/>
        <w:jc w:val="both"/>
        <w:rPr>
          <w:rFonts w:ascii="Times New Roman" w:hAnsi="Times New Roman" w:cs="Times New Roman"/>
          <w:color w:val="000000"/>
          <w:sz w:val="24"/>
          <w:szCs w:val="24"/>
        </w:rPr>
      </w:pPr>
      <w:r w:rsidRPr="00601B6F">
        <w:rPr>
          <w:rFonts w:ascii="Times New Roman" w:hAnsi="Times New Roman" w:cs="Times New Roman"/>
          <w:b/>
          <w:bCs/>
          <w:color w:val="000000"/>
          <w:sz w:val="24"/>
          <w:szCs w:val="24"/>
        </w:rPr>
        <w:t xml:space="preserve">Hodnotenie žiakov – cudzincov </w:t>
      </w:r>
      <w:r w:rsidRPr="00601B6F">
        <w:rPr>
          <w:rFonts w:ascii="Times New Roman" w:hAnsi="Times New Roman" w:cs="Times New Roman"/>
          <w:color w:val="000000"/>
          <w:sz w:val="24"/>
          <w:szCs w:val="24"/>
        </w:rPr>
        <w:t xml:space="preserve">je nevyhnutná súčasť výchovno-vzdelávacieho procesu, tak ako aj </w:t>
      </w:r>
      <w:r w:rsidR="00E040A3">
        <w:rPr>
          <w:rFonts w:ascii="Times New Roman" w:hAnsi="Times New Roman" w:cs="Times New Roman"/>
          <w:color w:val="000000"/>
          <w:sz w:val="24"/>
          <w:szCs w:val="24"/>
        </w:rPr>
        <w:br/>
      </w:r>
      <w:r w:rsidRPr="00601B6F">
        <w:rPr>
          <w:rFonts w:ascii="Times New Roman" w:hAnsi="Times New Roman" w:cs="Times New Roman"/>
          <w:color w:val="000000"/>
          <w:sz w:val="24"/>
          <w:szCs w:val="24"/>
        </w:rPr>
        <w:t xml:space="preserve">u ostatných žiakov školy. Vo všeobecnosti u všetkých žiakov – cudzincov zaradených na základné vzdelávanie v adaptačnom období platí, že je potrebné zohľadňovať pri ich hodnotení nedostatočnú znalosť štátneho jazyka, resp. vyučovacieho jazyka, nakoľko sa jedná o závažnú súvislosť, ktorá ovplyvňuje ich výkon. Zároveň platí, že základná škola môže zohľadniť úroveň ovládania štátneho jazyka </w:t>
      </w:r>
      <w:r w:rsidRPr="00601B6F">
        <w:rPr>
          <w:rFonts w:ascii="Times New Roman" w:hAnsi="Times New Roman" w:cs="Times New Roman"/>
          <w:color w:val="000000"/>
          <w:sz w:val="24"/>
          <w:szCs w:val="24"/>
        </w:rPr>
        <w:lastRenderedPageBreak/>
        <w:t>žiaka – cudzinca aj v ďalších rokoch jeho vzdelávania</w:t>
      </w:r>
      <w:r w:rsidR="00AA23C0">
        <w:rPr>
          <w:rFonts w:ascii="Times New Roman" w:hAnsi="Times New Roman" w:cs="Times New Roman"/>
          <w:color w:val="000000"/>
          <w:sz w:val="24"/>
          <w:szCs w:val="24"/>
        </w:rPr>
        <w:t>3</w:t>
      </w:r>
      <w:r w:rsidRPr="00601B6F">
        <w:rPr>
          <w:rFonts w:ascii="Times New Roman" w:hAnsi="Times New Roman" w:cs="Times New Roman"/>
          <w:color w:val="000000"/>
          <w:sz w:val="24"/>
          <w:szCs w:val="24"/>
        </w:rPr>
        <w:t xml:space="preserve">. Žiaka – cudzinca je žiadúce hodnotiť individuálne, prispôsobiť hodnotenie špecifickým potrebám a rozvojovým možnostiam tohto žiaka. </w:t>
      </w:r>
    </w:p>
    <w:p w14:paraId="1077906A" w14:textId="2F85CA8E" w:rsidR="00601B6F" w:rsidRPr="00601B6F" w:rsidRDefault="00601B6F" w:rsidP="00EC25EB">
      <w:pPr>
        <w:autoSpaceDE w:val="0"/>
        <w:autoSpaceDN w:val="0"/>
        <w:adjustRightInd w:val="0"/>
        <w:spacing w:before="120" w:after="0"/>
        <w:jc w:val="both"/>
        <w:rPr>
          <w:rFonts w:ascii="Times New Roman" w:hAnsi="Times New Roman" w:cs="Times New Roman"/>
          <w:color w:val="000000"/>
          <w:sz w:val="24"/>
          <w:szCs w:val="24"/>
        </w:rPr>
      </w:pPr>
      <w:r w:rsidRPr="00601B6F">
        <w:rPr>
          <w:rFonts w:ascii="Times New Roman" w:hAnsi="Times New Roman" w:cs="Times New Roman"/>
          <w:color w:val="000000"/>
          <w:sz w:val="24"/>
          <w:szCs w:val="24"/>
        </w:rPr>
        <w:t xml:space="preserve">Podporný systém hodnotenia žiaka – cudzinca nastavia pedagogickí zamestnanci v spolupráci </w:t>
      </w:r>
      <w:r w:rsidR="00AA23C0">
        <w:rPr>
          <w:rFonts w:ascii="Times New Roman" w:hAnsi="Times New Roman" w:cs="Times New Roman"/>
          <w:color w:val="000000"/>
          <w:sz w:val="24"/>
          <w:szCs w:val="24"/>
        </w:rPr>
        <w:br/>
        <w:t xml:space="preserve">s odbornými zamestnancami, </w:t>
      </w:r>
      <w:r w:rsidRPr="00601B6F">
        <w:rPr>
          <w:rFonts w:ascii="Times New Roman" w:hAnsi="Times New Roman" w:cs="Times New Roman"/>
          <w:color w:val="000000"/>
          <w:sz w:val="24"/>
          <w:szCs w:val="24"/>
        </w:rPr>
        <w:t xml:space="preserve">so školským podporným tímom, respektíve s odbornými zamestnancami zariadenia poradenstva a prevencie. </w:t>
      </w:r>
    </w:p>
    <w:p w14:paraId="55EBF199" w14:textId="571DBA15" w:rsidR="00601B6F" w:rsidRPr="00601B6F" w:rsidRDefault="00601B6F" w:rsidP="00EC25EB">
      <w:pPr>
        <w:autoSpaceDE w:val="0"/>
        <w:autoSpaceDN w:val="0"/>
        <w:adjustRightInd w:val="0"/>
        <w:spacing w:before="120" w:after="0"/>
        <w:jc w:val="both"/>
        <w:rPr>
          <w:rFonts w:ascii="Times New Roman" w:hAnsi="Times New Roman" w:cs="Times New Roman"/>
          <w:color w:val="000000"/>
          <w:sz w:val="24"/>
          <w:szCs w:val="24"/>
        </w:rPr>
      </w:pPr>
      <w:r w:rsidRPr="00601B6F">
        <w:rPr>
          <w:rFonts w:ascii="Times New Roman" w:hAnsi="Times New Roman" w:cs="Times New Roman"/>
          <w:color w:val="000000"/>
          <w:sz w:val="24"/>
          <w:szCs w:val="24"/>
        </w:rPr>
        <w:t xml:space="preserve">Počas adaptačného obdobia žiaka – cudzinca, v čase osvojovania si </w:t>
      </w:r>
      <w:r w:rsidR="00AA23C0">
        <w:rPr>
          <w:rFonts w:ascii="Times New Roman" w:hAnsi="Times New Roman" w:cs="Times New Roman"/>
          <w:color w:val="000000"/>
          <w:sz w:val="24"/>
          <w:szCs w:val="24"/>
        </w:rPr>
        <w:t>slovenského jazyka</w:t>
      </w:r>
      <w:r w:rsidRPr="00601B6F">
        <w:rPr>
          <w:rFonts w:ascii="Times New Roman" w:hAnsi="Times New Roman" w:cs="Times New Roman"/>
          <w:color w:val="000000"/>
          <w:sz w:val="24"/>
          <w:szCs w:val="24"/>
        </w:rPr>
        <w:t xml:space="preserve">, sa odporúča pri priebežnom aj súhrnnom hodnotení využívať prevažne slovné hodnotenie, a to najmä u žiakov 1. stupňa základnej školy. U žiakov 2. stupňa základnej školy sa odporúča hodnotiť slovne, prípadne doplniť klasifikáciu slovným hodnotením (tzv. kombinované hodnotenie). Pokiaľ je to možné, pri hodnotení žiaka – cudzinca sa zohľadnia aj výsledky predchádzajúceho vzdelávania na škole v cudzine (dostupné </w:t>
      </w:r>
      <w:r w:rsidR="00AA23C0">
        <w:rPr>
          <w:rFonts w:ascii="Times New Roman" w:hAnsi="Times New Roman" w:cs="Times New Roman"/>
          <w:color w:val="000000"/>
          <w:sz w:val="24"/>
          <w:szCs w:val="24"/>
        </w:rPr>
        <w:br/>
      </w:r>
      <w:r w:rsidRPr="00601B6F">
        <w:rPr>
          <w:rFonts w:ascii="Times New Roman" w:hAnsi="Times New Roman" w:cs="Times New Roman"/>
          <w:color w:val="000000"/>
          <w:sz w:val="24"/>
          <w:szCs w:val="24"/>
        </w:rPr>
        <w:t xml:space="preserve">v listinnej alebo digitálnej podobe). </w:t>
      </w:r>
    </w:p>
    <w:p w14:paraId="7C5EE50C" w14:textId="77777777" w:rsidR="00AA23C0" w:rsidRPr="00AA23C0" w:rsidRDefault="00601B6F" w:rsidP="00EC25EB">
      <w:pPr>
        <w:pStyle w:val="Default"/>
        <w:spacing w:before="120" w:line="276" w:lineRule="auto"/>
        <w:jc w:val="both"/>
        <w:rPr>
          <w:rFonts w:eastAsiaTheme="minorHAnsi"/>
        </w:rPr>
      </w:pPr>
      <w:r w:rsidRPr="00601B6F">
        <w:t xml:space="preserve">Ak sa trieda, v ktorej je zaradený žiak – cudzinec hodnotí klasifikačnými stupňami, odporúča sa žiakovi minimálne počas adaptačného obdobia upraviť formu hodnotenia. </w:t>
      </w:r>
      <w:r w:rsidRPr="00AA23C0">
        <w:t>Iná forma hodnotenia pre</w:t>
      </w:r>
      <w:r w:rsidR="00AA23C0" w:rsidRPr="00AA23C0">
        <w:t xml:space="preserve"> </w:t>
      </w:r>
      <w:r w:rsidR="00AA23C0" w:rsidRPr="00AA23C0">
        <w:rPr>
          <w:rFonts w:eastAsiaTheme="minorHAnsi"/>
        </w:rPr>
        <w:t xml:space="preserve">tohto žiaka – cudzinca, sa uvedie do zápisnice z pedagogickej rady aj s predpokladanou dĺžkou obdobia, počas ktorého bude tento žiak hodnotený inak ako ostatní žiaci príslušnej triedy v príslušnom vyučovacom predmete. </w:t>
      </w:r>
    </w:p>
    <w:p w14:paraId="5F85E549" w14:textId="77777777" w:rsidR="00AA23C0" w:rsidRPr="00AA23C0" w:rsidRDefault="00AA23C0" w:rsidP="00EC25EB">
      <w:pPr>
        <w:autoSpaceDE w:val="0"/>
        <w:autoSpaceDN w:val="0"/>
        <w:adjustRightInd w:val="0"/>
        <w:spacing w:after="0"/>
        <w:jc w:val="both"/>
        <w:rPr>
          <w:rFonts w:ascii="Times New Roman" w:hAnsi="Times New Roman" w:cs="Times New Roman"/>
          <w:color w:val="000000"/>
          <w:sz w:val="24"/>
          <w:szCs w:val="24"/>
        </w:rPr>
      </w:pPr>
      <w:r w:rsidRPr="00AA23C0">
        <w:rPr>
          <w:rFonts w:ascii="Times New Roman" w:hAnsi="Times New Roman" w:cs="Times New Roman"/>
          <w:color w:val="000000"/>
          <w:sz w:val="24"/>
          <w:szCs w:val="24"/>
        </w:rPr>
        <w:t xml:space="preserve">Ostatným žiakom triedy je vhodné vysvetliť, prečo je žiak – cudzinec hodnotený inak. </w:t>
      </w:r>
    </w:p>
    <w:p w14:paraId="2EB9F8F6" w14:textId="77777777" w:rsidR="00AA23C0" w:rsidRPr="00AA23C0" w:rsidRDefault="00AA23C0" w:rsidP="00EC25EB">
      <w:pPr>
        <w:autoSpaceDE w:val="0"/>
        <w:autoSpaceDN w:val="0"/>
        <w:adjustRightInd w:val="0"/>
        <w:spacing w:before="120" w:after="0"/>
        <w:jc w:val="both"/>
        <w:rPr>
          <w:rFonts w:ascii="Times New Roman" w:hAnsi="Times New Roman" w:cs="Times New Roman"/>
          <w:color w:val="000000"/>
          <w:sz w:val="24"/>
          <w:szCs w:val="24"/>
        </w:rPr>
      </w:pPr>
      <w:r w:rsidRPr="00AA23C0">
        <w:rPr>
          <w:rFonts w:ascii="Times New Roman" w:hAnsi="Times New Roman" w:cs="Times New Roman"/>
          <w:color w:val="000000"/>
          <w:sz w:val="24"/>
          <w:szCs w:val="24"/>
        </w:rPr>
        <w:t xml:space="preserve">Základné princípy hodnotenia: </w:t>
      </w:r>
    </w:p>
    <w:p w14:paraId="2F90CE3C" w14:textId="2711E5ED" w:rsidR="00AA23C0" w:rsidRPr="00AA23C0" w:rsidRDefault="00AA23C0" w:rsidP="00A4521C">
      <w:pPr>
        <w:numPr>
          <w:ilvl w:val="0"/>
          <w:numId w:val="60"/>
        </w:numPr>
        <w:autoSpaceDE w:val="0"/>
        <w:autoSpaceDN w:val="0"/>
        <w:adjustRightInd w:val="0"/>
        <w:spacing w:after="58"/>
        <w:ind w:left="426" w:hanging="284"/>
        <w:jc w:val="both"/>
        <w:rPr>
          <w:rFonts w:ascii="Times New Roman" w:hAnsi="Times New Roman" w:cs="Times New Roman"/>
          <w:color w:val="000000"/>
          <w:sz w:val="24"/>
          <w:szCs w:val="24"/>
        </w:rPr>
      </w:pPr>
      <w:r w:rsidRPr="00AA23C0">
        <w:rPr>
          <w:rFonts w:ascii="Times New Roman" w:hAnsi="Times New Roman" w:cs="Times New Roman"/>
          <w:color w:val="000000"/>
          <w:sz w:val="24"/>
          <w:szCs w:val="24"/>
        </w:rPr>
        <w:t xml:space="preserve">prihliadať na úroveň ovládania vyučovacieho jazyka žiakom – cudzincom, </w:t>
      </w:r>
    </w:p>
    <w:p w14:paraId="6144979B" w14:textId="0A401584" w:rsidR="00AA23C0" w:rsidRPr="00AA23C0" w:rsidRDefault="00AA23C0" w:rsidP="00A4521C">
      <w:pPr>
        <w:numPr>
          <w:ilvl w:val="0"/>
          <w:numId w:val="60"/>
        </w:numPr>
        <w:autoSpaceDE w:val="0"/>
        <w:autoSpaceDN w:val="0"/>
        <w:adjustRightInd w:val="0"/>
        <w:spacing w:after="58"/>
        <w:ind w:left="426" w:hanging="284"/>
        <w:jc w:val="both"/>
        <w:rPr>
          <w:rFonts w:ascii="Times New Roman" w:hAnsi="Times New Roman" w:cs="Times New Roman"/>
          <w:color w:val="000000"/>
          <w:sz w:val="24"/>
          <w:szCs w:val="24"/>
        </w:rPr>
      </w:pPr>
      <w:r w:rsidRPr="00AA23C0">
        <w:rPr>
          <w:rFonts w:ascii="Times New Roman" w:hAnsi="Times New Roman" w:cs="Times New Roman"/>
          <w:color w:val="000000"/>
          <w:sz w:val="24"/>
          <w:szCs w:val="24"/>
        </w:rPr>
        <w:t xml:space="preserve">hodnotiť pokrok a osvojenie si vzdelávacieho obsahu, </w:t>
      </w:r>
    </w:p>
    <w:p w14:paraId="1F78FDE9" w14:textId="2F1DB3DA" w:rsidR="00AA23C0" w:rsidRPr="00AA23C0" w:rsidRDefault="00AA23C0" w:rsidP="00A4521C">
      <w:pPr>
        <w:numPr>
          <w:ilvl w:val="0"/>
          <w:numId w:val="60"/>
        </w:numPr>
        <w:autoSpaceDE w:val="0"/>
        <w:autoSpaceDN w:val="0"/>
        <w:adjustRightInd w:val="0"/>
        <w:spacing w:after="0"/>
        <w:ind w:left="426" w:hanging="284"/>
        <w:jc w:val="both"/>
        <w:rPr>
          <w:rFonts w:ascii="Times New Roman" w:hAnsi="Times New Roman" w:cs="Times New Roman"/>
          <w:color w:val="000000"/>
          <w:sz w:val="24"/>
          <w:szCs w:val="24"/>
        </w:rPr>
      </w:pPr>
      <w:r w:rsidRPr="00AA23C0">
        <w:rPr>
          <w:rFonts w:ascii="Times New Roman" w:hAnsi="Times New Roman" w:cs="Times New Roman"/>
          <w:color w:val="000000"/>
          <w:sz w:val="24"/>
          <w:szCs w:val="24"/>
        </w:rPr>
        <w:t xml:space="preserve">zohľadňovať pri hodnotení individuálnu situáciu. </w:t>
      </w:r>
    </w:p>
    <w:p w14:paraId="7FB19CFF" w14:textId="77777777" w:rsidR="00AA23C0" w:rsidRPr="00AA23C0" w:rsidRDefault="00AA23C0" w:rsidP="00EC25EB">
      <w:pPr>
        <w:autoSpaceDE w:val="0"/>
        <w:autoSpaceDN w:val="0"/>
        <w:adjustRightInd w:val="0"/>
        <w:spacing w:after="0"/>
        <w:jc w:val="both"/>
        <w:rPr>
          <w:rFonts w:ascii="Times New Roman" w:hAnsi="Times New Roman" w:cs="Times New Roman"/>
          <w:color w:val="000000"/>
          <w:sz w:val="16"/>
          <w:szCs w:val="16"/>
        </w:rPr>
      </w:pPr>
    </w:p>
    <w:p w14:paraId="5BE0DC2B" w14:textId="77777777" w:rsidR="00AA23C0" w:rsidRPr="00AA23C0" w:rsidRDefault="00AA23C0" w:rsidP="00EC25EB">
      <w:pPr>
        <w:autoSpaceDE w:val="0"/>
        <w:autoSpaceDN w:val="0"/>
        <w:adjustRightInd w:val="0"/>
        <w:spacing w:after="0"/>
        <w:jc w:val="both"/>
        <w:rPr>
          <w:rFonts w:ascii="Times New Roman" w:hAnsi="Times New Roman" w:cs="Times New Roman"/>
          <w:color w:val="000000"/>
          <w:sz w:val="24"/>
          <w:szCs w:val="24"/>
        </w:rPr>
      </w:pPr>
      <w:r w:rsidRPr="00AA23C0">
        <w:rPr>
          <w:rFonts w:ascii="Times New Roman" w:hAnsi="Times New Roman" w:cs="Times New Roman"/>
          <w:color w:val="000000"/>
          <w:sz w:val="24"/>
          <w:szCs w:val="24"/>
        </w:rPr>
        <w:t xml:space="preserve">Žiakom – cudzincom sa na odstránenie jazykových bariér poskytuje </w:t>
      </w:r>
      <w:r w:rsidRPr="00AA23C0">
        <w:rPr>
          <w:rFonts w:ascii="Times New Roman" w:hAnsi="Times New Roman" w:cs="Times New Roman"/>
          <w:b/>
          <w:bCs/>
          <w:color w:val="000000"/>
          <w:sz w:val="24"/>
          <w:szCs w:val="24"/>
        </w:rPr>
        <w:t xml:space="preserve">jazyková podpora </w:t>
      </w:r>
      <w:r w:rsidRPr="00AA23C0">
        <w:rPr>
          <w:rFonts w:ascii="Times New Roman" w:hAnsi="Times New Roman" w:cs="Times New Roman"/>
          <w:color w:val="000000"/>
          <w:sz w:val="24"/>
          <w:szCs w:val="24"/>
        </w:rPr>
        <w:t xml:space="preserve">na osvojenie si štátneho (slovenského) jazyka. Jazykovú podporu zabezpečuje škola v rozsahu podľa výsledkov jazykovej diagnostiky, aktuálne platných podmienok vzdelávania žiakov – cudzincov a podmienok školy. Jazykovú podporu môže poskytovať podľa rozhodnutia vedenia školy pedagogický zamestnanec školy, alebo škola sprostredkuje jazykový kurz zabezpečovaný externým poskytovateľom, ktorý je realizovaný priamo v škole, mimo školy alebo dištančnou formou prostredníctvom prostriedkov založených na využívaní počítačových sietí. V prípade dištančnej formy sa odporúča žiakovi zabezpečiť materiálno-technickú asistenciu zo strany školy. Škola vytvára skupiny od 1 do 8 žiakov. Skupina môže byť z hľadiska prvého (materinského) jazyka žiakov a veku zmiešaná. </w:t>
      </w:r>
    </w:p>
    <w:p w14:paraId="5C6B4F70" w14:textId="77777777" w:rsidR="00AA23C0" w:rsidRPr="00AA23C0" w:rsidRDefault="00AA23C0" w:rsidP="00EC25EB">
      <w:pPr>
        <w:autoSpaceDE w:val="0"/>
        <w:autoSpaceDN w:val="0"/>
        <w:adjustRightInd w:val="0"/>
        <w:spacing w:before="120" w:after="0"/>
        <w:jc w:val="both"/>
        <w:rPr>
          <w:rFonts w:ascii="Times New Roman" w:hAnsi="Times New Roman" w:cs="Times New Roman"/>
          <w:color w:val="000000"/>
          <w:sz w:val="24"/>
          <w:szCs w:val="24"/>
        </w:rPr>
      </w:pPr>
      <w:r w:rsidRPr="00AA23C0">
        <w:rPr>
          <w:rFonts w:ascii="Times New Roman" w:hAnsi="Times New Roman" w:cs="Times New Roman"/>
          <w:color w:val="000000"/>
          <w:sz w:val="24"/>
          <w:szCs w:val="24"/>
        </w:rPr>
        <w:t xml:space="preserve">Na základe výsledkov jazykovej diagnostiky je žiak – cudzinec zaradený do jedného z troch variantov jazykovej podpory. </w:t>
      </w:r>
    </w:p>
    <w:p w14:paraId="1BD35228" w14:textId="610446FE" w:rsidR="00AA23C0" w:rsidRPr="00F637F6" w:rsidRDefault="00AA23C0" w:rsidP="00A4521C">
      <w:pPr>
        <w:pStyle w:val="Odsekzoznamu"/>
        <w:numPr>
          <w:ilvl w:val="0"/>
          <w:numId w:val="61"/>
        </w:numPr>
        <w:autoSpaceDE w:val="0"/>
        <w:autoSpaceDN w:val="0"/>
        <w:adjustRightInd w:val="0"/>
        <w:spacing w:after="0"/>
        <w:ind w:left="567" w:hanging="425"/>
        <w:jc w:val="both"/>
        <w:rPr>
          <w:rFonts w:ascii="Times New Roman" w:hAnsi="Times New Roman" w:cs="Times New Roman"/>
          <w:color w:val="000000"/>
          <w:sz w:val="24"/>
          <w:szCs w:val="24"/>
        </w:rPr>
      </w:pPr>
      <w:r w:rsidRPr="00F637F6">
        <w:rPr>
          <w:rFonts w:ascii="Times New Roman" w:hAnsi="Times New Roman" w:cs="Times New Roman"/>
          <w:color w:val="000000"/>
          <w:sz w:val="24"/>
          <w:szCs w:val="24"/>
        </w:rPr>
        <w:t xml:space="preserve">Žiak – cudzinec bez znalosti slovenského jazyka je vzdelávaný v rámci intenzívnej jazykovej podpory podľa vzdelávacieho štandardu pre slovenský jazyk ako druhý jazyk – úroveň 1 </w:t>
      </w:r>
      <w:r w:rsidR="00F637F6">
        <w:rPr>
          <w:rFonts w:ascii="Times New Roman" w:hAnsi="Times New Roman" w:cs="Times New Roman"/>
          <w:color w:val="000000"/>
          <w:sz w:val="24"/>
          <w:szCs w:val="24"/>
        </w:rPr>
        <w:br/>
      </w:r>
      <w:r w:rsidRPr="00F637F6">
        <w:rPr>
          <w:rFonts w:ascii="Times New Roman" w:hAnsi="Times New Roman" w:cs="Times New Roman"/>
          <w:color w:val="000000"/>
          <w:sz w:val="24"/>
          <w:szCs w:val="24"/>
        </w:rPr>
        <w:t xml:space="preserve">s minimálnou časovou dotáciou 48 hodín a s odporúčanou časovou dotáciou 200 vyučovacích hodín. </w:t>
      </w:r>
    </w:p>
    <w:p w14:paraId="453FC1CA" w14:textId="528CA809" w:rsidR="00AA23C0" w:rsidRDefault="00AA23C0" w:rsidP="00A4521C">
      <w:pPr>
        <w:pStyle w:val="Odsekzoznamu"/>
        <w:numPr>
          <w:ilvl w:val="0"/>
          <w:numId w:val="61"/>
        </w:numPr>
        <w:autoSpaceDE w:val="0"/>
        <w:autoSpaceDN w:val="0"/>
        <w:adjustRightInd w:val="0"/>
        <w:spacing w:after="0"/>
        <w:ind w:left="567" w:hanging="425"/>
        <w:jc w:val="both"/>
        <w:rPr>
          <w:rFonts w:ascii="Times New Roman" w:hAnsi="Times New Roman" w:cs="Times New Roman"/>
          <w:color w:val="000000"/>
          <w:sz w:val="24"/>
          <w:szCs w:val="24"/>
        </w:rPr>
      </w:pPr>
      <w:r w:rsidRPr="00F637F6">
        <w:rPr>
          <w:rFonts w:ascii="Times New Roman" w:hAnsi="Times New Roman" w:cs="Times New Roman"/>
          <w:color w:val="000000"/>
          <w:sz w:val="24"/>
          <w:szCs w:val="24"/>
        </w:rPr>
        <w:t xml:space="preserve">Žiakovi – cudzincovi so základnou úrovňou ovládania slovenského jazyka (približne na úrovni A1 – A2 podľa Spoločného európskeho referenčného rámca pre jazyky) sa poskytuje jazyková podpora podľa vzdelávacieho štandardu pre slovenský jazyk ako druhý jazyk – úroveň 2 s minimálnou časovou dotáciou 64 hodín a s odporúčanou časovou dotáciou 150 vyučovacích hodín. </w:t>
      </w:r>
    </w:p>
    <w:p w14:paraId="39FA461D" w14:textId="440C840C" w:rsidR="00AA23C0" w:rsidRPr="00F637F6" w:rsidRDefault="00AA23C0" w:rsidP="00A4521C">
      <w:pPr>
        <w:pStyle w:val="Odsekzoznamu"/>
        <w:numPr>
          <w:ilvl w:val="0"/>
          <w:numId w:val="61"/>
        </w:numPr>
        <w:autoSpaceDE w:val="0"/>
        <w:autoSpaceDN w:val="0"/>
        <w:adjustRightInd w:val="0"/>
        <w:spacing w:after="0"/>
        <w:ind w:left="567" w:hanging="425"/>
        <w:jc w:val="both"/>
        <w:rPr>
          <w:rFonts w:ascii="Times New Roman" w:hAnsi="Times New Roman" w:cs="Times New Roman"/>
          <w:color w:val="000000"/>
          <w:sz w:val="24"/>
          <w:szCs w:val="24"/>
        </w:rPr>
      </w:pPr>
      <w:r w:rsidRPr="00F637F6">
        <w:rPr>
          <w:rFonts w:ascii="Times New Roman" w:hAnsi="Times New Roman" w:cs="Times New Roman"/>
          <w:color w:val="000000"/>
          <w:sz w:val="24"/>
          <w:szCs w:val="24"/>
        </w:rPr>
        <w:t xml:space="preserve">Žiakovi – cudzincovi s dostatočnou znalosťou slovenského jazyka (prahová úroveň, t. j. približne na úrovni B1 podľa Spoločného európskeho referenčného rámca pre jazyky) je poskytovaná individuálna jazyková podpora podľa jeho potrieb a nárokov vzdelávania. V prípade nedostatočnej znalosti akademického jazyka je odporúčaná jazyková podpora s časovou dotáciou 100 vyučovacích hodín prispôsobená individuálnym jazykovým potrebám žiaka. Podpora je poskytovaná súbežne aj v rámci výchovno-vzdelávacieho procesu. </w:t>
      </w:r>
    </w:p>
    <w:p w14:paraId="01998433" w14:textId="2748CF67" w:rsidR="00AA23C0" w:rsidRDefault="00633C93" w:rsidP="00EC25EB">
      <w:pPr>
        <w:autoSpaceDE w:val="0"/>
        <w:autoSpaceDN w:val="0"/>
        <w:adjustRightInd w:val="0"/>
        <w:spacing w:before="120" w:after="0"/>
        <w:jc w:val="both"/>
        <w:rPr>
          <w:rFonts w:ascii="Times New Roman" w:hAnsi="Times New Roman" w:cs="Times New Roman"/>
          <w:sz w:val="24"/>
          <w:szCs w:val="24"/>
        </w:rPr>
      </w:pPr>
      <w:r w:rsidRPr="00633C93">
        <w:rPr>
          <w:rFonts w:ascii="Times New Roman" w:hAnsi="Times New Roman" w:cs="Times New Roman"/>
          <w:sz w:val="24"/>
          <w:szCs w:val="24"/>
        </w:rPr>
        <w:lastRenderedPageBreak/>
        <w:t>Škola môže na základe odporúčania zariadenia a poradenstva a prevencie a s informovaným súhlasom zákonného zástupcu vypracovať pre žiaka individuálny vzdelávací program. V rámci individuálneho vzdelávacieho programu na základe jazykovej diagnostiky škola upraví žiakovi vzdelávací program nahradením časti programu vyučovacieho predmetu slovenský jazyk a literatúra.</w:t>
      </w:r>
    </w:p>
    <w:p w14:paraId="48041C61" w14:textId="77777777" w:rsidR="00F637F6" w:rsidRPr="000C4D8D" w:rsidRDefault="00F637F6" w:rsidP="00EC25EB">
      <w:pPr>
        <w:autoSpaceDE w:val="0"/>
        <w:autoSpaceDN w:val="0"/>
        <w:adjustRightInd w:val="0"/>
        <w:spacing w:before="120" w:after="0"/>
        <w:jc w:val="both"/>
        <w:rPr>
          <w:rFonts w:ascii="Times New Roman" w:hAnsi="Times New Roman" w:cs="Times New Roman"/>
          <w:sz w:val="16"/>
          <w:szCs w:val="16"/>
        </w:rPr>
      </w:pPr>
    </w:p>
    <w:p w14:paraId="23D993B4" w14:textId="07386315" w:rsidR="00D61EA5" w:rsidRDefault="00C174F7" w:rsidP="00EC25EB">
      <w:pPr>
        <w:spacing w:after="120"/>
        <w:jc w:val="both"/>
        <w:rPr>
          <w:rFonts w:ascii="Times New Roman" w:eastAsia="Times New Roman" w:hAnsi="Times New Roman" w:cs="Times New Roman"/>
          <w:b/>
          <w:i/>
          <w:color w:val="0070C0"/>
          <w:sz w:val="28"/>
          <w:szCs w:val="28"/>
          <w:lang w:eastAsia="sk-SK"/>
        </w:rPr>
      </w:pPr>
      <w:r>
        <w:rPr>
          <w:rFonts w:ascii="Times New Roman" w:eastAsia="Times New Roman" w:hAnsi="Times New Roman" w:cs="Times New Roman"/>
          <w:b/>
          <w:i/>
          <w:color w:val="0070C0"/>
          <w:sz w:val="28"/>
          <w:szCs w:val="28"/>
          <w:lang w:eastAsia="sk-SK"/>
        </w:rPr>
        <w:t>12</w:t>
      </w:r>
      <w:r w:rsidR="00423F3E" w:rsidRPr="00013898">
        <w:rPr>
          <w:rFonts w:ascii="Times New Roman" w:eastAsia="Times New Roman" w:hAnsi="Times New Roman" w:cs="Times New Roman"/>
          <w:b/>
          <w:i/>
          <w:color w:val="0070C0"/>
          <w:sz w:val="28"/>
          <w:szCs w:val="28"/>
          <w:lang w:eastAsia="sk-SK"/>
        </w:rPr>
        <w:tab/>
        <w:t>Vnútorný systém kontroly a</w:t>
      </w:r>
      <w:r w:rsidR="00D61EA5">
        <w:rPr>
          <w:rFonts w:ascii="Times New Roman" w:eastAsia="Times New Roman" w:hAnsi="Times New Roman" w:cs="Times New Roman"/>
          <w:b/>
          <w:i/>
          <w:color w:val="0070C0"/>
          <w:sz w:val="28"/>
          <w:szCs w:val="28"/>
          <w:lang w:eastAsia="sk-SK"/>
        </w:rPr>
        <w:t> </w:t>
      </w:r>
      <w:r w:rsidR="00423F3E" w:rsidRPr="00013898">
        <w:rPr>
          <w:rFonts w:ascii="Times New Roman" w:eastAsia="Times New Roman" w:hAnsi="Times New Roman" w:cs="Times New Roman"/>
          <w:b/>
          <w:i/>
          <w:color w:val="0070C0"/>
          <w:sz w:val="28"/>
          <w:szCs w:val="28"/>
          <w:lang w:eastAsia="sk-SK"/>
        </w:rPr>
        <w:t>hodnotenia</w:t>
      </w:r>
    </w:p>
    <w:p w14:paraId="3876C7EE" w14:textId="2121AC3E" w:rsidR="00423F3E" w:rsidRPr="00D61EA5" w:rsidRDefault="00423F3E" w:rsidP="00EC25EB">
      <w:pPr>
        <w:spacing w:after="120"/>
        <w:jc w:val="both"/>
        <w:rPr>
          <w:rFonts w:ascii="Times New Roman" w:eastAsia="Times New Roman" w:hAnsi="Times New Roman" w:cs="Times New Roman"/>
          <w:i/>
          <w:color w:val="0070C0"/>
          <w:sz w:val="4"/>
          <w:szCs w:val="4"/>
          <w:lang w:eastAsia="sk-SK"/>
        </w:rPr>
      </w:pPr>
      <w:r w:rsidRPr="00D61EA5">
        <w:rPr>
          <w:rFonts w:ascii="Times New Roman" w:eastAsia="Times New Roman" w:hAnsi="Times New Roman" w:cs="Times New Roman"/>
          <w:b/>
          <w:i/>
          <w:color w:val="0070C0"/>
          <w:sz w:val="4"/>
          <w:szCs w:val="4"/>
          <w:lang w:eastAsia="sk-SK"/>
        </w:rPr>
        <w:t xml:space="preserve"> </w:t>
      </w:r>
    </w:p>
    <w:p w14:paraId="3FE0CB67" w14:textId="1B9B37A5" w:rsidR="00423F3E" w:rsidRPr="00C174F7" w:rsidRDefault="00C174F7" w:rsidP="00EC25EB">
      <w:pPr>
        <w:spacing w:after="120"/>
        <w:jc w:val="both"/>
        <w:rPr>
          <w:rFonts w:ascii="Times New Roman" w:eastAsia="Times New Roman" w:hAnsi="Times New Roman" w:cs="Times New Roman"/>
          <w:b/>
          <w:color w:val="0070C0"/>
          <w:sz w:val="24"/>
          <w:szCs w:val="24"/>
          <w:lang w:eastAsia="sk-SK"/>
        </w:rPr>
      </w:pPr>
      <w:r w:rsidRPr="00C174F7">
        <w:rPr>
          <w:rFonts w:ascii="Times New Roman" w:eastAsia="Times New Roman" w:hAnsi="Times New Roman" w:cs="Times New Roman"/>
          <w:b/>
          <w:color w:val="0070C0"/>
          <w:sz w:val="24"/>
          <w:szCs w:val="24"/>
          <w:lang w:eastAsia="sk-SK"/>
        </w:rPr>
        <w:t>12</w:t>
      </w:r>
      <w:r w:rsidR="00423F3E" w:rsidRPr="00C174F7">
        <w:rPr>
          <w:rFonts w:ascii="Times New Roman" w:eastAsia="Times New Roman" w:hAnsi="Times New Roman" w:cs="Times New Roman"/>
          <w:b/>
          <w:color w:val="0070C0"/>
          <w:sz w:val="24"/>
          <w:szCs w:val="24"/>
          <w:lang w:eastAsia="sk-SK"/>
        </w:rPr>
        <w:t>.1</w:t>
      </w:r>
      <w:r w:rsidR="00423F3E" w:rsidRPr="00013898">
        <w:rPr>
          <w:rFonts w:ascii="Times New Roman" w:eastAsia="Times New Roman" w:hAnsi="Times New Roman" w:cs="Times New Roman"/>
          <w:b/>
          <w:sz w:val="24"/>
          <w:szCs w:val="24"/>
          <w:lang w:eastAsia="sk-SK"/>
        </w:rPr>
        <w:tab/>
      </w:r>
      <w:r w:rsidR="00423F3E" w:rsidRPr="00C174F7">
        <w:rPr>
          <w:rFonts w:ascii="Times New Roman" w:eastAsia="Times New Roman" w:hAnsi="Times New Roman" w:cs="Times New Roman"/>
          <w:b/>
          <w:color w:val="0070C0"/>
          <w:sz w:val="24"/>
          <w:szCs w:val="24"/>
          <w:lang w:eastAsia="sk-SK"/>
        </w:rPr>
        <w:t>Hodnotenie vzdelávacích výsledkov práce žiakov</w:t>
      </w:r>
    </w:p>
    <w:p w14:paraId="2DE8155F" w14:textId="47B7795B" w:rsidR="00423F3E" w:rsidRPr="00013898" w:rsidRDefault="00423F3E" w:rsidP="00EC25EB">
      <w:pPr>
        <w:spacing w:after="120"/>
        <w:ind w:firstLine="708"/>
        <w:jc w:val="both"/>
        <w:rPr>
          <w:rFonts w:ascii="Times New Roman" w:eastAsia="Times New Roman" w:hAnsi="Times New Roman" w:cs="Times New Roman"/>
          <w:sz w:val="24"/>
          <w:szCs w:val="24"/>
          <w:lang w:eastAsia="sk-SK"/>
        </w:rPr>
      </w:pPr>
      <w:r w:rsidRPr="00013898">
        <w:rPr>
          <w:rFonts w:ascii="Times New Roman" w:eastAsia="Times New Roman" w:hAnsi="Times New Roman" w:cs="Times New Roman"/>
          <w:sz w:val="24"/>
          <w:szCs w:val="24"/>
          <w:lang w:eastAsia="sk-SK"/>
        </w:rPr>
        <w:t>Cieľom hodnotenia vzdelávacích výsledkov žiakov v škole je poskytnúť žiakom a jeho rodičom spätnú väzbu o tom, ako žiak zvládol danú problematiku, v čom má nedostatky, kde má rezervy a aké sú jeho pokroky. Súčasťou hodnotenia  je tiež povzbudenie do ďalšej práce, návod ako postupovať pri odstraňovaní nedostatkov. Pri hodnotení a klasifikácií žiakov budeme vychádzať z metodických pokynov na hodnotenie a klasifikáciu. Cieľom je zhodnotiť prepojenie vedomosti so zručnosťami a spôsobilosťami. Budeme dbať na to, aby sme prostredníctvom hodnotenia nerozdeľovali žiakov na úspešných a neúspešných. Pri hodnotení učebných výsledkov žiakov so špeciálnymi výchovno-vyučovacími potrebami budeme brať do úvahy možný vplyv zdravotného znevýhodnenia žiaka na jeho školský výkon.</w:t>
      </w:r>
    </w:p>
    <w:p w14:paraId="3B88A704" w14:textId="0A017043" w:rsidR="00423F3E" w:rsidRDefault="00423F3E" w:rsidP="00EC25EB">
      <w:pPr>
        <w:spacing w:after="120"/>
        <w:ind w:firstLine="708"/>
        <w:jc w:val="both"/>
        <w:rPr>
          <w:rFonts w:ascii="Times New Roman" w:eastAsia="Times New Roman" w:hAnsi="Times New Roman" w:cs="Times New Roman"/>
          <w:sz w:val="24"/>
          <w:szCs w:val="24"/>
          <w:lang w:eastAsia="sk-SK"/>
        </w:rPr>
      </w:pPr>
      <w:r w:rsidRPr="00013898">
        <w:rPr>
          <w:rFonts w:ascii="Times New Roman" w:eastAsia="Times New Roman" w:hAnsi="Times New Roman" w:cs="Times New Roman"/>
          <w:sz w:val="24"/>
          <w:szCs w:val="24"/>
          <w:lang w:eastAsia="sk-SK"/>
        </w:rPr>
        <w:t>Základnými princípmi hodnotenia budú objektivita, spravodlivosť, systematickosť, primeranosť, kladná motivácia a spätná väzba. Hodnotenie vedomostí a zručností sa oddelí od hodno</w:t>
      </w:r>
      <w:r w:rsidR="008726C1">
        <w:rPr>
          <w:rFonts w:ascii="Times New Roman" w:eastAsia="Times New Roman" w:hAnsi="Times New Roman" w:cs="Times New Roman"/>
          <w:sz w:val="24"/>
          <w:szCs w:val="24"/>
          <w:lang w:eastAsia="sk-SK"/>
        </w:rPr>
        <w:t>tenia správania, aby sa na úkor</w:t>
      </w:r>
      <w:r w:rsidRPr="00013898">
        <w:rPr>
          <w:rFonts w:ascii="Times New Roman" w:eastAsia="Times New Roman" w:hAnsi="Times New Roman" w:cs="Times New Roman"/>
          <w:sz w:val="24"/>
          <w:szCs w:val="24"/>
          <w:lang w:eastAsia="sk-SK"/>
        </w:rPr>
        <w:t xml:space="preserve"> výchovných problémov nedeformovala kvalita dosiahnutých výsledkov. </w:t>
      </w:r>
      <w:r w:rsidR="00CC5302">
        <w:rPr>
          <w:rFonts w:ascii="Times New Roman" w:eastAsia="Times New Roman" w:hAnsi="Times New Roman" w:cs="Times New Roman"/>
          <w:sz w:val="24"/>
          <w:szCs w:val="24"/>
          <w:lang w:eastAsia="sk-SK"/>
        </w:rPr>
        <w:t>Š</w:t>
      </w:r>
      <w:r w:rsidR="002868E9">
        <w:rPr>
          <w:rFonts w:ascii="Times New Roman" w:eastAsia="Times New Roman" w:hAnsi="Times New Roman" w:cs="Times New Roman"/>
          <w:sz w:val="24"/>
          <w:szCs w:val="24"/>
          <w:lang w:eastAsia="sk-SK"/>
        </w:rPr>
        <w:t>kola má vypracov</w:t>
      </w:r>
      <w:r w:rsidR="008726C1">
        <w:rPr>
          <w:rFonts w:ascii="Times New Roman" w:eastAsia="Times New Roman" w:hAnsi="Times New Roman" w:cs="Times New Roman"/>
          <w:sz w:val="24"/>
          <w:szCs w:val="24"/>
          <w:lang w:eastAsia="sk-SK"/>
        </w:rPr>
        <w:t>a</w:t>
      </w:r>
      <w:r w:rsidR="002868E9">
        <w:rPr>
          <w:rFonts w:ascii="Times New Roman" w:eastAsia="Times New Roman" w:hAnsi="Times New Roman" w:cs="Times New Roman"/>
          <w:sz w:val="24"/>
          <w:szCs w:val="24"/>
          <w:lang w:eastAsia="sk-SK"/>
        </w:rPr>
        <w:t>ný Systém hodnotenia klasifikácie žiakov (interný predpis).</w:t>
      </w:r>
      <w:r w:rsidR="00CC5302">
        <w:rPr>
          <w:rFonts w:ascii="Times New Roman" w:eastAsia="Times New Roman" w:hAnsi="Times New Roman" w:cs="Times New Roman"/>
          <w:sz w:val="24"/>
          <w:szCs w:val="24"/>
          <w:lang w:eastAsia="sk-SK"/>
        </w:rPr>
        <w:t xml:space="preserve"> </w:t>
      </w:r>
    </w:p>
    <w:p w14:paraId="29B9C860" w14:textId="52B2C344" w:rsidR="00423F3E" w:rsidRPr="00A343EB" w:rsidRDefault="00C174F7" w:rsidP="00EC25EB">
      <w:pPr>
        <w:spacing w:after="120"/>
        <w:jc w:val="both"/>
        <w:rPr>
          <w:rFonts w:ascii="Times New Roman" w:eastAsia="Times New Roman" w:hAnsi="Times New Roman" w:cs="Times New Roman"/>
          <w:b/>
          <w:color w:val="0070C0"/>
          <w:sz w:val="24"/>
          <w:szCs w:val="24"/>
          <w:lang w:eastAsia="sk-SK"/>
        </w:rPr>
      </w:pPr>
      <w:r w:rsidRPr="00C174F7">
        <w:rPr>
          <w:rFonts w:ascii="Times New Roman" w:eastAsia="Times New Roman" w:hAnsi="Times New Roman" w:cs="Times New Roman"/>
          <w:b/>
          <w:color w:val="0070C0"/>
          <w:sz w:val="24"/>
          <w:szCs w:val="24"/>
          <w:lang w:eastAsia="sk-SK"/>
        </w:rPr>
        <w:t>12</w:t>
      </w:r>
      <w:r w:rsidR="00423F3E" w:rsidRPr="00C174F7">
        <w:rPr>
          <w:rFonts w:ascii="Times New Roman" w:eastAsia="Times New Roman" w:hAnsi="Times New Roman" w:cs="Times New Roman"/>
          <w:b/>
          <w:color w:val="0070C0"/>
          <w:sz w:val="24"/>
          <w:szCs w:val="24"/>
          <w:lang w:eastAsia="sk-SK"/>
        </w:rPr>
        <w:t>.2</w:t>
      </w:r>
      <w:r w:rsidR="00423F3E" w:rsidRPr="00C174F7">
        <w:rPr>
          <w:rFonts w:ascii="Times New Roman" w:eastAsia="Times New Roman" w:hAnsi="Times New Roman" w:cs="Times New Roman"/>
          <w:b/>
          <w:color w:val="0070C0"/>
          <w:sz w:val="24"/>
          <w:szCs w:val="24"/>
          <w:lang w:eastAsia="sk-SK"/>
        </w:rPr>
        <w:tab/>
        <w:t xml:space="preserve">Vnútorný systém kontroly </w:t>
      </w:r>
      <w:r w:rsidR="00A343EB">
        <w:rPr>
          <w:rFonts w:ascii="Times New Roman" w:eastAsia="Times New Roman" w:hAnsi="Times New Roman" w:cs="Times New Roman"/>
          <w:b/>
          <w:color w:val="0070C0"/>
          <w:sz w:val="24"/>
          <w:szCs w:val="24"/>
          <w:lang w:eastAsia="sk-SK"/>
        </w:rPr>
        <w:t>a hodnotenia zamestnancov školy</w:t>
      </w:r>
    </w:p>
    <w:p w14:paraId="5748D427" w14:textId="1127B28F" w:rsidR="00423F3E" w:rsidRPr="00013898" w:rsidRDefault="00423F3E" w:rsidP="00EC25EB">
      <w:pPr>
        <w:spacing w:after="0"/>
        <w:ind w:firstLine="708"/>
        <w:jc w:val="both"/>
        <w:rPr>
          <w:rFonts w:ascii="Times New Roman" w:eastAsia="Times New Roman" w:hAnsi="Times New Roman" w:cs="Times New Roman"/>
          <w:sz w:val="24"/>
          <w:szCs w:val="24"/>
          <w:lang w:eastAsia="sk-SK"/>
        </w:rPr>
      </w:pPr>
      <w:r w:rsidRPr="00013898">
        <w:rPr>
          <w:rFonts w:ascii="Times New Roman" w:eastAsia="Times New Roman" w:hAnsi="Times New Roman" w:cs="Times New Roman"/>
          <w:sz w:val="24"/>
          <w:szCs w:val="24"/>
          <w:lang w:eastAsia="sk-SK"/>
        </w:rPr>
        <w:t>Hodnotenie zamestnancov sa bude realizovať bodovým hodnotením. Bod</w:t>
      </w:r>
      <w:r w:rsidR="00A343EB">
        <w:rPr>
          <w:rFonts w:ascii="Times New Roman" w:eastAsia="Times New Roman" w:hAnsi="Times New Roman" w:cs="Times New Roman"/>
          <w:sz w:val="24"/>
          <w:szCs w:val="24"/>
          <w:lang w:eastAsia="sk-SK"/>
        </w:rPr>
        <w:t>y sa budú prideľovať na základe</w:t>
      </w:r>
      <w:r w:rsidRPr="00013898">
        <w:rPr>
          <w:rFonts w:ascii="Times New Roman" w:eastAsia="Times New Roman" w:hAnsi="Times New Roman" w:cs="Times New Roman"/>
          <w:sz w:val="24"/>
          <w:szCs w:val="24"/>
          <w:lang w:eastAsia="sk-SK"/>
        </w:rPr>
        <w:t>:</w:t>
      </w:r>
    </w:p>
    <w:p w14:paraId="1FFFCEBC" w14:textId="28085A15" w:rsidR="00423F3E" w:rsidRPr="00013898" w:rsidRDefault="00423F3E" w:rsidP="00EC25EB">
      <w:pPr>
        <w:pStyle w:val="Odsekzoznamu"/>
        <w:numPr>
          <w:ilvl w:val="0"/>
          <w:numId w:val="7"/>
        </w:numPr>
        <w:spacing w:after="0"/>
        <w:ind w:left="425" w:hanging="425"/>
        <w:jc w:val="both"/>
        <w:rPr>
          <w:rFonts w:ascii="Times New Roman" w:eastAsia="Times New Roman" w:hAnsi="Times New Roman" w:cs="Times New Roman"/>
          <w:sz w:val="24"/>
          <w:szCs w:val="24"/>
          <w:lang w:eastAsia="sk-SK"/>
        </w:rPr>
      </w:pPr>
      <w:r w:rsidRPr="00013898">
        <w:rPr>
          <w:rFonts w:ascii="Times New Roman" w:eastAsia="Times New Roman" w:hAnsi="Times New Roman" w:cs="Times New Roman"/>
          <w:sz w:val="24"/>
          <w:szCs w:val="24"/>
          <w:lang w:eastAsia="sk-SK"/>
        </w:rPr>
        <w:t>Pozorovania – hospitácie (príprava, odučená hodina, zavádzanie progresívnych metód a foriem vyučovania)</w:t>
      </w:r>
      <w:r w:rsidR="00A343EB">
        <w:rPr>
          <w:rFonts w:ascii="Times New Roman" w:eastAsia="Times New Roman" w:hAnsi="Times New Roman" w:cs="Times New Roman"/>
          <w:sz w:val="24"/>
          <w:szCs w:val="24"/>
          <w:lang w:eastAsia="sk-SK"/>
        </w:rPr>
        <w:t>.</w:t>
      </w:r>
    </w:p>
    <w:p w14:paraId="33AAD1B9" w14:textId="77777777" w:rsidR="00423F3E" w:rsidRPr="00013898" w:rsidRDefault="00423F3E" w:rsidP="00EC25EB">
      <w:pPr>
        <w:pStyle w:val="Odsekzoznamu"/>
        <w:numPr>
          <w:ilvl w:val="0"/>
          <w:numId w:val="7"/>
        </w:numPr>
        <w:spacing w:after="0"/>
        <w:ind w:left="426" w:hanging="426"/>
        <w:jc w:val="both"/>
        <w:rPr>
          <w:rFonts w:ascii="Times New Roman" w:eastAsia="Times New Roman" w:hAnsi="Times New Roman" w:cs="Times New Roman"/>
          <w:sz w:val="24"/>
          <w:szCs w:val="24"/>
          <w:lang w:eastAsia="sk-SK"/>
        </w:rPr>
      </w:pPr>
      <w:r w:rsidRPr="00013898">
        <w:rPr>
          <w:rFonts w:ascii="Times New Roman" w:eastAsia="Times New Roman" w:hAnsi="Times New Roman" w:cs="Times New Roman"/>
          <w:sz w:val="24"/>
          <w:szCs w:val="24"/>
          <w:lang w:eastAsia="sk-SK"/>
        </w:rPr>
        <w:t>Výsledky žiakov:</w:t>
      </w:r>
    </w:p>
    <w:p w14:paraId="3B3C6E5D" w14:textId="39FD1A50" w:rsidR="00423F3E" w:rsidRPr="00013898" w:rsidRDefault="00423F3E" w:rsidP="00EC25EB">
      <w:pPr>
        <w:pStyle w:val="Odsekzoznamu"/>
        <w:numPr>
          <w:ilvl w:val="0"/>
          <w:numId w:val="5"/>
        </w:numPr>
        <w:spacing w:after="0" w:line="269" w:lineRule="auto"/>
        <w:ind w:left="993"/>
        <w:jc w:val="both"/>
        <w:rPr>
          <w:rFonts w:ascii="Times New Roman" w:eastAsia="Times New Roman" w:hAnsi="Times New Roman" w:cs="Times New Roman"/>
          <w:sz w:val="24"/>
          <w:szCs w:val="24"/>
          <w:lang w:eastAsia="sk-SK"/>
        </w:rPr>
      </w:pPr>
      <w:r w:rsidRPr="00013898">
        <w:rPr>
          <w:rFonts w:ascii="Times New Roman" w:eastAsia="Times New Roman" w:hAnsi="Times New Roman" w:cs="Times New Roman"/>
          <w:sz w:val="24"/>
          <w:szCs w:val="24"/>
          <w:lang w:eastAsia="sk-SK"/>
        </w:rPr>
        <w:t>pozorovania – hospitácie vedenia školy</w:t>
      </w:r>
      <w:r w:rsidR="00A343EB">
        <w:rPr>
          <w:rFonts w:ascii="Times New Roman" w:eastAsia="Times New Roman" w:hAnsi="Times New Roman" w:cs="Times New Roman"/>
          <w:sz w:val="24"/>
          <w:szCs w:val="24"/>
          <w:lang w:eastAsia="sk-SK"/>
        </w:rPr>
        <w:t>,</w:t>
      </w:r>
    </w:p>
    <w:p w14:paraId="1862BC8E" w14:textId="5C1083E6" w:rsidR="00423F3E" w:rsidRPr="00013898" w:rsidRDefault="00423F3E" w:rsidP="00EC25EB">
      <w:pPr>
        <w:pStyle w:val="Odsekzoznamu"/>
        <w:numPr>
          <w:ilvl w:val="0"/>
          <w:numId w:val="5"/>
        </w:numPr>
        <w:spacing w:after="0" w:line="269" w:lineRule="auto"/>
        <w:ind w:left="993"/>
        <w:jc w:val="both"/>
        <w:rPr>
          <w:rFonts w:ascii="Times New Roman" w:eastAsia="Times New Roman" w:hAnsi="Times New Roman" w:cs="Times New Roman"/>
          <w:sz w:val="24"/>
          <w:szCs w:val="24"/>
          <w:lang w:eastAsia="sk-SK"/>
        </w:rPr>
      </w:pPr>
      <w:r w:rsidRPr="00013898">
        <w:rPr>
          <w:rFonts w:ascii="Times New Roman" w:eastAsia="Times New Roman" w:hAnsi="Times New Roman" w:cs="Times New Roman"/>
          <w:sz w:val="24"/>
          <w:szCs w:val="24"/>
          <w:lang w:eastAsia="sk-SK"/>
        </w:rPr>
        <w:t>rozhovoru</w:t>
      </w:r>
      <w:r w:rsidR="00A343EB">
        <w:rPr>
          <w:rFonts w:ascii="Times New Roman" w:eastAsia="Times New Roman" w:hAnsi="Times New Roman" w:cs="Times New Roman"/>
          <w:sz w:val="24"/>
          <w:szCs w:val="24"/>
          <w:lang w:eastAsia="sk-SK"/>
        </w:rPr>
        <w:t>,</w:t>
      </w:r>
    </w:p>
    <w:p w14:paraId="51EF2BFB" w14:textId="71733A05" w:rsidR="00423F3E" w:rsidRPr="00A343EB" w:rsidRDefault="00423F3E" w:rsidP="00EC25EB">
      <w:pPr>
        <w:pStyle w:val="Odsekzoznamu"/>
        <w:numPr>
          <w:ilvl w:val="0"/>
          <w:numId w:val="5"/>
        </w:numPr>
        <w:spacing w:after="120" w:line="269" w:lineRule="auto"/>
        <w:ind w:left="992" w:hanging="357"/>
        <w:contextualSpacing w:val="0"/>
        <w:jc w:val="both"/>
        <w:rPr>
          <w:rFonts w:ascii="Times New Roman" w:eastAsia="Times New Roman" w:hAnsi="Times New Roman" w:cs="Times New Roman"/>
          <w:sz w:val="24"/>
          <w:szCs w:val="24"/>
          <w:lang w:eastAsia="sk-SK"/>
        </w:rPr>
      </w:pPr>
      <w:r w:rsidRPr="00013898">
        <w:rPr>
          <w:rFonts w:ascii="Times New Roman" w:eastAsia="Times New Roman" w:hAnsi="Times New Roman" w:cs="Times New Roman"/>
          <w:sz w:val="24"/>
          <w:szCs w:val="24"/>
          <w:lang w:eastAsia="sk-SK"/>
        </w:rPr>
        <w:t>výsledkov žiakov, ktorých učiteľ vyučuje – prospech, práce, súťaže, testovanie, ďalšieho vzdelávania, tvorby učebných pomôcok</w:t>
      </w:r>
      <w:r w:rsidR="008726C1">
        <w:rPr>
          <w:rFonts w:ascii="Times New Roman" w:eastAsia="Times New Roman" w:hAnsi="Times New Roman" w:cs="Times New Roman"/>
          <w:sz w:val="24"/>
          <w:szCs w:val="24"/>
          <w:lang w:eastAsia="sk-SK"/>
        </w:rPr>
        <w:t>, portfólia</w:t>
      </w:r>
      <w:r w:rsidR="00A343EB">
        <w:rPr>
          <w:rFonts w:ascii="Times New Roman" w:eastAsia="Times New Roman" w:hAnsi="Times New Roman" w:cs="Times New Roman"/>
          <w:sz w:val="24"/>
          <w:szCs w:val="24"/>
          <w:lang w:eastAsia="sk-SK"/>
        </w:rPr>
        <w:t>.</w:t>
      </w:r>
    </w:p>
    <w:p w14:paraId="7849A231" w14:textId="3E366426" w:rsidR="00423F3E" w:rsidRPr="00A343EB" w:rsidRDefault="00423F3E" w:rsidP="00A4521C">
      <w:pPr>
        <w:pStyle w:val="Odsekzoznamu"/>
        <w:numPr>
          <w:ilvl w:val="1"/>
          <w:numId w:val="57"/>
        </w:numPr>
        <w:spacing w:after="120"/>
        <w:ind w:left="851" w:hanging="851"/>
        <w:jc w:val="both"/>
        <w:rPr>
          <w:rFonts w:ascii="Times New Roman" w:hAnsi="Times New Roman" w:cs="Times New Roman"/>
          <w:b/>
          <w:color w:val="0070C0"/>
          <w:sz w:val="24"/>
          <w:szCs w:val="24"/>
        </w:rPr>
      </w:pPr>
      <w:r w:rsidRPr="00A343EB">
        <w:rPr>
          <w:rFonts w:ascii="Times New Roman" w:hAnsi="Times New Roman" w:cs="Times New Roman"/>
          <w:b/>
          <w:color w:val="0070C0"/>
          <w:sz w:val="24"/>
          <w:szCs w:val="24"/>
        </w:rPr>
        <w:t xml:space="preserve">Hodnotenie školy </w:t>
      </w:r>
    </w:p>
    <w:p w14:paraId="3BE024F7" w14:textId="30566CD2" w:rsidR="00423F3E" w:rsidRPr="00013898" w:rsidRDefault="00A343EB" w:rsidP="00EC25EB">
      <w:pPr>
        <w:spacing w:after="0"/>
        <w:ind w:firstLine="633"/>
        <w:jc w:val="both"/>
        <w:rPr>
          <w:rFonts w:ascii="Times New Roman" w:hAnsi="Times New Roman" w:cs="Times New Roman"/>
          <w:sz w:val="24"/>
          <w:szCs w:val="24"/>
        </w:rPr>
      </w:pPr>
      <w:r>
        <w:rPr>
          <w:rFonts w:ascii="Times New Roman" w:hAnsi="Times New Roman" w:cs="Times New Roman"/>
          <w:sz w:val="24"/>
          <w:szCs w:val="24"/>
        </w:rPr>
        <w:t>Hodnotenie školy je výsledkom</w:t>
      </w:r>
      <w:r w:rsidR="00423F3E" w:rsidRPr="00013898">
        <w:rPr>
          <w:rFonts w:ascii="Times New Roman" w:hAnsi="Times New Roman" w:cs="Times New Roman"/>
          <w:sz w:val="24"/>
          <w:szCs w:val="24"/>
        </w:rPr>
        <w:t>:</w:t>
      </w:r>
    </w:p>
    <w:p w14:paraId="20F6F89D" w14:textId="1E3B404E" w:rsidR="00423F3E" w:rsidRPr="00013898" w:rsidRDefault="00423F3E" w:rsidP="00EC25EB">
      <w:pPr>
        <w:pStyle w:val="Odsekzoznamu"/>
        <w:numPr>
          <w:ilvl w:val="0"/>
          <w:numId w:val="33"/>
        </w:numPr>
        <w:spacing w:after="0"/>
        <w:ind w:left="993"/>
        <w:jc w:val="both"/>
        <w:rPr>
          <w:rFonts w:ascii="Times New Roman" w:hAnsi="Times New Roman" w:cs="Times New Roman"/>
          <w:sz w:val="24"/>
          <w:szCs w:val="24"/>
        </w:rPr>
      </w:pPr>
      <w:r w:rsidRPr="00013898">
        <w:rPr>
          <w:rFonts w:ascii="Times New Roman" w:hAnsi="Times New Roman" w:cs="Times New Roman"/>
          <w:sz w:val="24"/>
          <w:szCs w:val="24"/>
        </w:rPr>
        <w:t>hodnotenia školy zriaďovateľom</w:t>
      </w:r>
      <w:r w:rsidR="00A343EB">
        <w:rPr>
          <w:rFonts w:ascii="Times New Roman" w:hAnsi="Times New Roman" w:cs="Times New Roman"/>
          <w:sz w:val="24"/>
          <w:szCs w:val="24"/>
        </w:rPr>
        <w:t>,</w:t>
      </w:r>
    </w:p>
    <w:p w14:paraId="3DAC738E" w14:textId="585A9255" w:rsidR="00423F3E" w:rsidRPr="00013898" w:rsidRDefault="00423F3E" w:rsidP="00EC25EB">
      <w:pPr>
        <w:pStyle w:val="Odsekzoznamu"/>
        <w:numPr>
          <w:ilvl w:val="0"/>
          <w:numId w:val="33"/>
        </w:numPr>
        <w:spacing w:after="0"/>
        <w:ind w:left="993"/>
        <w:jc w:val="both"/>
        <w:rPr>
          <w:rFonts w:ascii="Times New Roman" w:hAnsi="Times New Roman" w:cs="Times New Roman"/>
          <w:sz w:val="24"/>
          <w:szCs w:val="24"/>
        </w:rPr>
      </w:pPr>
      <w:r w:rsidRPr="00EF0948">
        <w:rPr>
          <w:rFonts w:ascii="Times New Roman" w:hAnsi="Times New Roman" w:cs="Times New Roman"/>
          <w:sz w:val="24"/>
          <w:szCs w:val="24"/>
        </w:rPr>
        <w:t>hodnotenia rodičmi a</w:t>
      </w:r>
      <w:r w:rsidR="00A343EB" w:rsidRPr="00EF0948">
        <w:rPr>
          <w:rFonts w:ascii="Times New Roman" w:hAnsi="Times New Roman" w:cs="Times New Roman"/>
          <w:sz w:val="24"/>
          <w:szCs w:val="24"/>
        </w:rPr>
        <w:t> </w:t>
      </w:r>
      <w:r w:rsidRPr="00EF0948">
        <w:rPr>
          <w:rFonts w:ascii="Times New Roman" w:hAnsi="Times New Roman" w:cs="Times New Roman"/>
          <w:sz w:val="24"/>
          <w:szCs w:val="24"/>
        </w:rPr>
        <w:t>žiakmi</w:t>
      </w:r>
      <w:r w:rsidR="00A343EB">
        <w:rPr>
          <w:rFonts w:ascii="Times New Roman" w:hAnsi="Times New Roman" w:cs="Times New Roman"/>
          <w:sz w:val="24"/>
          <w:szCs w:val="24"/>
        </w:rPr>
        <w:t>,</w:t>
      </w:r>
    </w:p>
    <w:p w14:paraId="1BD9E43B" w14:textId="71D0E135" w:rsidR="00423F3E" w:rsidRPr="00013898" w:rsidRDefault="00423F3E" w:rsidP="00EC25EB">
      <w:pPr>
        <w:pStyle w:val="Odsekzoznamu"/>
        <w:numPr>
          <w:ilvl w:val="0"/>
          <w:numId w:val="33"/>
        </w:numPr>
        <w:spacing w:after="0"/>
        <w:ind w:left="993"/>
        <w:jc w:val="both"/>
        <w:rPr>
          <w:rFonts w:ascii="Times New Roman" w:hAnsi="Times New Roman" w:cs="Times New Roman"/>
          <w:sz w:val="24"/>
          <w:szCs w:val="24"/>
        </w:rPr>
      </w:pPr>
      <w:r w:rsidRPr="00013898">
        <w:rPr>
          <w:rFonts w:ascii="Times New Roman" w:hAnsi="Times New Roman" w:cs="Times New Roman"/>
          <w:sz w:val="24"/>
          <w:szCs w:val="24"/>
        </w:rPr>
        <w:t>vlastné hodnotenie školy</w:t>
      </w:r>
      <w:r w:rsidR="00A343EB">
        <w:rPr>
          <w:rFonts w:ascii="Times New Roman" w:hAnsi="Times New Roman" w:cs="Times New Roman"/>
          <w:sz w:val="24"/>
          <w:szCs w:val="24"/>
        </w:rPr>
        <w:t>,</w:t>
      </w:r>
    </w:p>
    <w:p w14:paraId="11157684" w14:textId="60258338" w:rsidR="00423F3E" w:rsidRPr="00013898" w:rsidRDefault="00423F3E" w:rsidP="00EC25EB">
      <w:pPr>
        <w:pStyle w:val="Odsekzoznamu"/>
        <w:numPr>
          <w:ilvl w:val="0"/>
          <w:numId w:val="33"/>
        </w:numPr>
        <w:spacing w:after="0"/>
        <w:ind w:left="993"/>
        <w:jc w:val="both"/>
        <w:rPr>
          <w:rFonts w:ascii="Times New Roman" w:hAnsi="Times New Roman" w:cs="Times New Roman"/>
          <w:sz w:val="24"/>
          <w:szCs w:val="24"/>
        </w:rPr>
      </w:pPr>
      <w:r w:rsidRPr="00013898">
        <w:rPr>
          <w:rFonts w:ascii="Times New Roman" w:hAnsi="Times New Roman" w:cs="Times New Roman"/>
          <w:sz w:val="24"/>
          <w:szCs w:val="24"/>
        </w:rPr>
        <w:t>hodnotenie kontrolných školských orgánov</w:t>
      </w:r>
      <w:r w:rsidR="00A343EB">
        <w:rPr>
          <w:rFonts w:ascii="Times New Roman" w:hAnsi="Times New Roman" w:cs="Times New Roman"/>
          <w:sz w:val="24"/>
          <w:szCs w:val="24"/>
        </w:rPr>
        <w:t>.</w:t>
      </w:r>
    </w:p>
    <w:p w14:paraId="14296261" w14:textId="77777777" w:rsidR="00423F3E" w:rsidRPr="00013898" w:rsidRDefault="00423F3E" w:rsidP="00EC25EB">
      <w:pPr>
        <w:spacing w:after="0"/>
        <w:jc w:val="both"/>
        <w:rPr>
          <w:rFonts w:ascii="Times New Roman" w:hAnsi="Times New Roman" w:cs="Times New Roman"/>
          <w:sz w:val="24"/>
          <w:szCs w:val="24"/>
        </w:rPr>
      </w:pPr>
      <w:r w:rsidRPr="00013898">
        <w:rPr>
          <w:rFonts w:ascii="Times New Roman" w:hAnsi="Times New Roman" w:cs="Times New Roman"/>
          <w:sz w:val="24"/>
          <w:szCs w:val="24"/>
        </w:rPr>
        <w:t>Škola sa snaží, aby rodičia a ostatná verejnosť získali objektívne informácie o úrovni riadenia, výchovno-vzdelávacieho procesu, aktivitách školy a materiálnom vybavení.</w:t>
      </w:r>
    </w:p>
    <w:p w14:paraId="12AFCE07" w14:textId="592C6415" w:rsidR="00423F3E" w:rsidRPr="00013898" w:rsidRDefault="00A343EB" w:rsidP="00EC25EB">
      <w:pPr>
        <w:spacing w:after="0"/>
        <w:jc w:val="both"/>
        <w:rPr>
          <w:rFonts w:ascii="Times New Roman" w:hAnsi="Times New Roman" w:cs="Times New Roman"/>
          <w:sz w:val="24"/>
          <w:szCs w:val="24"/>
        </w:rPr>
      </w:pPr>
      <w:r>
        <w:rPr>
          <w:rFonts w:ascii="Times New Roman" w:hAnsi="Times New Roman" w:cs="Times New Roman"/>
          <w:sz w:val="24"/>
          <w:szCs w:val="24"/>
        </w:rPr>
        <w:t>Dôraz je kladený na</w:t>
      </w:r>
      <w:r w:rsidR="00423F3E" w:rsidRPr="00013898">
        <w:rPr>
          <w:rFonts w:ascii="Times New Roman" w:hAnsi="Times New Roman" w:cs="Times New Roman"/>
          <w:sz w:val="24"/>
          <w:szCs w:val="24"/>
        </w:rPr>
        <w:t>:</w:t>
      </w:r>
    </w:p>
    <w:p w14:paraId="7D7F8B27" w14:textId="2D4E609E" w:rsidR="00423F3E" w:rsidRPr="00013898" w:rsidRDefault="00A343EB" w:rsidP="00EC25EB">
      <w:pPr>
        <w:spacing w:after="0"/>
        <w:ind w:left="567" w:hanging="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423F3E" w:rsidRPr="00013898">
        <w:rPr>
          <w:rFonts w:ascii="Times New Roman" w:hAnsi="Times New Roman" w:cs="Times New Roman"/>
          <w:sz w:val="24"/>
          <w:szCs w:val="24"/>
        </w:rPr>
        <w:t>konštatovanie úrovne stavu,</w:t>
      </w:r>
    </w:p>
    <w:p w14:paraId="210A423E" w14:textId="7963D756" w:rsidR="00423F3E" w:rsidRPr="00013898" w:rsidRDefault="00A343EB" w:rsidP="00EC25EB">
      <w:pPr>
        <w:spacing w:after="0"/>
        <w:ind w:left="567" w:hanging="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423F3E" w:rsidRPr="00013898">
        <w:rPr>
          <w:rFonts w:ascii="Times New Roman" w:hAnsi="Times New Roman" w:cs="Times New Roman"/>
          <w:sz w:val="24"/>
          <w:szCs w:val="24"/>
        </w:rPr>
        <w:t>zisťovanie súvislostí a okolností, ktoré výsledný stav ovplyvňujú.</w:t>
      </w:r>
    </w:p>
    <w:p w14:paraId="219C0DBB" w14:textId="77777777" w:rsidR="00423F3E" w:rsidRPr="00013898" w:rsidRDefault="00423F3E" w:rsidP="00EC25EB">
      <w:pPr>
        <w:spacing w:before="120" w:after="0"/>
        <w:jc w:val="both"/>
        <w:rPr>
          <w:rFonts w:ascii="Times New Roman" w:hAnsi="Times New Roman" w:cs="Times New Roman"/>
          <w:sz w:val="24"/>
          <w:szCs w:val="24"/>
        </w:rPr>
      </w:pPr>
      <w:r w:rsidRPr="00013898">
        <w:rPr>
          <w:rFonts w:ascii="Times New Roman" w:hAnsi="Times New Roman" w:cs="Times New Roman"/>
          <w:sz w:val="24"/>
          <w:szCs w:val="24"/>
        </w:rPr>
        <w:t xml:space="preserve">Vlastné hodnotenie školy je zamerané na: </w:t>
      </w:r>
    </w:p>
    <w:p w14:paraId="7AC7842A" w14:textId="77777777" w:rsidR="00423F3E" w:rsidRPr="00013898" w:rsidRDefault="00423F3E" w:rsidP="00EC25EB">
      <w:pPr>
        <w:numPr>
          <w:ilvl w:val="0"/>
          <w:numId w:val="34"/>
        </w:numPr>
        <w:spacing w:after="0"/>
        <w:ind w:left="709"/>
        <w:jc w:val="both"/>
        <w:rPr>
          <w:rFonts w:ascii="Times New Roman" w:hAnsi="Times New Roman" w:cs="Times New Roman"/>
          <w:sz w:val="24"/>
          <w:szCs w:val="24"/>
        </w:rPr>
      </w:pPr>
      <w:r w:rsidRPr="00013898">
        <w:rPr>
          <w:rFonts w:ascii="Times New Roman" w:hAnsi="Times New Roman" w:cs="Times New Roman"/>
          <w:sz w:val="24"/>
          <w:szCs w:val="24"/>
        </w:rPr>
        <w:lastRenderedPageBreak/>
        <w:t>Ciele, ktoré si škola stanovila, najmä v koncepčnom zámere rozvoja školy a v školskom vzdelávacom programe,  ich reálnosť a stupeň dôležitosti.</w:t>
      </w:r>
    </w:p>
    <w:p w14:paraId="5326392A" w14:textId="77777777" w:rsidR="00423F3E" w:rsidRPr="00013898" w:rsidRDefault="00423F3E" w:rsidP="00EC25EB">
      <w:pPr>
        <w:numPr>
          <w:ilvl w:val="0"/>
          <w:numId w:val="34"/>
        </w:numPr>
        <w:spacing w:after="0"/>
        <w:ind w:left="709"/>
        <w:jc w:val="both"/>
        <w:rPr>
          <w:rFonts w:ascii="Times New Roman" w:hAnsi="Times New Roman" w:cs="Times New Roman"/>
          <w:sz w:val="24"/>
          <w:szCs w:val="24"/>
        </w:rPr>
      </w:pPr>
      <w:r w:rsidRPr="00013898">
        <w:rPr>
          <w:rFonts w:ascii="Times New Roman" w:hAnsi="Times New Roman" w:cs="Times New Roman"/>
          <w:sz w:val="24"/>
          <w:szCs w:val="24"/>
        </w:rPr>
        <w:t xml:space="preserve">Posúdenie ako škola spĺňa ciele, ktoré sú v Štátnom vzdelávacom programe. </w:t>
      </w:r>
    </w:p>
    <w:p w14:paraId="7C6BEE79" w14:textId="77777777" w:rsidR="00423F3E" w:rsidRPr="00013898" w:rsidRDefault="00423F3E" w:rsidP="00EC25EB">
      <w:pPr>
        <w:numPr>
          <w:ilvl w:val="0"/>
          <w:numId w:val="34"/>
        </w:numPr>
        <w:spacing w:after="0"/>
        <w:ind w:left="709"/>
        <w:jc w:val="both"/>
        <w:rPr>
          <w:rFonts w:ascii="Times New Roman" w:hAnsi="Times New Roman" w:cs="Times New Roman"/>
          <w:sz w:val="24"/>
          <w:szCs w:val="24"/>
        </w:rPr>
      </w:pPr>
      <w:r w:rsidRPr="00013898">
        <w:rPr>
          <w:rFonts w:ascii="Times New Roman" w:hAnsi="Times New Roman" w:cs="Times New Roman"/>
          <w:sz w:val="24"/>
          <w:szCs w:val="24"/>
        </w:rPr>
        <w:t>Oblasti, v ktorých škola dosahuje dobré výsledky a oblasti, v ktorých škola dosahuje slabšie výsledky, včítane návrhov a opatrení.</w:t>
      </w:r>
    </w:p>
    <w:p w14:paraId="53A89F94" w14:textId="04F0EC2F" w:rsidR="00423F3E" w:rsidRPr="00013898" w:rsidRDefault="00E04C8C" w:rsidP="00EC25EB">
      <w:pPr>
        <w:spacing w:before="120" w:after="0"/>
        <w:jc w:val="both"/>
        <w:rPr>
          <w:rFonts w:ascii="Times New Roman" w:hAnsi="Times New Roman" w:cs="Times New Roman"/>
          <w:sz w:val="24"/>
          <w:szCs w:val="24"/>
        </w:rPr>
      </w:pPr>
      <w:r>
        <w:rPr>
          <w:rFonts w:ascii="Times New Roman" w:hAnsi="Times New Roman" w:cs="Times New Roman"/>
          <w:sz w:val="24"/>
          <w:szCs w:val="24"/>
        </w:rPr>
        <w:t>M</w:t>
      </w:r>
      <w:r w:rsidR="00423F3E" w:rsidRPr="00013898">
        <w:rPr>
          <w:rFonts w:ascii="Times New Roman" w:hAnsi="Times New Roman" w:cs="Times New Roman"/>
          <w:sz w:val="24"/>
          <w:szCs w:val="24"/>
        </w:rPr>
        <w:t>onitorujeme:</w:t>
      </w:r>
    </w:p>
    <w:p w14:paraId="06FEC1EB" w14:textId="78180C53" w:rsidR="00423F3E" w:rsidRPr="00013898" w:rsidRDefault="00A343EB" w:rsidP="00EC25EB">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k</w:t>
      </w:r>
      <w:r w:rsidR="00423F3E" w:rsidRPr="00013898">
        <w:rPr>
          <w:rFonts w:ascii="Times New Roman" w:hAnsi="Times New Roman" w:cs="Times New Roman"/>
          <w:sz w:val="24"/>
          <w:szCs w:val="24"/>
        </w:rPr>
        <w:t>valitu výchovno-vzdelávacieho procesu</w:t>
      </w:r>
      <w:r>
        <w:rPr>
          <w:rFonts w:ascii="Times New Roman" w:hAnsi="Times New Roman" w:cs="Times New Roman"/>
          <w:sz w:val="24"/>
          <w:szCs w:val="24"/>
        </w:rPr>
        <w:t>,</w:t>
      </w:r>
    </w:p>
    <w:p w14:paraId="7661FCFB" w14:textId="7DEE6500" w:rsidR="00423F3E" w:rsidRPr="00013898" w:rsidRDefault="00A343EB" w:rsidP="00EC25EB">
      <w:pPr>
        <w:numPr>
          <w:ilvl w:val="0"/>
          <w:numId w:val="6"/>
        </w:numPr>
        <w:spacing w:after="0"/>
        <w:jc w:val="both"/>
        <w:rPr>
          <w:rFonts w:ascii="Times New Roman" w:hAnsi="Times New Roman" w:cs="Times New Roman"/>
          <w:sz w:val="24"/>
          <w:szCs w:val="24"/>
        </w:rPr>
      </w:pPr>
      <w:r w:rsidRPr="00EF0948">
        <w:rPr>
          <w:rFonts w:ascii="Times New Roman" w:hAnsi="Times New Roman" w:cs="Times New Roman"/>
          <w:sz w:val="24"/>
          <w:szCs w:val="24"/>
        </w:rPr>
        <w:t>k</w:t>
      </w:r>
      <w:r w:rsidR="00423F3E" w:rsidRPr="00EF0948">
        <w:rPr>
          <w:rFonts w:ascii="Times New Roman" w:hAnsi="Times New Roman" w:cs="Times New Roman"/>
          <w:sz w:val="24"/>
          <w:szCs w:val="24"/>
        </w:rPr>
        <w:t>límu školy</w:t>
      </w:r>
      <w:r>
        <w:rPr>
          <w:rFonts w:ascii="Times New Roman" w:hAnsi="Times New Roman" w:cs="Times New Roman"/>
          <w:sz w:val="24"/>
          <w:szCs w:val="24"/>
        </w:rPr>
        <w:t>,</w:t>
      </w:r>
    </w:p>
    <w:p w14:paraId="28331442" w14:textId="15581030" w:rsidR="00423F3E" w:rsidRPr="00013898" w:rsidRDefault="00A343EB" w:rsidP="00EC25EB">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v</w:t>
      </w:r>
      <w:r w:rsidR="00423F3E" w:rsidRPr="00013898">
        <w:rPr>
          <w:rFonts w:ascii="Times New Roman" w:hAnsi="Times New Roman" w:cs="Times New Roman"/>
          <w:sz w:val="24"/>
          <w:szCs w:val="24"/>
        </w:rPr>
        <w:t>ýsledky výchovy a</w:t>
      </w:r>
      <w:r>
        <w:rPr>
          <w:rFonts w:ascii="Times New Roman" w:hAnsi="Times New Roman" w:cs="Times New Roman"/>
          <w:sz w:val="24"/>
          <w:szCs w:val="24"/>
        </w:rPr>
        <w:t> </w:t>
      </w:r>
      <w:r w:rsidR="00423F3E" w:rsidRPr="00013898">
        <w:rPr>
          <w:rFonts w:ascii="Times New Roman" w:hAnsi="Times New Roman" w:cs="Times New Roman"/>
          <w:sz w:val="24"/>
          <w:szCs w:val="24"/>
        </w:rPr>
        <w:t>vzdelávania</w:t>
      </w:r>
      <w:r>
        <w:rPr>
          <w:rFonts w:ascii="Times New Roman" w:hAnsi="Times New Roman" w:cs="Times New Roman"/>
          <w:sz w:val="24"/>
          <w:szCs w:val="24"/>
        </w:rPr>
        <w:t>,</w:t>
      </w:r>
    </w:p>
    <w:p w14:paraId="4A9CF12E" w14:textId="7C71E224" w:rsidR="00423F3E" w:rsidRPr="00013898" w:rsidRDefault="00A343EB" w:rsidP="00EC25EB">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u</w:t>
      </w:r>
      <w:r w:rsidR="00423F3E" w:rsidRPr="00013898">
        <w:rPr>
          <w:rFonts w:ascii="Times New Roman" w:hAnsi="Times New Roman" w:cs="Times New Roman"/>
          <w:sz w:val="24"/>
          <w:szCs w:val="24"/>
        </w:rPr>
        <w:t>čebné výsledky žiakov so ŠVVP</w:t>
      </w:r>
      <w:r>
        <w:rPr>
          <w:rFonts w:ascii="Times New Roman" w:hAnsi="Times New Roman" w:cs="Times New Roman"/>
          <w:sz w:val="24"/>
          <w:szCs w:val="24"/>
        </w:rPr>
        <w:t>,</w:t>
      </w:r>
    </w:p>
    <w:p w14:paraId="01DD5D50" w14:textId="5617E4DE" w:rsidR="00423F3E" w:rsidRPr="00013898" w:rsidRDefault="00A343EB" w:rsidP="00EC25EB">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r</w:t>
      </w:r>
      <w:r w:rsidR="00423F3E" w:rsidRPr="00013898">
        <w:rPr>
          <w:rFonts w:ascii="Times New Roman" w:hAnsi="Times New Roman" w:cs="Times New Roman"/>
          <w:sz w:val="24"/>
          <w:szCs w:val="24"/>
        </w:rPr>
        <w:t>iadenie školy</w:t>
      </w:r>
      <w:r>
        <w:rPr>
          <w:rFonts w:ascii="Times New Roman" w:hAnsi="Times New Roman" w:cs="Times New Roman"/>
          <w:sz w:val="24"/>
          <w:szCs w:val="24"/>
        </w:rPr>
        <w:t>,</w:t>
      </w:r>
    </w:p>
    <w:p w14:paraId="2451733F" w14:textId="26A6255E" w:rsidR="00423F3E" w:rsidRPr="00013898" w:rsidRDefault="00A343EB" w:rsidP="00EC25EB">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v</w:t>
      </w:r>
      <w:r w:rsidR="00423F3E" w:rsidRPr="00013898">
        <w:rPr>
          <w:rFonts w:ascii="Times New Roman" w:hAnsi="Times New Roman" w:cs="Times New Roman"/>
          <w:sz w:val="24"/>
          <w:szCs w:val="24"/>
        </w:rPr>
        <w:t>nútorné a vonkajšie podmienky ovplyvňujúce prácu školy</w:t>
      </w:r>
      <w:r>
        <w:rPr>
          <w:rFonts w:ascii="Times New Roman" w:hAnsi="Times New Roman" w:cs="Times New Roman"/>
          <w:sz w:val="24"/>
          <w:szCs w:val="24"/>
        </w:rPr>
        <w:t>,</w:t>
      </w:r>
    </w:p>
    <w:p w14:paraId="63BEFFAB" w14:textId="428290D0" w:rsidR="00423F3E" w:rsidRPr="00013898" w:rsidRDefault="00A343EB" w:rsidP="00EC25EB">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ú</w:t>
      </w:r>
      <w:r w:rsidR="00423F3E" w:rsidRPr="00013898">
        <w:rPr>
          <w:rFonts w:ascii="Times New Roman" w:hAnsi="Times New Roman" w:cs="Times New Roman"/>
          <w:sz w:val="24"/>
          <w:szCs w:val="24"/>
        </w:rPr>
        <w:t>roveň výsledkov práce školy.</w:t>
      </w:r>
    </w:p>
    <w:p w14:paraId="3163346A" w14:textId="77777777" w:rsidR="00423F3E" w:rsidRPr="00013898" w:rsidRDefault="00423F3E" w:rsidP="00EC25EB">
      <w:pPr>
        <w:spacing w:before="120" w:after="0"/>
        <w:jc w:val="both"/>
        <w:rPr>
          <w:rFonts w:ascii="Times New Roman" w:hAnsi="Times New Roman" w:cs="Times New Roman"/>
          <w:sz w:val="24"/>
          <w:szCs w:val="24"/>
        </w:rPr>
      </w:pPr>
      <w:r w:rsidRPr="00013898">
        <w:rPr>
          <w:rFonts w:ascii="Times New Roman" w:hAnsi="Times New Roman" w:cs="Times New Roman"/>
          <w:sz w:val="24"/>
          <w:szCs w:val="24"/>
        </w:rPr>
        <w:t xml:space="preserve">Hlavným kritériom pre nás je: </w:t>
      </w:r>
    </w:p>
    <w:p w14:paraId="45DE928F" w14:textId="5BD2BB5F" w:rsidR="00423F3E" w:rsidRPr="00013898" w:rsidRDefault="00A343EB" w:rsidP="00EC25EB">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s</w:t>
      </w:r>
      <w:r w:rsidR="00423F3E" w:rsidRPr="00013898">
        <w:rPr>
          <w:rFonts w:ascii="Times New Roman" w:hAnsi="Times New Roman" w:cs="Times New Roman"/>
          <w:sz w:val="24"/>
          <w:szCs w:val="24"/>
        </w:rPr>
        <w:t>pokojnosť žiakov, rodičov, učiteľov a ostatných zamestnancov školy</w:t>
      </w:r>
      <w:r>
        <w:rPr>
          <w:rFonts w:ascii="Times New Roman" w:hAnsi="Times New Roman" w:cs="Times New Roman"/>
          <w:sz w:val="24"/>
          <w:szCs w:val="24"/>
        </w:rPr>
        <w:t>,</w:t>
      </w:r>
    </w:p>
    <w:p w14:paraId="06A95FCE" w14:textId="6FAF40B5" w:rsidR="00423F3E" w:rsidRPr="00013898" w:rsidRDefault="00A343EB" w:rsidP="00EC25EB">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s</w:t>
      </w:r>
      <w:r w:rsidR="00423F3E" w:rsidRPr="00013898">
        <w:rPr>
          <w:rFonts w:ascii="Times New Roman" w:hAnsi="Times New Roman" w:cs="Times New Roman"/>
          <w:sz w:val="24"/>
          <w:szCs w:val="24"/>
        </w:rPr>
        <w:t>pokojnosť zriaďovateľa a kontrolných orgánov</w:t>
      </w:r>
      <w:r>
        <w:rPr>
          <w:rFonts w:ascii="Times New Roman" w:hAnsi="Times New Roman" w:cs="Times New Roman"/>
          <w:sz w:val="24"/>
          <w:szCs w:val="24"/>
        </w:rPr>
        <w:t>,</w:t>
      </w:r>
    </w:p>
    <w:p w14:paraId="2ACD0BDF" w14:textId="0E86AE08" w:rsidR="00423F3E" w:rsidRPr="00013898" w:rsidRDefault="00A343EB" w:rsidP="00EC25EB">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k</w:t>
      </w:r>
      <w:r w:rsidR="00423F3E" w:rsidRPr="00013898">
        <w:rPr>
          <w:rFonts w:ascii="Times New Roman" w:hAnsi="Times New Roman" w:cs="Times New Roman"/>
          <w:sz w:val="24"/>
          <w:szCs w:val="24"/>
        </w:rPr>
        <w:t>valita výsledkov na všetkých stupňoch riadenia.</w:t>
      </w:r>
    </w:p>
    <w:p w14:paraId="174D4008" w14:textId="77777777" w:rsidR="00423F3E" w:rsidRPr="00013898" w:rsidRDefault="00423F3E" w:rsidP="00EC25EB">
      <w:pPr>
        <w:spacing w:before="120" w:after="0"/>
        <w:jc w:val="both"/>
        <w:rPr>
          <w:rFonts w:ascii="Times New Roman" w:hAnsi="Times New Roman" w:cs="Times New Roman"/>
          <w:sz w:val="24"/>
          <w:szCs w:val="24"/>
        </w:rPr>
      </w:pPr>
      <w:r w:rsidRPr="00013898">
        <w:rPr>
          <w:rFonts w:ascii="Times New Roman" w:hAnsi="Times New Roman" w:cs="Times New Roman"/>
          <w:sz w:val="24"/>
          <w:szCs w:val="24"/>
        </w:rPr>
        <w:t>Nástroje na zisťovanie úrovne stavu školy sú:</w:t>
      </w:r>
    </w:p>
    <w:p w14:paraId="099E3A77" w14:textId="2F34DCC5" w:rsidR="00423F3E" w:rsidRPr="00F00AF4" w:rsidRDefault="00A343EB" w:rsidP="00EC25EB">
      <w:pPr>
        <w:numPr>
          <w:ilvl w:val="0"/>
          <w:numId w:val="6"/>
        </w:numPr>
        <w:spacing w:after="0"/>
        <w:jc w:val="both"/>
        <w:rPr>
          <w:rFonts w:ascii="Times New Roman" w:hAnsi="Times New Roman" w:cs="Times New Roman"/>
          <w:sz w:val="24"/>
          <w:szCs w:val="24"/>
        </w:rPr>
      </w:pPr>
      <w:r w:rsidRPr="00F00AF4">
        <w:rPr>
          <w:rFonts w:ascii="Times New Roman" w:hAnsi="Times New Roman" w:cs="Times New Roman"/>
          <w:sz w:val="24"/>
          <w:szCs w:val="24"/>
        </w:rPr>
        <w:t>d</w:t>
      </w:r>
      <w:r w:rsidR="00423F3E" w:rsidRPr="00F00AF4">
        <w:rPr>
          <w:rFonts w:ascii="Times New Roman" w:hAnsi="Times New Roman" w:cs="Times New Roman"/>
          <w:sz w:val="24"/>
          <w:szCs w:val="24"/>
        </w:rPr>
        <w:t>otazníky pre žiakov, rodičov a</w:t>
      </w:r>
      <w:r w:rsidRPr="00F00AF4">
        <w:rPr>
          <w:rFonts w:ascii="Times New Roman" w:hAnsi="Times New Roman" w:cs="Times New Roman"/>
          <w:sz w:val="24"/>
          <w:szCs w:val="24"/>
        </w:rPr>
        <w:t> </w:t>
      </w:r>
      <w:r w:rsidR="00423F3E" w:rsidRPr="00F00AF4">
        <w:rPr>
          <w:rFonts w:ascii="Times New Roman" w:hAnsi="Times New Roman" w:cs="Times New Roman"/>
          <w:sz w:val="24"/>
          <w:szCs w:val="24"/>
        </w:rPr>
        <w:t>učiteľov</w:t>
      </w:r>
      <w:r w:rsidRPr="00F00AF4">
        <w:rPr>
          <w:rFonts w:ascii="Times New Roman" w:hAnsi="Times New Roman" w:cs="Times New Roman"/>
          <w:sz w:val="24"/>
          <w:szCs w:val="24"/>
        </w:rPr>
        <w:t>,</w:t>
      </w:r>
    </w:p>
    <w:p w14:paraId="1635AC9E" w14:textId="70922F46" w:rsidR="00423F3E" w:rsidRPr="00013898" w:rsidRDefault="00A343EB" w:rsidP="00EC25EB">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d</w:t>
      </w:r>
      <w:r w:rsidR="00423F3E" w:rsidRPr="00013898">
        <w:rPr>
          <w:rFonts w:ascii="Times New Roman" w:hAnsi="Times New Roman" w:cs="Times New Roman"/>
          <w:sz w:val="24"/>
          <w:szCs w:val="24"/>
        </w:rPr>
        <w:t>otazníky pre absolventov školy</w:t>
      </w:r>
      <w:r>
        <w:rPr>
          <w:rFonts w:ascii="Times New Roman" w:hAnsi="Times New Roman" w:cs="Times New Roman"/>
          <w:sz w:val="24"/>
          <w:szCs w:val="24"/>
        </w:rPr>
        <w:t>,</w:t>
      </w:r>
    </w:p>
    <w:p w14:paraId="242BE485" w14:textId="5D3067FA" w:rsidR="00423F3E" w:rsidRPr="00F00AF4" w:rsidRDefault="00A343EB" w:rsidP="00EC25EB">
      <w:pPr>
        <w:numPr>
          <w:ilvl w:val="0"/>
          <w:numId w:val="6"/>
        </w:numPr>
        <w:spacing w:after="0"/>
        <w:jc w:val="both"/>
        <w:rPr>
          <w:rFonts w:ascii="Times New Roman" w:hAnsi="Times New Roman" w:cs="Times New Roman"/>
          <w:sz w:val="24"/>
          <w:szCs w:val="24"/>
        </w:rPr>
      </w:pPr>
      <w:r w:rsidRPr="00F00AF4">
        <w:rPr>
          <w:rFonts w:ascii="Times New Roman" w:hAnsi="Times New Roman" w:cs="Times New Roman"/>
          <w:sz w:val="24"/>
          <w:szCs w:val="24"/>
        </w:rPr>
        <w:t>a</w:t>
      </w:r>
      <w:r w:rsidR="00423F3E" w:rsidRPr="00F00AF4">
        <w:rPr>
          <w:rFonts w:ascii="Times New Roman" w:hAnsi="Times New Roman" w:cs="Times New Roman"/>
          <w:sz w:val="24"/>
          <w:szCs w:val="24"/>
        </w:rPr>
        <w:t>nal</w:t>
      </w:r>
      <w:r w:rsidR="00DC6C8C">
        <w:rPr>
          <w:rFonts w:ascii="Times New Roman" w:hAnsi="Times New Roman" w:cs="Times New Roman"/>
          <w:sz w:val="24"/>
          <w:szCs w:val="24"/>
        </w:rPr>
        <w:t>ýza úspešnosti žiakov v testovaní (T9, T5)</w:t>
      </w:r>
      <w:r w:rsidR="00423F3E" w:rsidRPr="00F00AF4">
        <w:rPr>
          <w:rFonts w:ascii="Times New Roman" w:hAnsi="Times New Roman" w:cs="Times New Roman"/>
          <w:sz w:val="24"/>
          <w:szCs w:val="24"/>
        </w:rPr>
        <w:t>, na prijímacích skúškach na SŠ, na súťažiach, olympiádach</w:t>
      </w:r>
      <w:r w:rsidRPr="00F00AF4">
        <w:rPr>
          <w:rFonts w:ascii="Times New Roman" w:hAnsi="Times New Roman" w:cs="Times New Roman"/>
          <w:sz w:val="24"/>
          <w:szCs w:val="24"/>
        </w:rPr>
        <w:t>,</w:t>
      </w:r>
    </w:p>
    <w:p w14:paraId="42EA81DB" w14:textId="63F48DCC" w:rsidR="00423F3E" w:rsidRPr="00013898" w:rsidRDefault="00A343EB" w:rsidP="00EC25EB">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w:t>
      </w:r>
      <w:r w:rsidR="00423F3E" w:rsidRPr="00013898">
        <w:rPr>
          <w:rFonts w:ascii="Times New Roman" w:hAnsi="Times New Roman" w:cs="Times New Roman"/>
          <w:sz w:val="24"/>
          <w:szCs w:val="24"/>
        </w:rPr>
        <w:t>nalýza výsledkov kontrolnej činnosti školských orgánov</w:t>
      </w:r>
      <w:r>
        <w:rPr>
          <w:rFonts w:ascii="Times New Roman" w:hAnsi="Times New Roman" w:cs="Times New Roman"/>
          <w:sz w:val="24"/>
          <w:szCs w:val="24"/>
        </w:rPr>
        <w:t>,</w:t>
      </w:r>
    </w:p>
    <w:p w14:paraId="39848999" w14:textId="77777777" w:rsidR="00423F3E" w:rsidRPr="00013898" w:rsidRDefault="00423F3E" w:rsidP="00EC25EB">
      <w:pPr>
        <w:numPr>
          <w:ilvl w:val="0"/>
          <w:numId w:val="6"/>
        </w:numPr>
        <w:spacing w:after="0"/>
        <w:jc w:val="both"/>
        <w:rPr>
          <w:rFonts w:ascii="Times New Roman" w:hAnsi="Times New Roman" w:cs="Times New Roman"/>
          <w:sz w:val="24"/>
          <w:szCs w:val="24"/>
        </w:rPr>
      </w:pPr>
      <w:r w:rsidRPr="00013898">
        <w:rPr>
          <w:rFonts w:ascii="Times New Roman" w:hAnsi="Times New Roman" w:cs="Times New Roman"/>
          <w:sz w:val="24"/>
          <w:szCs w:val="24"/>
        </w:rPr>
        <w:t>SWOT analýza.</w:t>
      </w:r>
    </w:p>
    <w:p w14:paraId="72119F2F" w14:textId="1745C647" w:rsidR="0025688A" w:rsidRDefault="0025688A" w:rsidP="00EC25EB">
      <w:pPr>
        <w:spacing w:after="120"/>
        <w:jc w:val="both"/>
        <w:rPr>
          <w:rFonts w:ascii="Times New Roman" w:hAnsi="Times New Roman" w:cs="Times New Roman"/>
          <w:sz w:val="6"/>
          <w:szCs w:val="6"/>
        </w:rPr>
      </w:pPr>
    </w:p>
    <w:p w14:paraId="2F0A3205" w14:textId="35630150" w:rsidR="00F637F6" w:rsidRPr="00EC3D86" w:rsidRDefault="00F637F6" w:rsidP="00EC25EB">
      <w:pPr>
        <w:spacing w:after="120"/>
        <w:jc w:val="both"/>
        <w:rPr>
          <w:rFonts w:ascii="Times New Roman" w:hAnsi="Times New Roman" w:cs="Times New Roman"/>
          <w:sz w:val="6"/>
          <w:szCs w:val="6"/>
        </w:rPr>
      </w:pPr>
    </w:p>
    <w:p w14:paraId="5A62D791" w14:textId="77777777" w:rsidR="0025688A" w:rsidRPr="00EC3D86" w:rsidRDefault="0025688A" w:rsidP="00EC25EB">
      <w:pPr>
        <w:widowControl w:val="0"/>
        <w:suppressAutoHyphens/>
        <w:spacing w:after="0" w:line="240" w:lineRule="auto"/>
        <w:ind w:left="4963" w:firstLine="709"/>
        <w:rPr>
          <w:rFonts w:ascii="Times New Roman" w:eastAsia="Arial Unicode MS" w:hAnsi="Times New Roman" w:cs="Times New Roman"/>
          <w:kern w:val="1"/>
          <w:lang w:eastAsia="sk-SK"/>
        </w:rPr>
      </w:pPr>
      <w:r w:rsidRPr="00EC3D86">
        <w:rPr>
          <w:rFonts w:ascii="Times New Roman" w:eastAsia="Arial Unicode MS" w:hAnsi="Times New Roman" w:cs="Times New Roman"/>
          <w:kern w:val="1"/>
          <w:lang w:eastAsia="sk-SK"/>
        </w:rPr>
        <w:t>......................................................</w:t>
      </w:r>
    </w:p>
    <w:p w14:paraId="769C3A39" w14:textId="77777777" w:rsidR="0025688A" w:rsidRPr="00EC3D86" w:rsidRDefault="0025688A" w:rsidP="00EC25EB">
      <w:pPr>
        <w:widowControl w:val="0"/>
        <w:suppressAutoHyphens/>
        <w:spacing w:after="0" w:line="240" w:lineRule="auto"/>
        <w:ind w:left="6379" w:hanging="283"/>
        <w:rPr>
          <w:rFonts w:ascii="Times New Roman" w:eastAsia="Arial Unicode MS" w:hAnsi="Times New Roman" w:cs="Times New Roman"/>
          <w:kern w:val="1"/>
          <w:lang w:eastAsia="sk-SK"/>
        </w:rPr>
      </w:pPr>
      <w:r w:rsidRPr="00EC3D86">
        <w:rPr>
          <w:rFonts w:ascii="Times New Roman" w:eastAsia="Arial Unicode MS" w:hAnsi="Times New Roman" w:cs="Times New Roman"/>
          <w:kern w:val="1"/>
          <w:lang w:eastAsia="sk-SK"/>
        </w:rPr>
        <w:t xml:space="preserve">RNDr. Edita Brisudová      </w:t>
      </w:r>
    </w:p>
    <w:p w14:paraId="6B765EEF" w14:textId="45E95D60" w:rsidR="00311202" w:rsidRDefault="0025688A" w:rsidP="00EC25EB">
      <w:pPr>
        <w:widowControl w:val="0"/>
        <w:suppressAutoHyphens/>
        <w:spacing w:after="0" w:line="240" w:lineRule="auto"/>
        <w:ind w:left="6379" w:hanging="283"/>
        <w:rPr>
          <w:rFonts w:ascii="Times New Roman" w:eastAsia="Times New Roman" w:hAnsi="Times New Roman" w:cs="Times New Roman"/>
          <w:b/>
          <w:sz w:val="32"/>
          <w:szCs w:val="32"/>
        </w:rPr>
      </w:pPr>
      <w:r w:rsidRPr="00EC3D86">
        <w:rPr>
          <w:rFonts w:ascii="Times New Roman" w:eastAsia="Arial Unicode MS" w:hAnsi="Times New Roman" w:cs="Times New Roman"/>
          <w:kern w:val="1"/>
          <w:lang w:eastAsia="sk-SK"/>
        </w:rPr>
        <w:t xml:space="preserve">      riaditeľka školy</w:t>
      </w:r>
      <w:r w:rsidR="00311202">
        <w:rPr>
          <w:rFonts w:ascii="Times New Roman" w:eastAsia="Times New Roman" w:hAnsi="Times New Roman" w:cs="Times New Roman"/>
          <w:b/>
          <w:sz w:val="32"/>
          <w:szCs w:val="32"/>
        </w:rPr>
        <w:br w:type="page"/>
      </w:r>
    </w:p>
    <w:p w14:paraId="1092A921" w14:textId="55101AE7" w:rsidR="00311202" w:rsidRPr="00311202" w:rsidRDefault="00311202" w:rsidP="00EC25EB">
      <w:pPr>
        <w:widowControl w:val="0"/>
        <w:autoSpaceDE w:val="0"/>
        <w:autoSpaceDN w:val="0"/>
        <w:spacing w:before="10" w:after="0" w:line="240" w:lineRule="auto"/>
        <w:jc w:val="center"/>
        <w:rPr>
          <w:rFonts w:ascii="Times New Roman" w:eastAsia="Times New Roman" w:hAnsi="Times New Roman" w:cs="Times New Roman"/>
          <w:b/>
          <w:sz w:val="28"/>
          <w:szCs w:val="28"/>
        </w:rPr>
      </w:pPr>
      <w:r w:rsidRPr="00311202">
        <w:rPr>
          <w:rFonts w:ascii="Times New Roman" w:eastAsia="Times New Roman" w:hAnsi="Times New Roman" w:cs="Times New Roman"/>
          <w:noProof/>
          <w:sz w:val="28"/>
          <w:szCs w:val="28"/>
          <w:lang w:eastAsia="sk-SK"/>
        </w:rPr>
        <w:lastRenderedPageBreak/>
        <w:drawing>
          <wp:anchor distT="0" distB="0" distL="114300" distR="114300" simplePos="0" relativeHeight="251663360" behindDoc="0" locked="0" layoutInCell="1" allowOverlap="1" wp14:anchorId="384FAE6C" wp14:editId="18C5E7BC">
            <wp:simplePos x="0" y="0"/>
            <wp:positionH relativeFrom="column">
              <wp:posOffset>185917</wp:posOffset>
            </wp:positionH>
            <wp:positionV relativeFrom="paragraph">
              <wp:posOffset>-177468</wp:posOffset>
            </wp:positionV>
            <wp:extent cx="572400" cy="572400"/>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pic:spPr>
                </pic:pic>
              </a:graphicData>
            </a:graphic>
            <wp14:sizeRelH relativeFrom="page">
              <wp14:pctWidth>0</wp14:pctWidth>
            </wp14:sizeRelH>
            <wp14:sizeRelV relativeFrom="page">
              <wp14:pctHeight>0</wp14:pctHeight>
            </wp14:sizeRelV>
          </wp:anchor>
        </w:drawing>
      </w:r>
      <w:r w:rsidRPr="00311202">
        <w:rPr>
          <w:rFonts w:ascii="Times New Roman" w:eastAsia="Times New Roman" w:hAnsi="Times New Roman" w:cs="Times New Roman"/>
          <w:b/>
          <w:sz w:val="28"/>
          <w:szCs w:val="28"/>
        </w:rPr>
        <w:t>Základná škola, Ochodnica 19</w:t>
      </w:r>
    </w:p>
    <w:p w14:paraId="656EFEA0" w14:textId="77777777" w:rsidR="00311202" w:rsidRPr="00311202" w:rsidRDefault="00311202" w:rsidP="00EC25EB">
      <w:pPr>
        <w:widowControl w:val="0"/>
        <w:pBdr>
          <w:bottom w:val="single" w:sz="6" w:space="1" w:color="auto"/>
        </w:pBdr>
        <w:autoSpaceDE w:val="0"/>
        <w:autoSpaceDN w:val="0"/>
        <w:spacing w:after="0" w:line="240" w:lineRule="auto"/>
        <w:jc w:val="center"/>
        <w:rPr>
          <w:rFonts w:ascii="Times New Roman" w:eastAsia="Times New Roman" w:hAnsi="Times New Roman" w:cs="Times New Roman"/>
          <w:b/>
          <w:sz w:val="28"/>
          <w:szCs w:val="28"/>
        </w:rPr>
      </w:pPr>
      <w:r w:rsidRPr="00311202">
        <w:rPr>
          <w:rFonts w:ascii="Times New Roman" w:eastAsia="Times New Roman" w:hAnsi="Times New Roman" w:cs="Times New Roman"/>
          <w:b/>
          <w:sz w:val="28"/>
          <w:szCs w:val="28"/>
        </w:rPr>
        <w:t>023 35 Ochodnica</w:t>
      </w:r>
    </w:p>
    <w:p w14:paraId="6E2B1D55" w14:textId="43543D13" w:rsidR="00311202" w:rsidRPr="00311202" w:rsidRDefault="00D61EA5" w:rsidP="00EC25EB">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sidRPr="00D61EA5">
        <w:rPr>
          <w:rFonts w:ascii="Times New Roman" w:eastAsia="Times New Roman" w:hAnsi="Times New Roman" w:cs="Times New Roman"/>
          <w:b/>
          <w:sz w:val="24"/>
          <w:szCs w:val="24"/>
        </w:rPr>
        <w:t>Príloha 1</w:t>
      </w:r>
    </w:p>
    <w:p w14:paraId="07114496" w14:textId="77777777" w:rsidR="00311202" w:rsidRPr="00311202" w:rsidRDefault="00311202" w:rsidP="00EC25EB">
      <w:pPr>
        <w:widowControl w:val="0"/>
        <w:autoSpaceDE w:val="0"/>
        <w:autoSpaceDN w:val="0"/>
        <w:spacing w:before="10" w:after="0" w:line="240" w:lineRule="auto"/>
        <w:rPr>
          <w:rFonts w:ascii="Times New Roman" w:eastAsia="Times New Roman" w:hAnsi="Times New Roman" w:cs="Times New Roman"/>
          <w:sz w:val="17"/>
          <w:szCs w:val="24"/>
        </w:rPr>
      </w:pPr>
    </w:p>
    <w:p w14:paraId="3C80E7F6" w14:textId="77FE9C76" w:rsidR="00311202" w:rsidRPr="00311202" w:rsidRDefault="00D61EA5" w:rsidP="00EC25EB">
      <w:pPr>
        <w:spacing w:after="0"/>
        <w:jc w:val="center"/>
        <w:rPr>
          <w:b/>
          <w:color w:val="0070C0"/>
          <w:sz w:val="32"/>
          <w:szCs w:val="32"/>
        </w:rPr>
      </w:pPr>
      <w:r w:rsidRPr="00D61EA5">
        <w:rPr>
          <w:rFonts w:ascii="Times New Roman" w:hAnsi="Times New Roman"/>
          <w:b/>
          <w:i/>
          <w:color w:val="0070C0"/>
          <w:sz w:val="32"/>
          <w:szCs w:val="32"/>
        </w:rPr>
        <w:t>Učebný plán</w:t>
      </w:r>
    </w:p>
    <w:p w14:paraId="75B5A85B" w14:textId="77777777" w:rsidR="00311202" w:rsidRPr="00311202" w:rsidRDefault="00311202" w:rsidP="00EC25EB">
      <w:pPr>
        <w:spacing w:after="0"/>
        <w:ind w:firstLine="708"/>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825"/>
        <w:gridCol w:w="2087"/>
        <w:gridCol w:w="419"/>
        <w:gridCol w:w="519"/>
        <w:gridCol w:w="519"/>
        <w:gridCol w:w="519"/>
        <w:gridCol w:w="620"/>
        <w:gridCol w:w="519"/>
        <w:gridCol w:w="519"/>
        <w:gridCol w:w="519"/>
        <w:gridCol w:w="519"/>
        <w:gridCol w:w="697"/>
        <w:gridCol w:w="773"/>
      </w:tblGrid>
      <w:tr w:rsidR="00311202" w:rsidRPr="00020614" w14:paraId="177D1713" w14:textId="77777777" w:rsidTr="00DE3778">
        <w:tc>
          <w:tcPr>
            <w:tcW w:w="0" w:type="auto"/>
            <w:vMerge w:val="restart"/>
            <w:shd w:val="clear" w:color="auto" w:fill="CCFFFF"/>
          </w:tcPr>
          <w:p w14:paraId="550890A9" w14:textId="77777777" w:rsidR="00311202" w:rsidRPr="00D61EA5" w:rsidRDefault="00311202" w:rsidP="00EC25EB">
            <w:pPr>
              <w:contextualSpacing/>
              <w:rPr>
                <w:b/>
                <w:sz w:val="20"/>
                <w:szCs w:val="20"/>
              </w:rPr>
            </w:pPr>
          </w:p>
          <w:p w14:paraId="44A288EC" w14:textId="77777777" w:rsidR="00311202" w:rsidRPr="00D61EA5" w:rsidRDefault="00311202" w:rsidP="00EC25EB">
            <w:pPr>
              <w:contextualSpacing/>
              <w:rPr>
                <w:b/>
                <w:sz w:val="20"/>
                <w:szCs w:val="20"/>
              </w:rPr>
            </w:pPr>
            <w:r w:rsidRPr="00D61EA5">
              <w:rPr>
                <w:b/>
                <w:sz w:val="20"/>
                <w:szCs w:val="20"/>
              </w:rPr>
              <w:t>Vzdelávacia oblasť</w:t>
            </w:r>
          </w:p>
        </w:tc>
        <w:tc>
          <w:tcPr>
            <w:tcW w:w="0" w:type="auto"/>
            <w:vMerge w:val="restart"/>
            <w:shd w:val="clear" w:color="auto" w:fill="CCFFFF"/>
          </w:tcPr>
          <w:p w14:paraId="2A6BA44C" w14:textId="77777777" w:rsidR="00311202" w:rsidRPr="00D61EA5" w:rsidRDefault="00311202" w:rsidP="00EC25EB">
            <w:pPr>
              <w:contextualSpacing/>
              <w:rPr>
                <w:b/>
                <w:sz w:val="20"/>
                <w:szCs w:val="20"/>
              </w:rPr>
            </w:pPr>
          </w:p>
          <w:p w14:paraId="7E8AB3EC" w14:textId="77777777" w:rsidR="00311202" w:rsidRPr="00D61EA5" w:rsidRDefault="00311202" w:rsidP="00EC25EB">
            <w:pPr>
              <w:contextualSpacing/>
              <w:rPr>
                <w:b/>
                <w:sz w:val="20"/>
                <w:szCs w:val="20"/>
              </w:rPr>
            </w:pPr>
            <w:r w:rsidRPr="00D61EA5">
              <w:rPr>
                <w:b/>
                <w:sz w:val="20"/>
                <w:szCs w:val="20"/>
              </w:rPr>
              <w:t>vyučovací predmet</w:t>
            </w:r>
          </w:p>
        </w:tc>
        <w:tc>
          <w:tcPr>
            <w:tcW w:w="0" w:type="auto"/>
            <w:gridSpan w:val="5"/>
            <w:shd w:val="clear" w:color="auto" w:fill="CCFFFF"/>
          </w:tcPr>
          <w:p w14:paraId="2A256D68" w14:textId="77777777" w:rsidR="00311202" w:rsidRPr="00D61EA5" w:rsidRDefault="00311202" w:rsidP="00EC25EB">
            <w:pPr>
              <w:contextualSpacing/>
              <w:rPr>
                <w:b/>
                <w:sz w:val="20"/>
                <w:szCs w:val="20"/>
              </w:rPr>
            </w:pPr>
            <w:r w:rsidRPr="00D61EA5">
              <w:rPr>
                <w:b/>
                <w:sz w:val="20"/>
                <w:szCs w:val="20"/>
              </w:rPr>
              <w:t xml:space="preserve">ročník </w:t>
            </w:r>
          </w:p>
          <w:p w14:paraId="78E2EE3E" w14:textId="77777777" w:rsidR="00311202" w:rsidRPr="00D61EA5" w:rsidRDefault="00311202" w:rsidP="00EC25EB">
            <w:pPr>
              <w:contextualSpacing/>
              <w:rPr>
                <w:b/>
                <w:sz w:val="20"/>
                <w:szCs w:val="20"/>
              </w:rPr>
            </w:pPr>
            <w:r w:rsidRPr="00D61EA5">
              <w:rPr>
                <w:b/>
                <w:sz w:val="20"/>
                <w:szCs w:val="20"/>
              </w:rPr>
              <w:t>primárne vzdelávanie</w:t>
            </w:r>
          </w:p>
        </w:tc>
        <w:tc>
          <w:tcPr>
            <w:tcW w:w="0" w:type="auto"/>
            <w:gridSpan w:val="6"/>
            <w:shd w:val="clear" w:color="auto" w:fill="CCFFFF"/>
          </w:tcPr>
          <w:p w14:paraId="34DABAF5" w14:textId="77777777" w:rsidR="00311202" w:rsidRPr="00D61EA5" w:rsidRDefault="00311202" w:rsidP="00EC25EB">
            <w:pPr>
              <w:contextualSpacing/>
              <w:rPr>
                <w:b/>
                <w:sz w:val="20"/>
                <w:szCs w:val="20"/>
              </w:rPr>
            </w:pPr>
            <w:r w:rsidRPr="00D61EA5">
              <w:rPr>
                <w:b/>
                <w:sz w:val="20"/>
                <w:szCs w:val="20"/>
              </w:rPr>
              <w:t xml:space="preserve">ročník </w:t>
            </w:r>
          </w:p>
          <w:p w14:paraId="46431B5A" w14:textId="77777777" w:rsidR="00311202" w:rsidRPr="00D61EA5" w:rsidRDefault="00311202" w:rsidP="00EC25EB">
            <w:pPr>
              <w:contextualSpacing/>
              <w:rPr>
                <w:b/>
                <w:sz w:val="20"/>
                <w:szCs w:val="20"/>
              </w:rPr>
            </w:pPr>
            <w:r w:rsidRPr="00D61EA5">
              <w:rPr>
                <w:b/>
                <w:sz w:val="20"/>
                <w:szCs w:val="20"/>
              </w:rPr>
              <w:t>nižšie stredné vzdelávanie</w:t>
            </w:r>
          </w:p>
        </w:tc>
      </w:tr>
      <w:tr w:rsidR="00311202" w:rsidRPr="00020614" w14:paraId="342B8D13" w14:textId="77777777" w:rsidTr="00DE3778">
        <w:tc>
          <w:tcPr>
            <w:tcW w:w="0" w:type="auto"/>
            <w:vMerge/>
            <w:tcBorders>
              <w:bottom w:val="single" w:sz="4" w:space="0" w:color="000000" w:themeColor="text1"/>
            </w:tcBorders>
          </w:tcPr>
          <w:p w14:paraId="34EB0367" w14:textId="77777777" w:rsidR="00311202" w:rsidRPr="00020614" w:rsidRDefault="00311202" w:rsidP="00EC25EB">
            <w:pPr>
              <w:contextualSpacing/>
              <w:rPr>
                <w:b/>
                <w:sz w:val="18"/>
                <w:szCs w:val="18"/>
              </w:rPr>
            </w:pPr>
          </w:p>
        </w:tc>
        <w:tc>
          <w:tcPr>
            <w:tcW w:w="0" w:type="auto"/>
            <w:vMerge/>
          </w:tcPr>
          <w:p w14:paraId="36EE558B" w14:textId="77777777" w:rsidR="00311202" w:rsidRPr="00020614" w:rsidRDefault="00311202" w:rsidP="00EC25EB">
            <w:pPr>
              <w:contextualSpacing/>
              <w:rPr>
                <w:b/>
                <w:sz w:val="18"/>
                <w:szCs w:val="18"/>
              </w:rPr>
            </w:pPr>
          </w:p>
        </w:tc>
        <w:tc>
          <w:tcPr>
            <w:tcW w:w="0" w:type="auto"/>
          </w:tcPr>
          <w:p w14:paraId="70548824" w14:textId="77777777" w:rsidR="00311202" w:rsidRPr="00020614" w:rsidRDefault="00311202" w:rsidP="00EC25EB">
            <w:pPr>
              <w:contextualSpacing/>
              <w:rPr>
                <w:b/>
                <w:sz w:val="18"/>
                <w:szCs w:val="18"/>
              </w:rPr>
            </w:pPr>
            <w:r w:rsidRPr="00020614">
              <w:rPr>
                <w:b/>
                <w:sz w:val="18"/>
                <w:szCs w:val="18"/>
              </w:rPr>
              <w:t xml:space="preserve">1. </w:t>
            </w:r>
          </w:p>
        </w:tc>
        <w:tc>
          <w:tcPr>
            <w:tcW w:w="0" w:type="auto"/>
          </w:tcPr>
          <w:p w14:paraId="75F7B454" w14:textId="77777777" w:rsidR="00311202" w:rsidRPr="00020614" w:rsidRDefault="00311202" w:rsidP="00EC25EB">
            <w:pPr>
              <w:contextualSpacing/>
              <w:rPr>
                <w:b/>
                <w:sz w:val="18"/>
                <w:szCs w:val="18"/>
              </w:rPr>
            </w:pPr>
            <w:r w:rsidRPr="00020614">
              <w:rPr>
                <w:b/>
                <w:sz w:val="18"/>
                <w:szCs w:val="18"/>
              </w:rPr>
              <w:t>2.</w:t>
            </w:r>
          </w:p>
        </w:tc>
        <w:tc>
          <w:tcPr>
            <w:tcW w:w="0" w:type="auto"/>
          </w:tcPr>
          <w:p w14:paraId="3ACDE00B" w14:textId="77777777" w:rsidR="00311202" w:rsidRPr="00020614" w:rsidRDefault="00311202" w:rsidP="00EC25EB">
            <w:pPr>
              <w:contextualSpacing/>
              <w:rPr>
                <w:b/>
                <w:sz w:val="18"/>
                <w:szCs w:val="18"/>
              </w:rPr>
            </w:pPr>
            <w:r w:rsidRPr="00020614">
              <w:rPr>
                <w:b/>
                <w:sz w:val="18"/>
                <w:szCs w:val="18"/>
              </w:rPr>
              <w:t>3.</w:t>
            </w:r>
          </w:p>
        </w:tc>
        <w:tc>
          <w:tcPr>
            <w:tcW w:w="0" w:type="auto"/>
          </w:tcPr>
          <w:p w14:paraId="0718E4A2" w14:textId="77777777" w:rsidR="00311202" w:rsidRPr="00020614" w:rsidRDefault="00311202" w:rsidP="00EC25EB">
            <w:pPr>
              <w:contextualSpacing/>
              <w:rPr>
                <w:b/>
                <w:sz w:val="18"/>
                <w:szCs w:val="18"/>
              </w:rPr>
            </w:pPr>
            <w:r w:rsidRPr="00020614">
              <w:rPr>
                <w:b/>
                <w:sz w:val="18"/>
                <w:szCs w:val="18"/>
              </w:rPr>
              <w:t>4.</w:t>
            </w:r>
          </w:p>
        </w:tc>
        <w:tc>
          <w:tcPr>
            <w:tcW w:w="0" w:type="auto"/>
            <w:shd w:val="clear" w:color="auto" w:fill="CCC0D9" w:themeFill="accent4" w:themeFillTint="66"/>
          </w:tcPr>
          <w:p w14:paraId="6107DE23" w14:textId="77777777" w:rsidR="00311202" w:rsidRPr="00020614" w:rsidRDefault="00311202" w:rsidP="00EC25EB">
            <w:pPr>
              <w:contextualSpacing/>
              <w:rPr>
                <w:b/>
                <w:sz w:val="18"/>
                <w:szCs w:val="18"/>
              </w:rPr>
            </w:pPr>
            <w:r w:rsidRPr="00020614">
              <w:rPr>
                <w:b/>
                <w:sz w:val="18"/>
                <w:szCs w:val="18"/>
              </w:rPr>
              <w:t>∑</w:t>
            </w:r>
          </w:p>
        </w:tc>
        <w:tc>
          <w:tcPr>
            <w:tcW w:w="0" w:type="auto"/>
          </w:tcPr>
          <w:p w14:paraId="05E1C2E7" w14:textId="77777777" w:rsidR="00311202" w:rsidRPr="00020614" w:rsidRDefault="00311202" w:rsidP="00EC25EB">
            <w:pPr>
              <w:contextualSpacing/>
              <w:rPr>
                <w:b/>
                <w:sz w:val="18"/>
                <w:szCs w:val="18"/>
              </w:rPr>
            </w:pPr>
            <w:r w:rsidRPr="00020614">
              <w:rPr>
                <w:b/>
                <w:sz w:val="18"/>
                <w:szCs w:val="18"/>
              </w:rPr>
              <w:t>5.</w:t>
            </w:r>
          </w:p>
        </w:tc>
        <w:tc>
          <w:tcPr>
            <w:tcW w:w="0" w:type="auto"/>
          </w:tcPr>
          <w:p w14:paraId="40FED7C2" w14:textId="77777777" w:rsidR="00311202" w:rsidRPr="00020614" w:rsidRDefault="00311202" w:rsidP="00EC25EB">
            <w:pPr>
              <w:contextualSpacing/>
              <w:rPr>
                <w:b/>
                <w:sz w:val="18"/>
                <w:szCs w:val="18"/>
              </w:rPr>
            </w:pPr>
            <w:r w:rsidRPr="00020614">
              <w:rPr>
                <w:b/>
                <w:sz w:val="18"/>
                <w:szCs w:val="18"/>
              </w:rPr>
              <w:t>6.</w:t>
            </w:r>
          </w:p>
        </w:tc>
        <w:tc>
          <w:tcPr>
            <w:tcW w:w="0" w:type="auto"/>
          </w:tcPr>
          <w:p w14:paraId="0BA7FE07" w14:textId="77777777" w:rsidR="00311202" w:rsidRPr="00020614" w:rsidRDefault="00311202" w:rsidP="00EC25EB">
            <w:pPr>
              <w:contextualSpacing/>
              <w:rPr>
                <w:b/>
                <w:sz w:val="18"/>
                <w:szCs w:val="18"/>
              </w:rPr>
            </w:pPr>
            <w:r w:rsidRPr="00020614">
              <w:rPr>
                <w:b/>
                <w:sz w:val="18"/>
                <w:szCs w:val="18"/>
              </w:rPr>
              <w:t>7.</w:t>
            </w:r>
          </w:p>
        </w:tc>
        <w:tc>
          <w:tcPr>
            <w:tcW w:w="0" w:type="auto"/>
          </w:tcPr>
          <w:p w14:paraId="46C91022" w14:textId="77777777" w:rsidR="00311202" w:rsidRPr="00020614" w:rsidRDefault="00311202" w:rsidP="00EC25EB">
            <w:pPr>
              <w:contextualSpacing/>
              <w:rPr>
                <w:b/>
                <w:sz w:val="18"/>
                <w:szCs w:val="18"/>
              </w:rPr>
            </w:pPr>
            <w:r w:rsidRPr="00020614">
              <w:rPr>
                <w:b/>
                <w:sz w:val="18"/>
                <w:szCs w:val="18"/>
              </w:rPr>
              <w:t>8.</w:t>
            </w:r>
          </w:p>
        </w:tc>
        <w:tc>
          <w:tcPr>
            <w:tcW w:w="0" w:type="auto"/>
          </w:tcPr>
          <w:p w14:paraId="2A7CCE08" w14:textId="77777777" w:rsidR="00311202" w:rsidRPr="00020614" w:rsidRDefault="00311202" w:rsidP="00EC25EB">
            <w:pPr>
              <w:contextualSpacing/>
              <w:rPr>
                <w:b/>
                <w:sz w:val="18"/>
                <w:szCs w:val="18"/>
              </w:rPr>
            </w:pPr>
            <w:r w:rsidRPr="00020614">
              <w:rPr>
                <w:b/>
                <w:sz w:val="18"/>
                <w:szCs w:val="18"/>
              </w:rPr>
              <w:t>9.</w:t>
            </w:r>
          </w:p>
        </w:tc>
        <w:tc>
          <w:tcPr>
            <w:tcW w:w="0" w:type="auto"/>
            <w:shd w:val="clear" w:color="auto" w:fill="CCC0D9" w:themeFill="accent4" w:themeFillTint="66"/>
          </w:tcPr>
          <w:p w14:paraId="10F8CF0B" w14:textId="77777777" w:rsidR="00311202" w:rsidRPr="00020614" w:rsidRDefault="00311202" w:rsidP="00EC25EB">
            <w:pPr>
              <w:contextualSpacing/>
              <w:rPr>
                <w:b/>
                <w:sz w:val="18"/>
                <w:szCs w:val="18"/>
              </w:rPr>
            </w:pPr>
            <w:r w:rsidRPr="00020614">
              <w:rPr>
                <w:b/>
                <w:sz w:val="18"/>
                <w:szCs w:val="18"/>
              </w:rPr>
              <w:t>∑</w:t>
            </w:r>
          </w:p>
        </w:tc>
      </w:tr>
      <w:tr w:rsidR="00311202" w:rsidRPr="00D61EA5" w14:paraId="17235653" w14:textId="77777777" w:rsidTr="00DE3778">
        <w:tc>
          <w:tcPr>
            <w:tcW w:w="0" w:type="auto"/>
            <w:vMerge w:val="restart"/>
          </w:tcPr>
          <w:p w14:paraId="05CFCE99" w14:textId="77777777" w:rsidR="00311202" w:rsidRPr="00D61EA5" w:rsidRDefault="00311202" w:rsidP="00EC25EB">
            <w:pPr>
              <w:contextualSpacing/>
              <w:rPr>
                <w:b/>
              </w:rPr>
            </w:pPr>
          </w:p>
          <w:p w14:paraId="10357C02" w14:textId="77777777" w:rsidR="00311202" w:rsidRPr="00D61EA5" w:rsidRDefault="00311202" w:rsidP="00EC25EB">
            <w:pPr>
              <w:contextualSpacing/>
              <w:rPr>
                <w:b/>
              </w:rPr>
            </w:pPr>
            <w:r w:rsidRPr="00D61EA5">
              <w:rPr>
                <w:b/>
              </w:rPr>
              <w:t xml:space="preserve">Jazyk a </w:t>
            </w:r>
          </w:p>
          <w:p w14:paraId="6EE30395" w14:textId="77777777" w:rsidR="00311202" w:rsidRPr="00D61EA5" w:rsidRDefault="00311202" w:rsidP="00EC25EB">
            <w:pPr>
              <w:contextualSpacing/>
              <w:rPr>
                <w:b/>
              </w:rPr>
            </w:pPr>
            <w:r w:rsidRPr="00D61EA5">
              <w:rPr>
                <w:b/>
              </w:rPr>
              <w:t>komunikácia</w:t>
            </w:r>
          </w:p>
        </w:tc>
        <w:tc>
          <w:tcPr>
            <w:tcW w:w="0" w:type="auto"/>
          </w:tcPr>
          <w:p w14:paraId="160D6770" w14:textId="77777777" w:rsidR="00311202" w:rsidRPr="00D61EA5" w:rsidRDefault="00311202" w:rsidP="00EC25EB">
            <w:pPr>
              <w:contextualSpacing/>
              <w:rPr>
                <w:sz w:val="20"/>
                <w:szCs w:val="20"/>
              </w:rPr>
            </w:pPr>
            <w:r w:rsidRPr="00D61EA5">
              <w:rPr>
                <w:sz w:val="20"/>
                <w:szCs w:val="20"/>
              </w:rPr>
              <w:t>slovenský jazyk a literatúra</w:t>
            </w:r>
          </w:p>
        </w:tc>
        <w:tc>
          <w:tcPr>
            <w:tcW w:w="0" w:type="auto"/>
          </w:tcPr>
          <w:p w14:paraId="1B45F45A" w14:textId="77777777" w:rsidR="00311202" w:rsidRPr="00D61EA5" w:rsidRDefault="00311202" w:rsidP="00EC25EB">
            <w:pPr>
              <w:contextualSpacing/>
              <w:rPr>
                <w:sz w:val="20"/>
                <w:szCs w:val="20"/>
              </w:rPr>
            </w:pPr>
            <w:r w:rsidRPr="00D61EA5">
              <w:rPr>
                <w:sz w:val="20"/>
                <w:szCs w:val="20"/>
              </w:rPr>
              <w:t>9</w:t>
            </w:r>
          </w:p>
        </w:tc>
        <w:tc>
          <w:tcPr>
            <w:tcW w:w="0" w:type="auto"/>
          </w:tcPr>
          <w:p w14:paraId="65BBF12B" w14:textId="35E7ADA9" w:rsidR="00311202" w:rsidRPr="00D61EA5" w:rsidRDefault="00311202" w:rsidP="00EC25EB">
            <w:pPr>
              <w:contextualSpacing/>
              <w:rPr>
                <w:sz w:val="20"/>
                <w:szCs w:val="20"/>
              </w:rPr>
            </w:pPr>
            <w:r w:rsidRPr="00D61EA5">
              <w:rPr>
                <w:sz w:val="20"/>
                <w:szCs w:val="20"/>
              </w:rPr>
              <w:t>8</w:t>
            </w:r>
          </w:p>
        </w:tc>
        <w:tc>
          <w:tcPr>
            <w:tcW w:w="0" w:type="auto"/>
          </w:tcPr>
          <w:p w14:paraId="761FDB9B" w14:textId="77777777" w:rsidR="00311202" w:rsidRPr="00D61EA5" w:rsidRDefault="00311202" w:rsidP="00EC25EB">
            <w:pPr>
              <w:contextualSpacing/>
              <w:rPr>
                <w:sz w:val="20"/>
                <w:szCs w:val="20"/>
              </w:rPr>
            </w:pPr>
            <w:r w:rsidRPr="00D61EA5">
              <w:rPr>
                <w:sz w:val="20"/>
                <w:szCs w:val="20"/>
              </w:rPr>
              <w:t>7</w:t>
            </w:r>
            <w:r w:rsidRPr="00D61EA5">
              <w:rPr>
                <w:sz w:val="20"/>
                <w:szCs w:val="20"/>
                <w:shd w:val="clear" w:color="auto" w:fill="B6DDE8" w:themeFill="accent5" w:themeFillTint="66"/>
              </w:rPr>
              <w:t>+1</w:t>
            </w:r>
          </w:p>
        </w:tc>
        <w:tc>
          <w:tcPr>
            <w:tcW w:w="0" w:type="auto"/>
          </w:tcPr>
          <w:p w14:paraId="3F38B31C" w14:textId="77777777" w:rsidR="00311202" w:rsidRPr="00D61EA5" w:rsidRDefault="00311202" w:rsidP="00EC25EB">
            <w:pPr>
              <w:contextualSpacing/>
              <w:rPr>
                <w:sz w:val="20"/>
                <w:szCs w:val="20"/>
              </w:rPr>
            </w:pPr>
            <w:r w:rsidRPr="00D61EA5">
              <w:rPr>
                <w:sz w:val="20"/>
                <w:szCs w:val="20"/>
              </w:rPr>
              <w:t>7</w:t>
            </w:r>
            <w:r w:rsidRPr="00D61EA5">
              <w:rPr>
                <w:sz w:val="20"/>
                <w:szCs w:val="20"/>
                <w:shd w:val="clear" w:color="auto" w:fill="B6DDE8" w:themeFill="accent5" w:themeFillTint="66"/>
              </w:rPr>
              <w:t>+1</w:t>
            </w:r>
          </w:p>
        </w:tc>
        <w:tc>
          <w:tcPr>
            <w:tcW w:w="0" w:type="auto"/>
            <w:shd w:val="clear" w:color="auto" w:fill="CCC0D9" w:themeFill="accent4" w:themeFillTint="66"/>
          </w:tcPr>
          <w:p w14:paraId="7D3BFEED" w14:textId="01225229" w:rsidR="00311202" w:rsidRPr="00D61EA5" w:rsidRDefault="00311202" w:rsidP="00EC25EB">
            <w:pPr>
              <w:contextualSpacing/>
              <w:rPr>
                <w:b/>
                <w:sz w:val="20"/>
                <w:szCs w:val="20"/>
              </w:rPr>
            </w:pPr>
            <w:r w:rsidRPr="00D61EA5">
              <w:rPr>
                <w:b/>
                <w:sz w:val="20"/>
                <w:szCs w:val="20"/>
              </w:rPr>
              <w:t>31</w:t>
            </w:r>
            <w:r w:rsidR="00703850">
              <w:rPr>
                <w:b/>
                <w:sz w:val="20"/>
                <w:szCs w:val="20"/>
                <w:shd w:val="clear" w:color="auto" w:fill="B6DDE8" w:themeFill="accent5" w:themeFillTint="66"/>
              </w:rPr>
              <w:t>+2</w:t>
            </w:r>
          </w:p>
        </w:tc>
        <w:tc>
          <w:tcPr>
            <w:tcW w:w="0" w:type="auto"/>
          </w:tcPr>
          <w:p w14:paraId="01AFCE6D" w14:textId="77777777" w:rsidR="00311202" w:rsidRPr="00D61EA5" w:rsidRDefault="00311202" w:rsidP="00EC25EB">
            <w:pPr>
              <w:contextualSpacing/>
              <w:rPr>
                <w:sz w:val="20"/>
                <w:szCs w:val="20"/>
              </w:rPr>
            </w:pPr>
            <w:r w:rsidRPr="00D61EA5">
              <w:rPr>
                <w:sz w:val="20"/>
                <w:szCs w:val="20"/>
              </w:rPr>
              <w:t>5</w:t>
            </w:r>
          </w:p>
        </w:tc>
        <w:tc>
          <w:tcPr>
            <w:tcW w:w="0" w:type="auto"/>
          </w:tcPr>
          <w:p w14:paraId="508ED6AE" w14:textId="77777777" w:rsidR="00311202" w:rsidRPr="00D61EA5" w:rsidRDefault="00311202" w:rsidP="00EC25EB">
            <w:pPr>
              <w:contextualSpacing/>
              <w:rPr>
                <w:sz w:val="20"/>
                <w:szCs w:val="20"/>
              </w:rPr>
            </w:pPr>
            <w:r w:rsidRPr="00D61EA5">
              <w:rPr>
                <w:sz w:val="20"/>
                <w:szCs w:val="20"/>
              </w:rPr>
              <w:t>5</w:t>
            </w:r>
          </w:p>
        </w:tc>
        <w:tc>
          <w:tcPr>
            <w:tcW w:w="0" w:type="auto"/>
          </w:tcPr>
          <w:p w14:paraId="12CEBC10" w14:textId="77777777" w:rsidR="00311202" w:rsidRPr="00D61EA5" w:rsidRDefault="00311202" w:rsidP="00EC25EB">
            <w:pPr>
              <w:contextualSpacing/>
              <w:rPr>
                <w:sz w:val="20"/>
                <w:szCs w:val="20"/>
              </w:rPr>
            </w:pPr>
            <w:r w:rsidRPr="00D61EA5">
              <w:rPr>
                <w:sz w:val="20"/>
                <w:szCs w:val="20"/>
              </w:rPr>
              <w:t>4</w:t>
            </w:r>
            <w:r w:rsidRPr="00D61EA5">
              <w:rPr>
                <w:sz w:val="20"/>
                <w:szCs w:val="20"/>
                <w:shd w:val="clear" w:color="auto" w:fill="B6DDE8" w:themeFill="accent5" w:themeFillTint="66"/>
              </w:rPr>
              <w:t>+1</w:t>
            </w:r>
          </w:p>
        </w:tc>
        <w:tc>
          <w:tcPr>
            <w:tcW w:w="0" w:type="auto"/>
          </w:tcPr>
          <w:p w14:paraId="20117D0B" w14:textId="77777777" w:rsidR="00311202" w:rsidRPr="00D61EA5" w:rsidRDefault="00311202" w:rsidP="00EC25EB">
            <w:pPr>
              <w:contextualSpacing/>
              <w:rPr>
                <w:sz w:val="20"/>
                <w:szCs w:val="20"/>
              </w:rPr>
            </w:pPr>
            <w:r w:rsidRPr="00D61EA5">
              <w:rPr>
                <w:sz w:val="20"/>
                <w:szCs w:val="20"/>
              </w:rPr>
              <w:t>5</w:t>
            </w:r>
          </w:p>
        </w:tc>
        <w:tc>
          <w:tcPr>
            <w:tcW w:w="0" w:type="auto"/>
          </w:tcPr>
          <w:p w14:paraId="59F6D08F" w14:textId="1F4987D4" w:rsidR="00311202" w:rsidRPr="00D61EA5" w:rsidRDefault="00311202" w:rsidP="00EC25EB">
            <w:pPr>
              <w:contextualSpacing/>
              <w:rPr>
                <w:sz w:val="20"/>
                <w:szCs w:val="20"/>
              </w:rPr>
            </w:pPr>
            <w:r w:rsidRPr="00D61EA5">
              <w:rPr>
                <w:sz w:val="20"/>
                <w:szCs w:val="20"/>
              </w:rPr>
              <w:t>5</w:t>
            </w:r>
            <w:r w:rsidR="00F00AF4">
              <w:rPr>
                <w:sz w:val="20"/>
                <w:szCs w:val="20"/>
              </w:rPr>
              <w:t>+</w:t>
            </w:r>
            <w:r w:rsidR="00F00AF4" w:rsidRPr="00F00AF4">
              <w:rPr>
                <w:sz w:val="20"/>
                <w:szCs w:val="20"/>
                <w:shd w:val="clear" w:color="auto" w:fill="DBE5F1" w:themeFill="accent1" w:themeFillTint="33"/>
              </w:rPr>
              <w:t>1/2</w:t>
            </w:r>
          </w:p>
        </w:tc>
        <w:tc>
          <w:tcPr>
            <w:tcW w:w="0" w:type="auto"/>
            <w:shd w:val="clear" w:color="auto" w:fill="CCC0D9" w:themeFill="accent4" w:themeFillTint="66"/>
          </w:tcPr>
          <w:p w14:paraId="6CABD550" w14:textId="04FB79B1" w:rsidR="00311202" w:rsidRPr="00D61EA5" w:rsidRDefault="00311202" w:rsidP="00EC25EB">
            <w:pPr>
              <w:contextualSpacing/>
              <w:rPr>
                <w:b/>
                <w:sz w:val="20"/>
                <w:szCs w:val="20"/>
              </w:rPr>
            </w:pPr>
            <w:r w:rsidRPr="00D61EA5">
              <w:rPr>
                <w:b/>
                <w:sz w:val="20"/>
                <w:szCs w:val="20"/>
              </w:rPr>
              <w:t>24</w:t>
            </w:r>
            <w:r w:rsidRPr="00D61EA5">
              <w:rPr>
                <w:b/>
                <w:sz w:val="20"/>
                <w:szCs w:val="20"/>
                <w:shd w:val="clear" w:color="auto" w:fill="B6DDE8" w:themeFill="accent5" w:themeFillTint="66"/>
              </w:rPr>
              <w:t>+1</w:t>
            </w:r>
            <w:r w:rsidR="00F00AF4">
              <w:rPr>
                <w:b/>
                <w:sz w:val="20"/>
                <w:szCs w:val="20"/>
                <w:shd w:val="clear" w:color="auto" w:fill="B6DDE8" w:themeFill="accent5" w:themeFillTint="66"/>
              </w:rPr>
              <w:t>,5</w:t>
            </w:r>
          </w:p>
        </w:tc>
      </w:tr>
      <w:tr w:rsidR="00D0654C" w:rsidRPr="00D61EA5" w14:paraId="2D4E0931" w14:textId="77777777" w:rsidTr="00DE3778">
        <w:tc>
          <w:tcPr>
            <w:tcW w:w="0" w:type="auto"/>
            <w:vMerge/>
            <w:tcBorders>
              <w:top w:val="nil"/>
            </w:tcBorders>
          </w:tcPr>
          <w:p w14:paraId="41B37629" w14:textId="77777777" w:rsidR="00D0654C" w:rsidRPr="00D61EA5" w:rsidRDefault="00D0654C" w:rsidP="00EC25EB">
            <w:pPr>
              <w:contextualSpacing/>
              <w:rPr>
                <w:b/>
              </w:rPr>
            </w:pPr>
          </w:p>
        </w:tc>
        <w:tc>
          <w:tcPr>
            <w:tcW w:w="0" w:type="auto"/>
          </w:tcPr>
          <w:p w14:paraId="1CC8CBBA" w14:textId="77777777" w:rsidR="00D0654C" w:rsidRPr="00D61EA5" w:rsidRDefault="00D0654C" w:rsidP="00EC25EB">
            <w:pPr>
              <w:contextualSpacing/>
              <w:rPr>
                <w:sz w:val="20"/>
                <w:szCs w:val="20"/>
              </w:rPr>
            </w:pPr>
            <w:r w:rsidRPr="00D61EA5">
              <w:rPr>
                <w:sz w:val="20"/>
                <w:szCs w:val="20"/>
              </w:rPr>
              <w:t>anglický jazyk</w:t>
            </w:r>
          </w:p>
        </w:tc>
        <w:tc>
          <w:tcPr>
            <w:tcW w:w="0" w:type="auto"/>
          </w:tcPr>
          <w:p w14:paraId="5E3C6753" w14:textId="18FD1B80" w:rsidR="00D0654C" w:rsidRPr="00D61EA5" w:rsidRDefault="00D0654C" w:rsidP="00EC25EB">
            <w:pPr>
              <w:contextualSpacing/>
              <w:rPr>
                <w:sz w:val="20"/>
                <w:szCs w:val="20"/>
              </w:rPr>
            </w:pPr>
            <w:r w:rsidRPr="00D61EA5">
              <w:rPr>
                <w:sz w:val="20"/>
                <w:szCs w:val="20"/>
                <w:shd w:val="clear" w:color="auto" w:fill="B6DDE8" w:themeFill="accent5" w:themeFillTint="66"/>
              </w:rPr>
              <w:t>+</w:t>
            </w:r>
            <w:r>
              <w:rPr>
                <w:sz w:val="20"/>
                <w:szCs w:val="20"/>
                <w:shd w:val="clear" w:color="auto" w:fill="B6DDE8" w:themeFill="accent5" w:themeFillTint="66"/>
              </w:rPr>
              <w:t>2</w:t>
            </w:r>
          </w:p>
        </w:tc>
        <w:tc>
          <w:tcPr>
            <w:tcW w:w="0" w:type="auto"/>
          </w:tcPr>
          <w:p w14:paraId="4E54C34D" w14:textId="53CC8AB1" w:rsidR="00D0654C" w:rsidRPr="00D61EA5" w:rsidRDefault="00D0654C" w:rsidP="00EC25EB">
            <w:pPr>
              <w:contextualSpacing/>
              <w:rPr>
                <w:sz w:val="20"/>
                <w:szCs w:val="20"/>
              </w:rPr>
            </w:pPr>
            <w:r w:rsidRPr="00D61EA5">
              <w:rPr>
                <w:sz w:val="20"/>
                <w:szCs w:val="20"/>
                <w:shd w:val="clear" w:color="auto" w:fill="B6DDE8" w:themeFill="accent5" w:themeFillTint="66"/>
              </w:rPr>
              <w:t>+</w:t>
            </w:r>
            <w:r>
              <w:rPr>
                <w:sz w:val="20"/>
                <w:szCs w:val="20"/>
                <w:shd w:val="clear" w:color="auto" w:fill="B6DDE8" w:themeFill="accent5" w:themeFillTint="66"/>
              </w:rPr>
              <w:t>2</w:t>
            </w:r>
          </w:p>
        </w:tc>
        <w:tc>
          <w:tcPr>
            <w:tcW w:w="0" w:type="auto"/>
          </w:tcPr>
          <w:p w14:paraId="24D54D3F" w14:textId="77777777" w:rsidR="00D0654C" w:rsidRPr="00D61EA5" w:rsidRDefault="00D0654C" w:rsidP="00EC25EB">
            <w:pPr>
              <w:contextualSpacing/>
              <w:rPr>
                <w:sz w:val="20"/>
                <w:szCs w:val="20"/>
              </w:rPr>
            </w:pPr>
            <w:r w:rsidRPr="00D61EA5">
              <w:rPr>
                <w:sz w:val="20"/>
                <w:szCs w:val="20"/>
              </w:rPr>
              <w:t>3</w:t>
            </w:r>
          </w:p>
        </w:tc>
        <w:tc>
          <w:tcPr>
            <w:tcW w:w="0" w:type="auto"/>
          </w:tcPr>
          <w:p w14:paraId="26012F6C" w14:textId="77777777" w:rsidR="00D0654C" w:rsidRPr="00D61EA5" w:rsidRDefault="00D0654C" w:rsidP="00EC25EB">
            <w:pPr>
              <w:contextualSpacing/>
              <w:rPr>
                <w:sz w:val="20"/>
                <w:szCs w:val="20"/>
              </w:rPr>
            </w:pPr>
            <w:r w:rsidRPr="00D61EA5">
              <w:rPr>
                <w:sz w:val="20"/>
                <w:szCs w:val="20"/>
              </w:rPr>
              <w:t>3</w:t>
            </w:r>
          </w:p>
        </w:tc>
        <w:tc>
          <w:tcPr>
            <w:tcW w:w="0" w:type="auto"/>
            <w:shd w:val="clear" w:color="auto" w:fill="CCC0D9" w:themeFill="accent4" w:themeFillTint="66"/>
          </w:tcPr>
          <w:p w14:paraId="16850B4B" w14:textId="5E8366EB" w:rsidR="00D0654C" w:rsidRPr="00D61EA5" w:rsidRDefault="00D0654C" w:rsidP="00EC25EB">
            <w:pPr>
              <w:contextualSpacing/>
              <w:rPr>
                <w:b/>
                <w:sz w:val="20"/>
                <w:szCs w:val="20"/>
              </w:rPr>
            </w:pPr>
            <w:r w:rsidRPr="00D61EA5">
              <w:rPr>
                <w:b/>
                <w:sz w:val="20"/>
                <w:szCs w:val="20"/>
              </w:rPr>
              <w:t>6</w:t>
            </w:r>
            <w:r w:rsidR="00703850">
              <w:rPr>
                <w:b/>
                <w:sz w:val="20"/>
                <w:szCs w:val="20"/>
              </w:rPr>
              <w:t>+</w:t>
            </w:r>
            <w:r w:rsidR="00703850" w:rsidRPr="00703850">
              <w:rPr>
                <w:b/>
                <w:sz w:val="20"/>
                <w:szCs w:val="20"/>
                <w:shd w:val="clear" w:color="auto" w:fill="DBE5F1" w:themeFill="accent1" w:themeFillTint="33"/>
              </w:rPr>
              <w:t>4</w:t>
            </w:r>
          </w:p>
        </w:tc>
        <w:tc>
          <w:tcPr>
            <w:tcW w:w="0" w:type="auto"/>
          </w:tcPr>
          <w:p w14:paraId="090EF38C" w14:textId="77777777" w:rsidR="00D0654C" w:rsidRPr="00D61EA5" w:rsidRDefault="00D0654C" w:rsidP="00EC25EB">
            <w:pPr>
              <w:contextualSpacing/>
              <w:rPr>
                <w:sz w:val="20"/>
                <w:szCs w:val="20"/>
              </w:rPr>
            </w:pPr>
            <w:r w:rsidRPr="00D61EA5">
              <w:rPr>
                <w:sz w:val="20"/>
                <w:szCs w:val="20"/>
              </w:rPr>
              <w:t>3</w:t>
            </w:r>
            <w:r w:rsidRPr="00D61EA5">
              <w:rPr>
                <w:sz w:val="20"/>
                <w:szCs w:val="20"/>
                <w:shd w:val="clear" w:color="auto" w:fill="B6DDE8" w:themeFill="accent5" w:themeFillTint="66"/>
              </w:rPr>
              <w:t>+1</w:t>
            </w:r>
          </w:p>
        </w:tc>
        <w:tc>
          <w:tcPr>
            <w:tcW w:w="0" w:type="auto"/>
          </w:tcPr>
          <w:p w14:paraId="1DA1F749" w14:textId="77777777" w:rsidR="00D0654C" w:rsidRPr="00D61EA5" w:rsidRDefault="00D0654C" w:rsidP="00EC25EB">
            <w:pPr>
              <w:contextualSpacing/>
              <w:rPr>
                <w:sz w:val="20"/>
                <w:szCs w:val="20"/>
              </w:rPr>
            </w:pPr>
            <w:r w:rsidRPr="00D61EA5">
              <w:rPr>
                <w:sz w:val="20"/>
                <w:szCs w:val="20"/>
              </w:rPr>
              <w:t>3</w:t>
            </w:r>
            <w:r w:rsidRPr="00D61EA5">
              <w:rPr>
                <w:sz w:val="20"/>
                <w:szCs w:val="20"/>
                <w:shd w:val="clear" w:color="auto" w:fill="B6DDE8" w:themeFill="accent5" w:themeFillTint="66"/>
              </w:rPr>
              <w:t>+1</w:t>
            </w:r>
          </w:p>
        </w:tc>
        <w:tc>
          <w:tcPr>
            <w:tcW w:w="0" w:type="auto"/>
          </w:tcPr>
          <w:p w14:paraId="6998728D" w14:textId="77777777" w:rsidR="00D0654C" w:rsidRPr="00D61EA5" w:rsidRDefault="00D0654C" w:rsidP="00EC25EB">
            <w:pPr>
              <w:contextualSpacing/>
              <w:rPr>
                <w:sz w:val="20"/>
                <w:szCs w:val="20"/>
              </w:rPr>
            </w:pPr>
            <w:r w:rsidRPr="00D61EA5">
              <w:rPr>
                <w:sz w:val="20"/>
                <w:szCs w:val="20"/>
              </w:rPr>
              <w:t>3</w:t>
            </w:r>
          </w:p>
        </w:tc>
        <w:tc>
          <w:tcPr>
            <w:tcW w:w="0" w:type="auto"/>
          </w:tcPr>
          <w:p w14:paraId="186F6C8F" w14:textId="77777777" w:rsidR="00D0654C" w:rsidRPr="00D61EA5" w:rsidRDefault="00D0654C" w:rsidP="00EC25EB">
            <w:pPr>
              <w:contextualSpacing/>
              <w:rPr>
                <w:sz w:val="20"/>
                <w:szCs w:val="20"/>
              </w:rPr>
            </w:pPr>
            <w:r w:rsidRPr="00D61EA5">
              <w:rPr>
                <w:sz w:val="20"/>
                <w:szCs w:val="20"/>
              </w:rPr>
              <w:t>3</w:t>
            </w:r>
          </w:p>
        </w:tc>
        <w:tc>
          <w:tcPr>
            <w:tcW w:w="0" w:type="auto"/>
          </w:tcPr>
          <w:p w14:paraId="05A45B8E" w14:textId="77777777" w:rsidR="00D0654C" w:rsidRPr="00D61EA5" w:rsidRDefault="00D0654C" w:rsidP="00EC25EB">
            <w:pPr>
              <w:contextualSpacing/>
              <w:rPr>
                <w:sz w:val="20"/>
                <w:szCs w:val="20"/>
              </w:rPr>
            </w:pPr>
            <w:r w:rsidRPr="00D61EA5">
              <w:rPr>
                <w:sz w:val="20"/>
                <w:szCs w:val="20"/>
              </w:rPr>
              <w:t>3</w:t>
            </w:r>
          </w:p>
        </w:tc>
        <w:tc>
          <w:tcPr>
            <w:tcW w:w="0" w:type="auto"/>
            <w:shd w:val="clear" w:color="auto" w:fill="CCC0D9" w:themeFill="accent4" w:themeFillTint="66"/>
          </w:tcPr>
          <w:p w14:paraId="0D591382" w14:textId="77777777" w:rsidR="00D0654C" w:rsidRPr="00D61EA5" w:rsidRDefault="00D0654C" w:rsidP="00EC25EB">
            <w:pPr>
              <w:contextualSpacing/>
              <w:rPr>
                <w:b/>
                <w:sz w:val="20"/>
                <w:szCs w:val="20"/>
              </w:rPr>
            </w:pPr>
            <w:r w:rsidRPr="00D61EA5">
              <w:rPr>
                <w:b/>
                <w:sz w:val="20"/>
                <w:szCs w:val="20"/>
              </w:rPr>
              <w:t>15</w:t>
            </w:r>
            <w:r w:rsidRPr="00D61EA5">
              <w:rPr>
                <w:b/>
                <w:sz w:val="20"/>
                <w:szCs w:val="20"/>
                <w:shd w:val="clear" w:color="auto" w:fill="B6DDE8" w:themeFill="accent5" w:themeFillTint="66"/>
              </w:rPr>
              <w:t>+2</w:t>
            </w:r>
          </w:p>
        </w:tc>
      </w:tr>
      <w:tr w:rsidR="00D0654C" w:rsidRPr="00D61EA5" w14:paraId="1A14C5AD" w14:textId="77777777" w:rsidTr="00DE3778">
        <w:tc>
          <w:tcPr>
            <w:tcW w:w="0" w:type="auto"/>
            <w:vMerge/>
            <w:tcBorders>
              <w:top w:val="nil"/>
            </w:tcBorders>
          </w:tcPr>
          <w:p w14:paraId="25C361A9" w14:textId="77777777" w:rsidR="00D0654C" w:rsidRPr="00D61EA5" w:rsidRDefault="00D0654C" w:rsidP="00EC25EB">
            <w:pPr>
              <w:contextualSpacing/>
              <w:rPr>
                <w:b/>
              </w:rPr>
            </w:pPr>
          </w:p>
        </w:tc>
        <w:tc>
          <w:tcPr>
            <w:tcW w:w="0" w:type="auto"/>
            <w:shd w:val="clear" w:color="auto" w:fill="DAEEF3" w:themeFill="accent5" w:themeFillTint="33"/>
          </w:tcPr>
          <w:p w14:paraId="53866776" w14:textId="77777777" w:rsidR="00D0654C" w:rsidRPr="00D61EA5" w:rsidRDefault="00D0654C" w:rsidP="00EC25EB">
            <w:pPr>
              <w:contextualSpacing/>
              <w:rPr>
                <w:sz w:val="20"/>
                <w:szCs w:val="20"/>
              </w:rPr>
            </w:pPr>
            <w:r w:rsidRPr="00D61EA5">
              <w:rPr>
                <w:sz w:val="20"/>
                <w:szCs w:val="20"/>
              </w:rPr>
              <w:t>nemecký jazyk/</w:t>
            </w:r>
          </w:p>
          <w:p w14:paraId="663BF640" w14:textId="77777777" w:rsidR="00D0654C" w:rsidRPr="00D61EA5" w:rsidRDefault="00D0654C" w:rsidP="00EC25EB">
            <w:pPr>
              <w:contextualSpacing/>
              <w:rPr>
                <w:sz w:val="20"/>
                <w:szCs w:val="20"/>
              </w:rPr>
            </w:pPr>
            <w:r w:rsidRPr="00D61EA5">
              <w:rPr>
                <w:sz w:val="20"/>
                <w:szCs w:val="20"/>
              </w:rPr>
              <w:t>regionálna výchova –</w:t>
            </w:r>
          </w:p>
          <w:p w14:paraId="3E977749" w14:textId="77777777" w:rsidR="00D0654C" w:rsidRDefault="00D0654C" w:rsidP="00EC25EB">
            <w:pPr>
              <w:contextualSpacing/>
              <w:rPr>
                <w:sz w:val="20"/>
                <w:szCs w:val="20"/>
              </w:rPr>
            </w:pPr>
            <w:r w:rsidRPr="00D61EA5">
              <w:rPr>
                <w:sz w:val="20"/>
                <w:szCs w:val="20"/>
              </w:rPr>
              <w:t>mediálna výchova</w:t>
            </w:r>
          </w:p>
          <w:p w14:paraId="002A9516" w14:textId="613106A6" w:rsidR="000B6F14" w:rsidRDefault="000B6F14" w:rsidP="00EC25EB">
            <w:pPr>
              <w:contextualSpacing/>
              <w:rPr>
                <w:sz w:val="20"/>
                <w:szCs w:val="20"/>
              </w:rPr>
            </w:pPr>
            <w:r>
              <w:rPr>
                <w:sz w:val="20"/>
                <w:szCs w:val="20"/>
              </w:rPr>
              <w:t>praktiká z matematiky</w:t>
            </w:r>
          </w:p>
          <w:p w14:paraId="2562F408" w14:textId="36561F41" w:rsidR="000B6F14" w:rsidRPr="00D61EA5" w:rsidRDefault="000B6F14" w:rsidP="00EC25EB">
            <w:pPr>
              <w:contextualSpacing/>
              <w:rPr>
                <w:sz w:val="20"/>
                <w:szCs w:val="20"/>
              </w:rPr>
            </w:pPr>
            <w:r>
              <w:rPr>
                <w:sz w:val="20"/>
                <w:szCs w:val="20"/>
              </w:rPr>
              <w:t>praktiká zo slov. jazyka</w:t>
            </w:r>
          </w:p>
        </w:tc>
        <w:tc>
          <w:tcPr>
            <w:tcW w:w="0" w:type="auto"/>
            <w:shd w:val="clear" w:color="auto" w:fill="DAEEF3" w:themeFill="accent5" w:themeFillTint="33"/>
          </w:tcPr>
          <w:p w14:paraId="60389745" w14:textId="77777777" w:rsidR="00D0654C" w:rsidRPr="00D61EA5" w:rsidRDefault="00D0654C" w:rsidP="00EC25EB">
            <w:pPr>
              <w:contextualSpacing/>
              <w:jc w:val="right"/>
              <w:rPr>
                <w:sz w:val="20"/>
                <w:szCs w:val="20"/>
              </w:rPr>
            </w:pPr>
          </w:p>
        </w:tc>
        <w:tc>
          <w:tcPr>
            <w:tcW w:w="0" w:type="auto"/>
            <w:shd w:val="clear" w:color="auto" w:fill="DAEEF3" w:themeFill="accent5" w:themeFillTint="33"/>
          </w:tcPr>
          <w:p w14:paraId="76100D07" w14:textId="77777777" w:rsidR="00D0654C" w:rsidRPr="00D61EA5" w:rsidRDefault="00D0654C" w:rsidP="00EC25EB">
            <w:pPr>
              <w:contextualSpacing/>
              <w:jc w:val="right"/>
              <w:rPr>
                <w:sz w:val="20"/>
                <w:szCs w:val="20"/>
              </w:rPr>
            </w:pPr>
          </w:p>
        </w:tc>
        <w:tc>
          <w:tcPr>
            <w:tcW w:w="0" w:type="auto"/>
            <w:shd w:val="clear" w:color="auto" w:fill="DAEEF3" w:themeFill="accent5" w:themeFillTint="33"/>
          </w:tcPr>
          <w:p w14:paraId="60D0B303" w14:textId="77777777" w:rsidR="00D0654C" w:rsidRPr="00D61EA5" w:rsidRDefault="00D0654C" w:rsidP="00EC25EB">
            <w:pPr>
              <w:contextualSpacing/>
              <w:jc w:val="right"/>
              <w:rPr>
                <w:sz w:val="20"/>
                <w:szCs w:val="20"/>
              </w:rPr>
            </w:pPr>
          </w:p>
        </w:tc>
        <w:tc>
          <w:tcPr>
            <w:tcW w:w="0" w:type="auto"/>
            <w:shd w:val="clear" w:color="auto" w:fill="DAEEF3" w:themeFill="accent5" w:themeFillTint="33"/>
          </w:tcPr>
          <w:p w14:paraId="41706277" w14:textId="77777777" w:rsidR="00D0654C" w:rsidRPr="00D61EA5" w:rsidRDefault="00D0654C" w:rsidP="00EC25EB">
            <w:pPr>
              <w:contextualSpacing/>
              <w:jc w:val="right"/>
              <w:rPr>
                <w:sz w:val="20"/>
                <w:szCs w:val="20"/>
              </w:rPr>
            </w:pPr>
          </w:p>
        </w:tc>
        <w:tc>
          <w:tcPr>
            <w:tcW w:w="0" w:type="auto"/>
            <w:shd w:val="clear" w:color="auto" w:fill="DAEEF3" w:themeFill="accent5" w:themeFillTint="33"/>
          </w:tcPr>
          <w:p w14:paraId="0F7E4A0C" w14:textId="77777777" w:rsidR="00D0654C" w:rsidRPr="00D61EA5" w:rsidRDefault="00D0654C" w:rsidP="00EC25EB">
            <w:pPr>
              <w:contextualSpacing/>
              <w:jc w:val="right"/>
              <w:rPr>
                <w:b/>
                <w:sz w:val="20"/>
                <w:szCs w:val="20"/>
              </w:rPr>
            </w:pPr>
          </w:p>
        </w:tc>
        <w:tc>
          <w:tcPr>
            <w:tcW w:w="0" w:type="auto"/>
            <w:shd w:val="clear" w:color="auto" w:fill="DAEEF3" w:themeFill="accent5" w:themeFillTint="33"/>
          </w:tcPr>
          <w:p w14:paraId="7AEB6787" w14:textId="77777777" w:rsidR="00D0654C" w:rsidRPr="00D61EA5" w:rsidRDefault="00D0654C" w:rsidP="00EC25EB">
            <w:pPr>
              <w:contextualSpacing/>
              <w:jc w:val="right"/>
              <w:rPr>
                <w:sz w:val="20"/>
                <w:szCs w:val="20"/>
              </w:rPr>
            </w:pPr>
          </w:p>
        </w:tc>
        <w:tc>
          <w:tcPr>
            <w:tcW w:w="0" w:type="auto"/>
            <w:shd w:val="clear" w:color="auto" w:fill="DAEEF3" w:themeFill="accent5" w:themeFillTint="33"/>
          </w:tcPr>
          <w:p w14:paraId="33EF9696" w14:textId="77777777" w:rsidR="00D0654C" w:rsidRPr="00D61EA5" w:rsidRDefault="00D0654C" w:rsidP="00EC25EB">
            <w:pPr>
              <w:contextualSpacing/>
              <w:jc w:val="right"/>
              <w:rPr>
                <w:sz w:val="20"/>
                <w:szCs w:val="20"/>
              </w:rPr>
            </w:pPr>
          </w:p>
        </w:tc>
        <w:tc>
          <w:tcPr>
            <w:tcW w:w="0" w:type="auto"/>
            <w:shd w:val="clear" w:color="auto" w:fill="DAEEF3" w:themeFill="accent5" w:themeFillTint="33"/>
          </w:tcPr>
          <w:p w14:paraId="0970CBBE" w14:textId="77777777" w:rsidR="00D0654C" w:rsidRPr="00D61EA5" w:rsidRDefault="00D0654C" w:rsidP="00EC25EB">
            <w:pPr>
              <w:contextualSpacing/>
              <w:rPr>
                <w:b/>
                <w:sz w:val="20"/>
                <w:szCs w:val="20"/>
              </w:rPr>
            </w:pPr>
          </w:p>
          <w:p w14:paraId="4744E3EE" w14:textId="77777777" w:rsidR="00D0654C" w:rsidRPr="00D61EA5" w:rsidRDefault="00D0654C" w:rsidP="00EC25EB">
            <w:pPr>
              <w:contextualSpacing/>
              <w:rPr>
                <w:b/>
                <w:sz w:val="20"/>
                <w:szCs w:val="20"/>
              </w:rPr>
            </w:pPr>
            <w:r w:rsidRPr="00D61EA5">
              <w:rPr>
                <w:b/>
                <w:sz w:val="20"/>
                <w:szCs w:val="20"/>
              </w:rPr>
              <w:t>+2</w:t>
            </w:r>
          </w:p>
        </w:tc>
        <w:tc>
          <w:tcPr>
            <w:tcW w:w="0" w:type="auto"/>
            <w:shd w:val="clear" w:color="auto" w:fill="DAEEF3" w:themeFill="accent5" w:themeFillTint="33"/>
          </w:tcPr>
          <w:p w14:paraId="38E90C3C" w14:textId="77777777" w:rsidR="00D0654C" w:rsidRPr="00D61EA5" w:rsidRDefault="00D0654C" w:rsidP="00EC25EB">
            <w:pPr>
              <w:contextualSpacing/>
              <w:jc w:val="right"/>
              <w:rPr>
                <w:b/>
                <w:sz w:val="20"/>
                <w:szCs w:val="20"/>
              </w:rPr>
            </w:pPr>
            <w:r w:rsidRPr="00D61EA5">
              <w:rPr>
                <w:b/>
                <w:sz w:val="20"/>
                <w:szCs w:val="20"/>
              </w:rPr>
              <w:t xml:space="preserve">   </w:t>
            </w:r>
          </w:p>
          <w:p w14:paraId="5F872D6A" w14:textId="77777777" w:rsidR="00D0654C" w:rsidRPr="00D61EA5" w:rsidRDefault="00D0654C" w:rsidP="00EC25EB">
            <w:pPr>
              <w:contextualSpacing/>
              <w:jc w:val="right"/>
              <w:rPr>
                <w:b/>
                <w:sz w:val="20"/>
                <w:szCs w:val="20"/>
              </w:rPr>
            </w:pPr>
            <w:r w:rsidRPr="00D61EA5">
              <w:rPr>
                <w:b/>
                <w:sz w:val="20"/>
                <w:szCs w:val="20"/>
              </w:rPr>
              <w:t>+2</w:t>
            </w:r>
          </w:p>
        </w:tc>
        <w:tc>
          <w:tcPr>
            <w:tcW w:w="0" w:type="auto"/>
            <w:shd w:val="clear" w:color="auto" w:fill="DAEEF3" w:themeFill="accent5" w:themeFillTint="33"/>
          </w:tcPr>
          <w:p w14:paraId="48A33BE6" w14:textId="093030DC" w:rsidR="000B6F14" w:rsidRDefault="000B6F14" w:rsidP="00EC25EB">
            <w:pPr>
              <w:contextualSpacing/>
              <w:jc w:val="right"/>
              <w:rPr>
                <w:b/>
                <w:sz w:val="20"/>
                <w:szCs w:val="20"/>
              </w:rPr>
            </w:pPr>
            <w:r>
              <w:rPr>
                <w:b/>
                <w:sz w:val="20"/>
                <w:szCs w:val="20"/>
              </w:rPr>
              <w:t xml:space="preserve">   </w:t>
            </w:r>
          </w:p>
          <w:p w14:paraId="1CE419EF" w14:textId="4E91C0EE" w:rsidR="00D0654C" w:rsidRPr="00D61EA5" w:rsidRDefault="00D0654C" w:rsidP="00EC25EB">
            <w:pPr>
              <w:contextualSpacing/>
              <w:jc w:val="right"/>
              <w:rPr>
                <w:b/>
                <w:sz w:val="20"/>
                <w:szCs w:val="20"/>
              </w:rPr>
            </w:pPr>
            <w:r w:rsidRPr="00D61EA5">
              <w:rPr>
                <w:b/>
                <w:sz w:val="20"/>
                <w:szCs w:val="20"/>
              </w:rPr>
              <w:t>+2</w:t>
            </w:r>
          </w:p>
        </w:tc>
        <w:tc>
          <w:tcPr>
            <w:tcW w:w="0" w:type="auto"/>
            <w:shd w:val="clear" w:color="auto" w:fill="DAEEF3" w:themeFill="accent5" w:themeFillTint="33"/>
          </w:tcPr>
          <w:p w14:paraId="75C394F3" w14:textId="77777777" w:rsidR="00D0654C" w:rsidRPr="00D61EA5" w:rsidRDefault="00D0654C" w:rsidP="00EC25EB">
            <w:pPr>
              <w:contextualSpacing/>
              <w:jc w:val="right"/>
              <w:rPr>
                <w:b/>
                <w:sz w:val="20"/>
                <w:szCs w:val="20"/>
              </w:rPr>
            </w:pPr>
            <w:r w:rsidRPr="00D61EA5">
              <w:rPr>
                <w:b/>
                <w:sz w:val="20"/>
                <w:szCs w:val="20"/>
              </w:rPr>
              <w:t xml:space="preserve">  </w:t>
            </w:r>
          </w:p>
          <w:p w14:paraId="6B363825" w14:textId="77777777" w:rsidR="00D0654C" w:rsidRPr="00D61EA5" w:rsidRDefault="00D0654C" w:rsidP="00EC25EB">
            <w:pPr>
              <w:contextualSpacing/>
              <w:jc w:val="center"/>
              <w:rPr>
                <w:b/>
                <w:sz w:val="20"/>
                <w:szCs w:val="20"/>
              </w:rPr>
            </w:pPr>
            <w:r w:rsidRPr="00D61EA5">
              <w:rPr>
                <w:b/>
                <w:sz w:val="20"/>
                <w:szCs w:val="20"/>
              </w:rPr>
              <w:t>+6</w:t>
            </w:r>
          </w:p>
        </w:tc>
      </w:tr>
      <w:tr w:rsidR="00D0654C" w:rsidRPr="00D61EA5" w14:paraId="567574C3" w14:textId="77777777" w:rsidTr="00DE3778">
        <w:tc>
          <w:tcPr>
            <w:tcW w:w="0" w:type="auto"/>
            <w:vMerge w:val="restart"/>
          </w:tcPr>
          <w:p w14:paraId="29F0366C" w14:textId="77777777" w:rsidR="00D0654C" w:rsidRPr="00D61EA5" w:rsidRDefault="00D0654C" w:rsidP="00EC25EB">
            <w:pPr>
              <w:pStyle w:val="Bezriadkovania"/>
              <w:contextualSpacing/>
              <w:rPr>
                <w:b/>
              </w:rPr>
            </w:pPr>
            <w:r w:rsidRPr="00D61EA5">
              <w:rPr>
                <w:b/>
              </w:rPr>
              <w:t xml:space="preserve">Matematika a </w:t>
            </w:r>
          </w:p>
          <w:p w14:paraId="7F648607" w14:textId="77777777" w:rsidR="00D0654C" w:rsidRPr="00D61EA5" w:rsidRDefault="00D0654C" w:rsidP="00EC25EB">
            <w:pPr>
              <w:pStyle w:val="Bezriadkovania"/>
              <w:contextualSpacing/>
              <w:rPr>
                <w:b/>
              </w:rPr>
            </w:pPr>
            <w:r w:rsidRPr="00D61EA5">
              <w:rPr>
                <w:b/>
              </w:rPr>
              <w:t>Práca s informáciami</w:t>
            </w:r>
          </w:p>
        </w:tc>
        <w:tc>
          <w:tcPr>
            <w:tcW w:w="0" w:type="auto"/>
          </w:tcPr>
          <w:p w14:paraId="4E76AE9B" w14:textId="77777777" w:rsidR="00D0654C" w:rsidRPr="00D61EA5" w:rsidRDefault="00D0654C" w:rsidP="00EC25EB">
            <w:pPr>
              <w:contextualSpacing/>
              <w:rPr>
                <w:sz w:val="20"/>
                <w:szCs w:val="20"/>
              </w:rPr>
            </w:pPr>
            <w:r w:rsidRPr="00D61EA5">
              <w:rPr>
                <w:sz w:val="20"/>
                <w:szCs w:val="20"/>
              </w:rPr>
              <w:t>matematika</w:t>
            </w:r>
          </w:p>
        </w:tc>
        <w:tc>
          <w:tcPr>
            <w:tcW w:w="0" w:type="auto"/>
          </w:tcPr>
          <w:p w14:paraId="3A155816" w14:textId="20A1524C" w:rsidR="00D0654C" w:rsidRPr="00D61EA5" w:rsidRDefault="00D0654C" w:rsidP="00EC25EB">
            <w:pPr>
              <w:contextualSpacing/>
              <w:rPr>
                <w:sz w:val="20"/>
                <w:szCs w:val="20"/>
              </w:rPr>
            </w:pPr>
            <w:r w:rsidRPr="00D61EA5">
              <w:rPr>
                <w:sz w:val="20"/>
                <w:szCs w:val="20"/>
              </w:rPr>
              <w:t>4</w:t>
            </w:r>
          </w:p>
        </w:tc>
        <w:tc>
          <w:tcPr>
            <w:tcW w:w="0" w:type="auto"/>
          </w:tcPr>
          <w:p w14:paraId="5FE10D6C" w14:textId="3F43986C" w:rsidR="00D0654C" w:rsidRPr="00D61EA5" w:rsidRDefault="00D0654C" w:rsidP="00EC25EB">
            <w:pPr>
              <w:contextualSpacing/>
              <w:rPr>
                <w:sz w:val="20"/>
                <w:szCs w:val="20"/>
              </w:rPr>
            </w:pPr>
            <w:r w:rsidRPr="00D61EA5">
              <w:rPr>
                <w:sz w:val="20"/>
                <w:szCs w:val="20"/>
              </w:rPr>
              <w:t>4</w:t>
            </w:r>
            <w:r w:rsidR="00703850">
              <w:rPr>
                <w:sz w:val="20"/>
                <w:szCs w:val="20"/>
              </w:rPr>
              <w:t>+</w:t>
            </w:r>
            <w:r w:rsidR="00703850" w:rsidRPr="00703850">
              <w:rPr>
                <w:sz w:val="20"/>
                <w:szCs w:val="20"/>
                <w:shd w:val="clear" w:color="auto" w:fill="DBE5F1" w:themeFill="accent1" w:themeFillTint="33"/>
              </w:rPr>
              <w:t>1</w:t>
            </w:r>
          </w:p>
        </w:tc>
        <w:tc>
          <w:tcPr>
            <w:tcW w:w="0" w:type="auto"/>
          </w:tcPr>
          <w:p w14:paraId="57CCC25F" w14:textId="77777777" w:rsidR="00D0654C" w:rsidRPr="00D61EA5" w:rsidRDefault="00D0654C" w:rsidP="00EC25EB">
            <w:pPr>
              <w:contextualSpacing/>
              <w:rPr>
                <w:sz w:val="20"/>
                <w:szCs w:val="20"/>
              </w:rPr>
            </w:pPr>
            <w:r w:rsidRPr="00D61EA5">
              <w:rPr>
                <w:sz w:val="20"/>
                <w:szCs w:val="20"/>
              </w:rPr>
              <w:t>4</w:t>
            </w:r>
            <w:r w:rsidRPr="00D61EA5">
              <w:rPr>
                <w:sz w:val="20"/>
                <w:szCs w:val="20"/>
                <w:shd w:val="clear" w:color="auto" w:fill="B6DDE8" w:themeFill="accent5" w:themeFillTint="66"/>
              </w:rPr>
              <w:t>+1</w:t>
            </w:r>
          </w:p>
        </w:tc>
        <w:tc>
          <w:tcPr>
            <w:tcW w:w="0" w:type="auto"/>
          </w:tcPr>
          <w:p w14:paraId="6549A40E" w14:textId="77777777" w:rsidR="00D0654C" w:rsidRPr="00D61EA5" w:rsidRDefault="00D0654C" w:rsidP="00EC25EB">
            <w:pPr>
              <w:contextualSpacing/>
              <w:rPr>
                <w:sz w:val="20"/>
                <w:szCs w:val="20"/>
              </w:rPr>
            </w:pPr>
            <w:r w:rsidRPr="00D61EA5">
              <w:rPr>
                <w:sz w:val="20"/>
                <w:szCs w:val="20"/>
              </w:rPr>
              <w:t>4</w:t>
            </w:r>
          </w:p>
        </w:tc>
        <w:tc>
          <w:tcPr>
            <w:tcW w:w="0" w:type="auto"/>
            <w:shd w:val="clear" w:color="auto" w:fill="CCC0D9" w:themeFill="accent4" w:themeFillTint="66"/>
          </w:tcPr>
          <w:p w14:paraId="55279C5A" w14:textId="7D91E901" w:rsidR="00D0654C" w:rsidRPr="00D61EA5" w:rsidRDefault="00D0654C" w:rsidP="00EC25EB">
            <w:pPr>
              <w:contextualSpacing/>
              <w:rPr>
                <w:b/>
                <w:sz w:val="20"/>
                <w:szCs w:val="20"/>
              </w:rPr>
            </w:pPr>
            <w:r w:rsidRPr="00D61EA5">
              <w:rPr>
                <w:b/>
                <w:sz w:val="20"/>
                <w:szCs w:val="20"/>
              </w:rPr>
              <w:t>16</w:t>
            </w:r>
            <w:r w:rsidRPr="00D61EA5">
              <w:rPr>
                <w:b/>
                <w:sz w:val="20"/>
                <w:szCs w:val="20"/>
                <w:shd w:val="clear" w:color="auto" w:fill="B6DDE8" w:themeFill="accent5" w:themeFillTint="66"/>
              </w:rPr>
              <w:t>+</w:t>
            </w:r>
            <w:r w:rsidR="00703850">
              <w:rPr>
                <w:b/>
                <w:sz w:val="20"/>
                <w:szCs w:val="20"/>
                <w:shd w:val="clear" w:color="auto" w:fill="B6DDE8" w:themeFill="accent5" w:themeFillTint="66"/>
              </w:rPr>
              <w:t>2</w:t>
            </w:r>
          </w:p>
        </w:tc>
        <w:tc>
          <w:tcPr>
            <w:tcW w:w="0" w:type="auto"/>
          </w:tcPr>
          <w:p w14:paraId="6BA61EC8" w14:textId="77777777" w:rsidR="00D0654C" w:rsidRPr="00D61EA5" w:rsidRDefault="00D0654C" w:rsidP="00EC25EB">
            <w:pPr>
              <w:contextualSpacing/>
              <w:rPr>
                <w:sz w:val="20"/>
                <w:szCs w:val="20"/>
              </w:rPr>
            </w:pPr>
            <w:r w:rsidRPr="00D61EA5">
              <w:rPr>
                <w:sz w:val="20"/>
                <w:szCs w:val="20"/>
              </w:rPr>
              <w:t>4</w:t>
            </w:r>
            <w:r w:rsidRPr="00D61EA5">
              <w:rPr>
                <w:sz w:val="20"/>
                <w:szCs w:val="20"/>
                <w:shd w:val="clear" w:color="auto" w:fill="B6DDE8" w:themeFill="accent5" w:themeFillTint="66"/>
              </w:rPr>
              <w:t>+1</w:t>
            </w:r>
          </w:p>
        </w:tc>
        <w:tc>
          <w:tcPr>
            <w:tcW w:w="0" w:type="auto"/>
          </w:tcPr>
          <w:p w14:paraId="5EF7C2AF" w14:textId="77777777" w:rsidR="00D0654C" w:rsidRPr="00D61EA5" w:rsidRDefault="00D0654C" w:rsidP="00EC25EB">
            <w:pPr>
              <w:contextualSpacing/>
              <w:rPr>
                <w:sz w:val="20"/>
                <w:szCs w:val="20"/>
              </w:rPr>
            </w:pPr>
            <w:r w:rsidRPr="00D61EA5">
              <w:rPr>
                <w:sz w:val="20"/>
                <w:szCs w:val="20"/>
              </w:rPr>
              <w:t>4</w:t>
            </w:r>
            <w:r w:rsidRPr="00D61EA5">
              <w:rPr>
                <w:sz w:val="20"/>
                <w:szCs w:val="20"/>
                <w:shd w:val="clear" w:color="auto" w:fill="B6DDE8" w:themeFill="accent5" w:themeFillTint="66"/>
              </w:rPr>
              <w:t>+1</w:t>
            </w:r>
          </w:p>
        </w:tc>
        <w:tc>
          <w:tcPr>
            <w:tcW w:w="0" w:type="auto"/>
          </w:tcPr>
          <w:p w14:paraId="61F4A04B" w14:textId="77777777" w:rsidR="00D0654C" w:rsidRPr="00D61EA5" w:rsidRDefault="00D0654C" w:rsidP="00EC25EB">
            <w:pPr>
              <w:contextualSpacing/>
              <w:rPr>
                <w:sz w:val="20"/>
                <w:szCs w:val="20"/>
              </w:rPr>
            </w:pPr>
            <w:r w:rsidRPr="00D61EA5">
              <w:rPr>
                <w:sz w:val="20"/>
                <w:szCs w:val="20"/>
              </w:rPr>
              <w:t>4</w:t>
            </w:r>
            <w:r w:rsidRPr="00D61EA5">
              <w:rPr>
                <w:sz w:val="20"/>
                <w:szCs w:val="20"/>
                <w:shd w:val="clear" w:color="auto" w:fill="B6DDE8" w:themeFill="accent5" w:themeFillTint="66"/>
              </w:rPr>
              <w:t>+1</w:t>
            </w:r>
          </w:p>
        </w:tc>
        <w:tc>
          <w:tcPr>
            <w:tcW w:w="0" w:type="auto"/>
          </w:tcPr>
          <w:p w14:paraId="00B64C98" w14:textId="77777777" w:rsidR="00D0654C" w:rsidRPr="00D61EA5" w:rsidRDefault="00D0654C" w:rsidP="00EC25EB">
            <w:pPr>
              <w:contextualSpacing/>
              <w:rPr>
                <w:sz w:val="20"/>
                <w:szCs w:val="20"/>
              </w:rPr>
            </w:pPr>
            <w:r w:rsidRPr="00D61EA5">
              <w:rPr>
                <w:sz w:val="20"/>
                <w:szCs w:val="20"/>
              </w:rPr>
              <w:t>4</w:t>
            </w:r>
            <w:r w:rsidRPr="00D61EA5">
              <w:rPr>
                <w:sz w:val="20"/>
                <w:szCs w:val="20"/>
                <w:shd w:val="clear" w:color="auto" w:fill="B6DDE8" w:themeFill="accent5" w:themeFillTint="66"/>
              </w:rPr>
              <w:t>+1</w:t>
            </w:r>
          </w:p>
        </w:tc>
        <w:tc>
          <w:tcPr>
            <w:tcW w:w="0" w:type="auto"/>
          </w:tcPr>
          <w:p w14:paraId="6CA5138C" w14:textId="118E4F3B" w:rsidR="00D0654C" w:rsidRPr="00D61EA5" w:rsidRDefault="00D0654C" w:rsidP="00EC25EB">
            <w:pPr>
              <w:contextualSpacing/>
              <w:rPr>
                <w:sz w:val="20"/>
                <w:szCs w:val="20"/>
              </w:rPr>
            </w:pPr>
            <w:r w:rsidRPr="00D61EA5">
              <w:rPr>
                <w:sz w:val="20"/>
                <w:szCs w:val="20"/>
              </w:rPr>
              <w:t>5</w:t>
            </w:r>
            <w:r>
              <w:rPr>
                <w:sz w:val="20"/>
                <w:szCs w:val="20"/>
              </w:rPr>
              <w:t>+</w:t>
            </w:r>
            <w:r w:rsidRPr="00F00AF4">
              <w:rPr>
                <w:sz w:val="20"/>
                <w:szCs w:val="20"/>
                <w:shd w:val="clear" w:color="auto" w:fill="DBE5F1" w:themeFill="accent1" w:themeFillTint="33"/>
              </w:rPr>
              <w:t>1/2</w:t>
            </w:r>
          </w:p>
        </w:tc>
        <w:tc>
          <w:tcPr>
            <w:tcW w:w="0" w:type="auto"/>
            <w:shd w:val="clear" w:color="auto" w:fill="CCC0D9" w:themeFill="accent4" w:themeFillTint="66"/>
          </w:tcPr>
          <w:p w14:paraId="13EBC1C6" w14:textId="4D13CB5F" w:rsidR="00D0654C" w:rsidRPr="00D61EA5" w:rsidRDefault="00D0654C" w:rsidP="00EC25EB">
            <w:pPr>
              <w:contextualSpacing/>
              <w:rPr>
                <w:b/>
                <w:sz w:val="20"/>
                <w:szCs w:val="20"/>
              </w:rPr>
            </w:pPr>
            <w:r w:rsidRPr="00D61EA5">
              <w:rPr>
                <w:b/>
                <w:sz w:val="20"/>
                <w:szCs w:val="20"/>
              </w:rPr>
              <w:t>21</w:t>
            </w:r>
            <w:r w:rsidRPr="00D61EA5">
              <w:rPr>
                <w:b/>
                <w:sz w:val="20"/>
                <w:szCs w:val="20"/>
                <w:shd w:val="clear" w:color="auto" w:fill="B6DDE8" w:themeFill="accent5" w:themeFillTint="66"/>
              </w:rPr>
              <w:t>+4</w:t>
            </w:r>
            <w:r>
              <w:rPr>
                <w:b/>
                <w:sz w:val="20"/>
                <w:szCs w:val="20"/>
                <w:shd w:val="clear" w:color="auto" w:fill="B6DDE8" w:themeFill="accent5" w:themeFillTint="66"/>
              </w:rPr>
              <w:t>,5</w:t>
            </w:r>
          </w:p>
        </w:tc>
      </w:tr>
      <w:tr w:rsidR="00D0654C" w:rsidRPr="00D61EA5" w14:paraId="7BC3D871" w14:textId="77777777" w:rsidTr="00DE3778">
        <w:tc>
          <w:tcPr>
            <w:tcW w:w="0" w:type="auto"/>
            <w:vMerge/>
          </w:tcPr>
          <w:p w14:paraId="730D40A4" w14:textId="77777777" w:rsidR="00D0654C" w:rsidRPr="00D61EA5" w:rsidRDefault="00D0654C" w:rsidP="00EC25EB">
            <w:pPr>
              <w:contextualSpacing/>
              <w:rPr>
                <w:b/>
              </w:rPr>
            </w:pPr>
          </w:p>
        </w:tc>
        <w:tc>
          <w:tcPr>
            <w:tcW w:w="0" w:type="auto"/>
          </w:tcPr>
          <w:p w14:paraId="5E75D1AE" w14:textId="77777777" w:rsidR="00D0654C" w:rsidRPr="00D61EA5" w:rsidRDefault="00D0654C" w:rsidP="00EC25EB">
            <w:pPr>
              <w:contextualSpacing/>
              <w:rPr>
                <w:sz w:val="20"/>
                <w:szCs w:val="20"/>
              </w:rPr>
            </w:pPr>
            <w:r w:rsidRPr="00D61EA5">
              <w:rPr>
                <w:sz w:val="20"/>
                <w:szCs w:val="20"/>
              </w:rPr>
              <w:t>informatika</w:t>
            </w:r>
          </w:p>
        </w:tc>
        <w:tc>
          <w:tcPr>
            <w:tcW w:w="0" w:type="auto"/>
          </w:tcPr>
          <w:p w14:paraId="68F9F506" w14:textId="77777777" w:rsidR="00D0654C" w:rsidRPr="00D61EA5" w:rsidRDefault="00D0654C" w:rsidP="00EC25EB">
            <w:pPr>
              <w:contextualSpacing/>
              <w:rPr>
                <w:sz w:val="20"/>
                <w:szCs w:val="20"/>
              </w:rPr>
            </w:pPr>
          </w:p>
        </w:tc>
        <w:tc>
          <w:tcPr>
            <w:tcW w:w="0" w:type="auto"/>
          </w:tcPr>
          <w:p w14:paraId="5839C7D6" w14:textId="77777777" w:rsidR="00D0654C" w:rsidRPr="00D61EA5" w:rsidRDefault="00D0654C" w:rsidP="00EC25EB">
            <w:pPr>
              <w:contextualSpacing/>
              <w:rPr>
                <w:sz w:val="20"/>
                <w:szCs w:val="20"/>
              </w:rPr>
            </w:pPr>
          </w:p>
        </w:tc>
        <w:tc>
          <w:tcPr>
            <w:tcW w:w="0" w:type="auto"/>
          </w:tcPr>
          <w:p w14:paraId="3BB442B8" w14:textId="77777777" w:rsidR="00D0654C" w:rsidRPr="00D61EA5" w:rsidRDefault="00D0654C" w:rsidP="00EC25EB">
            <w:pPr>
              <w:contextualSpacing/>
              <w:rPr>
                <w:sz w:val="20"/>
                <w:szCs w:val="20"/>
              </w:rPr>
            </w:pPr>
            <w:r w:rsidRPr="00D61EA5">
              <w:rPr>
                <w:sz w:val="20"/>
                <w:szCs w:val="20"/>
              </w:rPr>
              <w:t>1</w:t>
            </w:r>
          </w:p>
        </w:tc>
        <w:tc>
          <w:tcPr>
            <w:tcW w:w="0" w:type="auto"/>
          </w:tcPr>
          <w:p w14:paraId="0D706EDA" w14:textId="77777777" w:rsidR="00D0654C" w:rsidRPr="00D61EA5" w:rsidRDefault="00D0654C" w:rsidP="00EC25EB">
            <w:pPr>
              <w:contextualSpacing/>
              <w:rPr>
                <w:sz w:val="20"/>
                <w:szCs w:val="20"/>
              </w:rPr>
            </w:pPr>
            <w:r w:rsidRPr="00D61EA5">
              <w:rPr>
                <w:sz w:val="20"/>
                <w:szCs w:val="20"/>
              </w:rPr>
              <w:t>1</w:t>
            </w:r>
          </w:p>
        </w:tc>
        <w:tc>
          <w:tcPr>
            <w:tcW w:w="0" w:type="auto"/>
            <w:shd w:val="clear" w:color="auto" w:fill="CCC0D9" w:themeFill="accent4" w:themeFillTint="66"/>
          </w:tcPr>
          <w:p w14:paraId="2D596B27" w14:textId="77777777" w:rsidR="00D0654C" w:rsidRPr="00D61EA5" w:rsidRDefault="00D0654C" w:rsidP="00EC25EB">
            <w:pPr>
              <w:contextualSpacing/>
              <w:jc w:val="center"/>
              <w:rPr>
                <w:b/>
                <w:sz w:val="20"/>
                <w:szCs w:val="20"/>
              </w:rPr>
            </w:pPr>
            <w:r w:rsidRPr="00D61EA5">
              <w:rPr>
                <w:b/>
                <w:sz w:val="20"/>
                <w:szCs w:val="20"/>
              </w:rPr>
              <w:t>2</w:t>
            </w:r>
          </w:p>
        </w:tc>
        <w:tc>
          <w:tcPr>
            <w:tcW w:w="0" w:type="auto"/>
          </w:tcPr>
          <w:p w14:paraId="5A70755B" w14:textId="77777777" w:rsidR="00D0654C" w:rsidRPr="00D61EA5" w:rsidRDefault="00D0654C" w:rsidP="00EC25EB">
            <w:pPr>
              <w:contextualSpacing/>
              <w:rPr>
                <w:sz w:val="20"/>
                <w:szCs w:val="20"/>
              </w:rPr>
            </w:pPr>
            <w:r w:rsidRPr="00D61EA5">
              <w:rPr>
                <w:sz w:val="20"/>
                <w:szCs w:val="20"/>
              </w:rPr>
              <w:t>1</w:t>
            </w:r>
          </w:p>
        </w:tc>
        <w:tc>
          <w:tcPr>
            <w:tcW w:w="0" w:type="auto"/>
          </w:tcPr>
          <w:p w14:paraId="27531B1F" w14:textId="77777777" w:rsidR="00D0654C" w:rsidRPr="00D61EA5" w:rsidRDefault="00D0654C" w:rsidP="00EC25EB">
            <w:pPr>
              <w:contextualSpacing/>
              <w:rPr>
                <w:sz w:val="20"/>
                <w:szCs w:val="20"/>
              </w:rPr>
            </w:pPr>
            <w:r w:rsidRPr="00D61EA5">
              <w:rPr>
                <w:sz w:val="20"/>
                <w:szCs w:val="20"/>
              </w:rPr>
              <w:t>1</w:t>
            </w:r>
          </w:p>
        </w:tc>
        <w:tc>
          <w:tcPr>
            <w:tcW w:w="0" w:type="auto"/>
          </w:tcPr>
          <w:p w14:paraId="3A443FCA" w14:textId="77777777" w:rsidR="00D0654C" w:rsidRPr="00D61EA5" w:rsidRDefault="00D0654C" w:rsidP="00EC25EB">
            <w:pPr>
              <w:contextualSpacing/>
              <w:rPr>
                <w:sz w:val="20"/>
                <w:szCs w:val="20"/>
              </w:rPr>
            </w:pPr>
            <w:r w:rsidRPr="00D61EA5">
              <w:rPr>
                <w:sz w:val="20"/>
                <w:szCs w:val="20"/>
              </w:rPr>
              <w:t>1</w:t>
            </w:r>
          </w:p>
        </w:tc>
        <w:tc>
          <w:tcPr>
            <w:tcW w:w="0" w:type="auto"/>
          </w:tcPr>
          <w:p w14:paraId="675005D1" w14:textId="77777777" w:rsidR="00D0654C" w:rsidRPr="00D61EA5" w:rsidRDefault="00D0654C" w:rsidP="00EC25EB">
            <w:pPr>
              <w:contextualSpacing/>
              <w:rPr>
                <w:sz w:val="20"/>
                <w:szCs w:val="20"/>
              </w:rPr>
            </w:pPr>
            <w:r w:rsidRPr="00D61EA5">
              <w:rPr>
                <w:sz w:val="20"/>
                <w:szCs w:val="20"/>
              </w:rPr>
              <w:t>1</w:t>
            </w:r>
          </w:p>
        </w:tc>
        <w:tc>
          <w:tcPr>
            <w:tcW w:w="0" w:type="auto"/>
          </w:tcPr>
          <w:p w14:paraId="03FC102D" w14:textId="77777777" w:rsidR="00D0654C" w:rsidRPr="00D61EA5" w:rsidRDefault="00D0654C" w:rsidP="00EC25EB">
            <w:pPr>
              <w:contextualSpacing/>
              <w:rPr>
                <w:sz w:val="20"/>
                <w:szCs w:val="20"/>
              </w:rPr>
            </w:pPr>
          </w:p>
        </w:tc>
        <w:tc>
          <w:tcPr>
            <w:tcW w:w="0" w:type="auto"/>
            <w:shd w:val="clear" w:color="auto" w:fill="CCC0D9" w:themeFill="accent4" w:themeFillTint="66"/>
          </w:tcPr>
          <w:p w14:paraId="78053B60" w14:textId="77777777" w:rsidR="00D0654C" w:rsidRPr="00D61EA5" w:rsidRDefault="00D0654C" w:rsidP="00EC25EB">
            <w:pPr>
              <w:contextualSpacing/>
              <w:rPr>
                <w:b/>
                <w:sz w:val="20"/>
                <w:szCs w:val="20"/>
              </w:rPr>
            </w:pPr>
            <w:r w:rsidRPr="00D61EA5">
              <w:rPr>
                <w:b/>
                <w:sz w:val="20"/>
                <w:szCs w:val="20"/>
              </w:rPr>
              <w:t xml:space="preserve">  4</w:t>
            </w:r>
          </w:p>
        </w:tc>
      </w:tr>
      <w:tr w:rsidR="00D0654C" w:rsidRPr="00D61EA5" w14:paraId="6415F1F0" w14:textId="77777777" w:rsidTr="00DE3778">
        <w:tc>
          <w:tcPr>
            <w:tcW w:w="0" w:type="auto"/>
            <w:vMerge w:val="restart"/>
          </w:tcPr>
          <w:p w14:paraId="23536FF2" w14:textId="77777777" w:rsidR="00D0654C" w:rsidRPr="00D61EA5" w:rsidRDefault="00D0654C" w:rsidP="00EC25EB">
            <w:pPr>
              <w:contextualSpacing/>
              <w:rPr>
                <w:b/>
              </w:rPr>
            </w:pPr>
          </w:p>
          <w:p w14:paraId="52FA6B5B" w14:textId="77777777" w:rsidR="00D0654C" w:rsidRPr="00D61EA5" w:rsidRDefault="00D0654C" w:rsidP="00EC25EB">
            <w:pPr>
              <w:contextualSpacing/>
              <w:rPr>
                <w:b/>
              </w:rPr>
            </w:pPr>
            <w:r w:rsidRPr="00D61EA5">
              <w:rPr>
                <w:b/>
              </w:rPr>
              <w:t>Človek a</w:t>
            </w:r>
          </w:p>
          <w:p w14:paraId="6BF57718" w14:textId="77777777" w:rsidR="00D0654C" w:rsidRPr="00D61EA5" w:rsidRDefault="00D0654C" w:rsidP="00EC25EB">
            <w:pPr>
              <w:contextualSpacing/>
              <w:rPr>
                <w:b/>
              </w:rPr>
            </w:pPr>
            <w:r w:rsidRPr="00D61EA5">
              <w:rPr>
                <w:b/>
              </w:rPr>
              <w:t>príroda</w:t>
            </w:r>
          </w:p>
        </w:tc>
        <w:tc>
          <w:tcPr>
            <w:tcW w:w="0" w:type="auto"/>
          </w:tcPr>
          <w:p w14:paraId="42E6C948" w14:textId="77777777" w:rsidR="00D0654C" w:rsidRPr="00D61EA5" w:rsidRDefault="00D0654C" w:rsidP="00EC25EB">
            <w:pPr>
              <w:contextualSpacing/>
              <w:rPr>
                <w:sz w:val="20"/>
                <w:szCs w:val="20"/>
              </w:rPr>
            </w:pPr>
            <w:r w:rsidRPr="00D61EA5">
              <w:rPr>
                <w:sz w:val="20"/>
                <w:szCs w:val="20"/>
              </w:rPr>
              <w:t>prvouka</w:t>
            </w:r>
          </w:p>
        </w:tc>
        <w:tc>
          <w:tcPr>
            <w:tcW w:w="0" w:type="auto"/>
          </w:tcPr>
          <w:p w14:paraId="2AC4A8D9" w14:textId="77777777" w:rsidR="00D0654C" w:rsidRPr="00D61EA5" w:rsidRDefault="00D0654C" w:rsidP="00EC25EB">
            <w:pPr>
              <w:contextualSpacing/>
              <w:rPr>
                <w:sz w:val="20"/>
                <w:szCs w:val="20"/>
              </w:rPr>
            </w:pPr>
            <w:r w:rsidRPr="00D61EA5">
              <w:rPr>
                <w:sz w:val="20"/>
                <w:szCs w:val="20"/>
              </w:rPr>
              <w:t>1</w:t>
            </w:r>
          </w:p>
        </w:tc>
        <w:tc>
          <w:tcPr>
            <w:tcW w:w="0" w:type="auto"/>
          </w:tcPr>
          <w:p w14:paraId="558E5091" w14:textId="77777777" w:rsidR="00D0654C" w:rsidRPr="00D61EA5" w:rsidRDefault="00D0654C" w:rsidP="00EC25EB">
            <w:pPr>
              <w:contextualSpacing/>
              <w:rPr>
                <w:sz w:val="20"/>
                <w:szCs w:val="20"/>
              </w:rPr>
            </w:pPr>
            <w:r w:rsidRPr="00D61EA5">
              <w:rPr>
                <w:sz w:val="20"/>
                <w:szCs w:val="20"/>
              </w:rPr>
              <w:t>2</w:t>
            </w:r>
          </w:p>
        </w:tc>
        <w:tc>
          <w:tcPr>
            <w:tcW w:w="0" w:type="auto"/>
          </w:tcPr>
          <w:p w14:paraId="4FB5AC4F" w14:textId="77777777" w:rsidR="00D0654C" w:rsidRPr="00D61EA5" w:rsidRDefault="00D0654C" w:rsidP="00EC25EB">
            <w:pPr>
              <w:contextualSpacing/>
              <w:rPr>
                <w:sz w:val="20"/>
                <w:szCs w:val="20"/>
              </w:rPr>
            </w:pPr>
          </w:p>
        </w:tc>
        <w:tc>
          <w:tcPr>
            <w:tcW w:w="0" w:type="auto"/>
          </w:tcPr>
          <w:p w14:paraId="07A0202E" w14:textId="77777777" w:rsidR="00D0654C" w:rsidRPr="00D61EA5" w:rsidRDefault="00D0654C" w:rsidP="00EC25EB">
            <w:pPr>
              <w:contextualSpacing/>
              <w:rPr>
                <w:sz w:val="20"/>
                <w:szCs w:val="20"/>
              </w:rPr>
            </w:pPr>
          </w:p>
        </w:tc>
        <w:tc>
          <w:tcPr>
            <w:tcW w:w="0" w:type="auto"/>
            <w:shd w:val="clear" w:color="auto" w:fill="CCC0D9" w:themeFill="accent4" w:themeFillTint="66"/>
          </w:tcPr>
          <w:p w14:paraId="24FF3125" w14:textId="77777777" w:rsidR="00D0654C" w:rsidRPr="00D61EA5" w:rsidRDefault="00D0654C" w:rsidP="00EC25EB">
            <w:pPr>
              <w:contextualSpacing/>
              <w:jc w:val="center"/>
              <w:rPr>
                <w:b/>
                <w:sz w:val="20"/>
                <w:szCs w:val="20"/>
              </w:rPr>
            </w:pPr>
            <w:r w:rsidRPr="00D61EA5">
              <w:rPr>
                <w:b/>
                <w:sz w:val="20"/>
                <w:szCs w:val="20"/>
              </w:rPr>
              <w:t>3</w:t>
            </w:r>
          </w:p>
        </w:tc>
        <w:tc>
          <w:tcPr>
            <w:tcW w:w="0" w:type="auto"/>
          </w:tcPr>
          <w:p w14:paraId="6D0D2743" w14:textId="77777777" w:rsidR="00D0654C" w:rsidRPr="00D61EA5" w:rsidRDefault="00D0654C" w:rsidP="00EC25EB">
            <w:pPr>
              <w:contextualSpacing/>
              <w:rPr>
                <w:sz w:val="20"/>
                <w:szCs w:val="20"/>
              </w:rPr>
            </w:pPr>
          </w:p>
        </w:tc>
        <w:tc>
          <w:tcPr>
            <w:tcW w:w="0" w:type="auto"/>
          </w:tcPr>
          <w:p w14:paraId="2CA838D7" w14:textId="77777777" w:rsidR="00D0654C" w:rsidRPr="00D61EA5" w:rsidRDefault="00D0654C" w:rsidP="00EC25EB">
            <w:pPr>
              <w:contextualSpacing/>
              <w:rPr>
                <w:sz w:val="20"/>
                <w:szCs w:val="20"/>
              </w:rPr>
            </w:pPr>
          </w:p>
        </w:tc>
        <w:tc>
          <w:tcPr>
            <w:tcW w:w="0" w:type="auto"/>
          </w:tcPr>
          <w:p w14:paraId="4C99618D" w14:textId="77777777" w:rsidR="00D0654C" w:rsidRPr="00D61EA5" w:rsidRDefault="00D0654C" w:rsidP="00EC25EB">
            <w:pPr>
              <w:contextualSpacing/>
              <w:rPr>
                <w:sz w:val="20"/>
                <w:szCs w:val="20"/>
              </w:rPr>
            </w:pPr>
          </w:p>
        </w:tc>
        <w:tc>
          <w:tcPr>
            <w:tcW w:w="0" w:type="auto"/>
          </w:tcPr>
          <w:p w14:paraId="33404912" w14:textId="77777777" w:rsidR="00D0654C" w:rsidRPr="00D61EA5" w:rsidRDefault="00D0654C" w:rsidP="00EC25EB">
            <w:pPr>
              <w:contextualSpacing/>
              <w:rPr>
                <w:sz w:val="20"/>
                <w:szCs w:val="20"/>
              </w:rPr>
            </w:pPr>
          </w:p>
        </w:tc>
        <w:tc>
          <w:tcPr>
            <w:tcW w:w="0" w:type="auto"/>
          </w:tcPr>
          <w:p w14:paraId="44401221" w14:textId="77777777" w:rsidR="00D0654C" w:rsidRPr="00D61EA5" w:rsidRDefault="00D0654C" w:rsidP="00EC25EB">
            <w:pPr>
              <w:contextualSpacing/>
              <w:rPr>
                <w:sz w:val="20"/>
                <w:szCs w:val="20"/>
              </w:rPr>
            </w:pPr>
          </w:p>
        </w:tc>
        <w:tc>
          <w:tcPr>
            <w:tcW w:w="0" w:type="auto"/>
            <w:shd w:val="clear" w:color="auto" w:fill="CCC0D9" w:themeFill="accent4" w:themeFillTint="66"/>
          </w:tcPr>
          <w:p w14:paraId="6904469D" w14:textId="77777777" w:rsidR="00D0654C" w:rsidRPr="00D61EA5" w:rsidRDefault="00D0654C" w:rsidP="00EC25EB">
            <w:pPr>
              <w:contextualSpacing/>
              <w:rPr>
                <w:b/>
                <w:sz w:val="20"/>
                <w:szCs w:val="20"/>
              </w:rPr>
            </w:pPr>
          </w:p>
        </w:tc>
      </w:tr>
      <w:tr w:rsidR="00D0654C" w:rsidRPr="00D61EA5" w14:paraId="2DF6516C" w14:textId="77777777" w:rsidTr="00DE3778">
        <w:tc>
          <w:tcPr>
            <w:tcW w:w="0" w:type="auto"/>
            <w:vMerge/>
          </w:tcPr>
          <w:p w14:paraId="38EF7C86" w14:textId="77777777" w:rsidR="00D0654C" w:rsidRPr="00D61EA5" w:rsidRDefault="00D0654C" w:rsidP="00EC25EB">
            <w:pPr>
              <w:contextualSpacing/>
              <w:rPr>
                <w:b/>
              </w:rPr>
            </w:pPr>
          </w:p>
        </w:tc>
        <w:tc>
          <w:tcPr>
            <w:tcW w:w="0" w:type="auto"/>
          </w:tcPr>
          <w:p w14:paraId="5688EF94" w14:textId="77777777" w:rsidR="00D0654C" w:rsidRPr="00D61EA5" w:rsidRDefault="00D0654C" w:rsidP="00EC25EB">
            <w:pPr>
              <w:contextualSpacing/>
              <w:rPr>
                <w:sz w:val="20"/>
                <w:szCs w:val="20"/>
              </w:rPr>
            </w:pPr>
            <w:r w:rsidRPr="00D61EA5">
              <w:rPr>
                <w:sz w:val="20"/>
                <w:szCs w:val="20"/>
              </w:rPr>
              <w:t>prírodoveda</w:t>
            </w:r>
          </w:p>
        </w:tc>
        <w:tc>
          <w:tcPr>
            <w:tcW w:w="0" w:type="auto"/>
          </w:tcPr>
          <w:p w14:paraId="5E5BE4DE" w14:textId="77777777" w:rsidR="00D0654C" w:rsidRPr="00D61EA5" w:rsidRDefault="00D0654C" w:rsidP="00EC25EB">
            <w:pPr>
              <w:contextualSpacing/>
              <w:rPr>
                <w:sz w:val="20"/>
                <w:szCs w:val="20"/>
              </w:rPr>
            </w:pPr>
          </w:p>
        </w:tc>
        <w:tc>
          <w:tcPr>
            <w:tcW w:w="0" w:type="auto"/>
          </w:tcPr>
          <w:p w14:paraId="06680C44" w14:textId="77777777" w:rsidR="00D0654C" w:rsidRPr="00D61EA5" w:rsidRDefault="00D0654C" w:rsidP="00EC25EB">
            <w:pPr>
              <w:contextualSpacing/>
              <w:rPr>
                <w:sz w:val="20"/>
                <w:szCs w:val="20"/>
              </w:rPr>
            </w:pPr>
          </w:p>
        </w:tc>
        <w:tc>
          <w:tcPr>
            <w:tcW w:w="0" w:type="auto"/>
          </w:tcPr>
          <w:p w14:paraId="60AB4A98" w14:textId="77777777" w:rsidR="00D0654C" w:rsidRPr="00D61EA5" w:rsidRDefault="00D0654C" w:rsidP="00EC25EB">
            <w:pPr>
              <w:contextualSpacing/>
              <w:rPr>
                <w:sz w:val="20"/>
                <w:szCs w:val="20"/>
              </w:rPr>
            </w:pPr>
            <w:r w:rsidRPr="00D61EA5">
              <w:rPr>
                <w:sz w:val="20"/>
                <w:szCs w:val="20"/>
              </w:rPr>
              <w:t>1</w:t>
            </w:r>
          </w:p>
        </w:tc>
        <w:tc>
          <w:tcPr>
            <w:tcW w:w="0" w:type="auto"/>
          </w:tcPr>
          <w:p w14:paraId="26598469" w14:textId="77777777" w:rsidR="00D0654C" w:rsidRPr="00D61EA5" w:rsidRDefault="00D0654C" w:rsidP="00EC25EB">
            <w:pPr>
              <w:contextualSpacing/>
              <w:rPr>
                <w:sz w:val="20"/>
                <w:szCs w:val="20"/>
              </w:rPr>
            </w:pPr>
            <w:r w:rsidRPr="00D61EA5">
              <w:rPr>
                <w:sz w:val="20"/>
                <w:szCs w:val="20"/>
              </w:rPr>
              <w:t>2</w:t>
            </w:r>
          </w:p>
        </w:tc>
        <w:tc>
          <w:tcPr>
            <w:tcW w:w="0" w:type="auto"/>
            <w:shd w:val="clear" w:color="auto" w:fill="CCC0D9" w:themeFill="accent4" w:themeFillTint="66"/>
          </w:tcPr>
          <w:p w14:paraId="533965CB" w14:textId="77777777" w:rsidR="00D0654C" w:rsidRPr="00D61EA5" w:rsidRDefault="00D0654C" w:rsidP="00EC25EB">
            <w:pPr>
              <w:contextualSpacing/>
              <w:jc w:val="center"/>
              <w:rPr>
                <w:b/>
                <w:sz w:val="20"/>
                <w:szCs w:val="20"/>
              </w:rPr>
            </w:pPr>
            <w:r w:rsidRPr="00D61EA5">
              <w:rPr>
                <w:b/>
                <w:sz w:val="20"/>
                <w:szCs w:val="20"/>
              </w:rPr>
              <w:t>3</w:t>
            </w:r>
          </w:p>
        </w:tc>
        <w:tc>
          <w:tcPr>
            <w:tcW w:w="0" w:type="auto"/>
          </w:tcPr>
          <w:p w14:paraId="5C02F8AF" w14:textId="77777777" w:rsidR="00D0654C" w:rsidRPr="00D61EA5" w:rsidRDefault="00D0654C" w:rsidP="00EC25EB">
            <w:pPr>
              <w:contextualSpacing/>
              <w:rPr>
                <w:sz w:val="20"/>
                <w:szCs w:val="20"/>
              </w:rPr>
            </w:pPr>
          </w:p>
        </w:tc>
        <w:tc>
          <w:tcPr>
            <w:tcW w:w="0" w:type="auto"/>
          </w:tcPr>
          <w:p w14:paraId="790B268A" w14:textId="77777777" w:rsidR="00D0654C" w:rsidRPr="00D61EA5" w:rsidRDefault="00D0654C" w:rsidP="00EC25EB">
            <w:pPr>
              <w:contextualSpacing/>
              <w:rPr>
                <w:sz w:val="20"/>
                <w:szCs w:val="20"/>
              </w:rPr>
            </w:pPr>
          </w:p>
        </w:tc>
        <w:tc>
          <w:tcPr>
            <w:tcW w:w="0" w:type="auto"/>
          </w:tcPr>
          <w:p w14:paraId="3BD27B96" w14:textId="77777777" w:rsidR="00D0654C" w:rsidRPr="00D61EA5" w:rsidRDefault="00D0654C" w:rsidP="00EC25EB">
            <w:pPr>
              <w:contextualSpacing/>
              <w:rPr>
                <w:sz w:val="20"/>
                <w:szCs w:val="20"/>
              </w:rPr>
            </w:pPr>
          </w:p>
        </w:tc>
        <w:tc>
          <w:tcPr>
            <w:tcW w:w="0" w:type="auto"/>
          </w:tcPr>
          <w:p w14:paraId="14DC0249" w14:textId="77777777" w:rsidR="00D0654C" w:rsidRPr="00D61EA5" w:rsidRDefault="00D0654C" w:rsidP="00EC25EB">
            <w:pPr>
              <w:contextualSpacing/>
              <w:rPr>
                <w:sz w:val="20"/>
                <w:szCs w:val="20"/>
              </w:rPr>
            </w:pPr>
          </w:p>
        </w:tc>
        <w:tc>
          <w:tcPr>
            <w:tcW w:w="0" w:type="auto"/>
          </w:tcPr>
          <w:p w14:paraId="5750675C" w14:textId="77777777" w:rsidR="00D0654C" w:rsidRPr="00D61EA5" w:rsidRDefault="00D0654C" w:rsidP="00EC25EB">
            <w:pPr>
              <w:contextualSpacing/>
              <w:rPr>
                <w:sz w:val="20"/>
                <w:szCs w:val="20"/>
              </w:rPr>
            </w:pPr>
          </w:p>
        </w:tc>
        <w:tc>
          <w:tcPr>
            <w:tcW w:w="0" w:type="auto"/>
            <w:shd w:val="clear" w:color="auto" w:fill="CCC0D9" w:themeFill="accent4" w:themeFillTint="66"/>
          </w:tcPr>
          <w:p w14:paraId="429A2125" w14:textId="77777777" w:rsidR="00D0654C" w:rsidRPr="00D61EA5" w:rsidRDefault="00D0654C" w:rsidP="00EC25EB">
            <w:pPr>
              <w:contextualSpacing/>
              <w:rPr>
                <w:b/>
                <w:sz w:val="20"/>
                <w:szCs w:val="20"/>
              </w:rPr>
            </w:pPr>
          </w:p>
        </w:tc>
      </w:tr>
      <w:tr w:rsidR="00D0654C" w:rsidRPr="00D61EA5" w14:paraId="1990FFDA" w14:textId="77777777" w:rsidTr="00DE3778">
        <w:tc>
          <w:tcPr>
            <w:tcW w:w="0" w:type="auto"/>
            <w:vMerge/>
          </w:tcPr>
          <w:p w14:paraId="5D9E72ED" w14:textId="77777777" w:rsidR="00D0654C" w:rsidRPr="00D61EA5" w:rsidRDefault="00D0654C" w:rsidP="00EC25EB">
            <w:pPr>
              <w:contextualSpacing/>
              <w:rPr>
                <w:b/>
              </w:rPr>
            </w:pPr>
          </w:p>
        </w:tc>
        <w:tc>
          <w:tcPr>
            <w:tcW w:w="0" w:type="auto"/>
          </w:tcPr>
          <w:p w14:paraId="22ABCE02" w14:textId="77777777" w:rsidR="00D0654C" w:rsidRPr="00D61EA5" w:rsidRDefault="00D0654C" w:rsidP="00EC25EB">
            <w:pPr>
              <w:contextualSpacing/>
              <w:rPr>
                <w:sz w:val="20"/>
                <w:szCs w:val="20"/>
              </w:rPr>
            </w:pPr>
            <w:r w:rsidRPr="00D61EA5">
              <w:rPr>
                <w:sz w:val="20"/>
                <w:szCs w:val="20"/>
              </w:rPr>
              <w:t>fyzika</w:t>
            </w:r>
          </w:p>
        </w:tc>
        <w:tc>
          <w:tcPr>
            <w:tcW w:w="0" w:type="auto"/>
          </w:tcPr>
          <w:p w14:paraId="340AE963" w14:textId="77777777" w:rsidR="00D0654C" w:rsidRPr="00D61EA5" w:rsidRDefault="00D0654C" w:rsidP="00EC25EB">
            <w:pPr>
              <w:contextualSpacing/>
              <w:rPr>
                <w:sz w:val="20"/>
                <w:szCs w:val="20"/>
              </w:rPr>
            </w:pPr>
          </w:p>
        </w:tc>
        <w:tc>
          <w:tcPr>
            <w:tcW w:w="0" w:type="auto"/>
          </w:tcPr>
          <w:p w14:paraId="21A83975" w14:textId="77777777" w:rsidR="00D0654C" w:rsidRPr="00D61EA5" w:rsidRDefault="00D0654C" w:rsidP="00EC25EB">
            <w:pPr>
              <w:contextualSpacing/>
              <w:rPr>
                <w:sz w:val="20"/>
                <w:szCs w:val="20"/>
              </w:rPr>
            </w:pPr>
          </w:p>
        </w:tc>
        <w:tc>
          <w:tcPr>
            <w:tcW w:w="0" w:type="auto"/>
          </w:tcPr>
          <w:p w14:paraId="4DB103B6" w14:textId="77777777" w:rsidR="00D0654C" w:rsidRPr="00D61EA5" w:rsidRDefault="00D0654C" w:rsidP="00EC25EB">
            <w:pPr>
              <w:contextualSpacing/>
              <w:rPr>
                <w:sz w:val="20"/>
                <w:szCs w:val="20"/>
              </w:rPr>
            </w:pPr>
          </w:p>
        </w:tc>
        <w:tc>
          <w:tcPr>
            <w:tcW w:w="0" w:type="auto"/>
          </w:tcPr>
          <w:p w14:paraId="1AE83E87" w14:textId="77777777" w:rsidR="00D0654C" w:rsidRPr="00D61EA5" w:rsidRDefault="00D0654C" w:rsidP="00EC25EB">
            <w:pPr>
              <w:contextualSpacing/>
              <w:rPr>
                <w:sz w:val="20"/>
                <w:szCs w:val="20"/>
              </w:rPr>
            </w:pPr>
          </w:p>
        </w:tc>
        <w:tc>
          <w:tcPr>
            <w:tcW w:w="0" w:type="auto"/>
            <w:shd w:val="clear" w:color="auto" w:fill="CCC0D9" w:themeFill="accent4" w:themeFillTint="66"/>
          </w:tcPr>
          <w:p w14:paraId="5AB3799D" w14:textId="77777777" w:rsidR="00D0654C" w:rsidRPr="00D61EA5" w:rsidRDefault="00D0654C" w:rsidP="00EC25EB">
            <w:pPr>
              <w:contextualSpacing/>
              <w:jc w:val="center"/>
              <w:rPr>
                <w:b/>
                <w:sz w:val="20"/>
                <w:szCs w:val="20"/>
              </w:rPr>
            </w:pPr>
          </w:p>
        </w:tc>
        <w:tc>
          <w:tcPr>
            <w:tcW w:w="0" w:type="auto"/>
          </w:tcPr>
          <w:p w14:paraId="324D5B32" w14:textId="77777777" w:rsidR="00D0654C" w:rsidRPr="00D61EA5" w:rsidRDefault="00D0654C" w:rsidP="00EC25EB">
            <w:pPr>
              <w:contextualSpacing/>
              <w:rPr>
                <w:sz w:val="20"/>
                <w:szCs w:val="20"/>
              </w:rPr>
            </w:pPr>
          </w:p>
        </w:tc>
        <w:tc>
          <w:tcPr>
            <w:tcW w:w="0" w:type="auto"/>
          </w:tcPr>
          <w:p w14:paraId="5CB05ADD" w14:textId="77777777" w:rsidR="00D0654C" w:rsidRPr="00D61EA5" w:rsidRDefault="00D0654C" w:rsidP="00EC25EB">
            <w:pPr>
              <w:contextualSpacing/>
              <w:rPr>
                <w:sz w:val="20"/>
                <w:szCs w:val="20"/>
              </w:rPr>
            </w:pPr>
            <w:r w:rsidRPr="00D61EA5">
              <w:rPr>
                <w:sz w:val="20"/>
                <w:szCs w:val="20"/>
              </w:rPr>
              <w:t>2</w:t>
            </w:r>
          </w:p>
        </w:tc>
        <w:tc>
          <w:tcPr>
            <w:tcW w:w="0" w:type="auto"/>
          </w:tcPr>
          <w:p w14:paraId="749AB7FC" w14:textId="77777777" w:rsidR="00D0654C" w:rsidRPr="00D61EA5" w:rsidRDefault="00D0654C" w:rsidP="00EC25EB">
            <w:pPr>
              <w:contextualSpacing/>
              <w:rPr>
                <w:sz w:val="20"/>
                <w:szCs w:val="20"/>
              </w:rPr>
            </w:pPr>
            <w:r w:rsidRPr="00D61EA5">
              <w:rPr>
                <w:sz w:val="20"/>
                <w:szCs w:val="20"/>
              </w:rPr>
              <w:t>1</w:t>
            </w:r>
          </w:p>
        </w:tc>
        <w:tc>
          <w:tcPr>
            <w:tcW w:w="0" w:type="auto"/>
          </w:tcPr>
          <w:p w14:paraId="6E91275E" w14:textId="77777777" w:rsidR="00D0654C" w:rsidRPr="00D61EA5" w:rsidRDefault="00D0654C" w:rsidP="00EC25EB">
            <w:pPr>
              <w:contextualSpacing/>
              <w:rPr>
                <w:sz w:val="20"/>
                <w:szCs w:val="20"/>
              </w:rPr>
            </w:pPr>
            <w:r w:rsidRPr="00D61EA5">
              <w:rPr>
                <w:sz w:val="20"/>
                <w:szCs w:val="20"/>
              </w:rPr>
              <w:t>2</w:t>
            </w:r>
          </w:p>
        </w:tc>
        <w:tc>
          <w:tcPr>
            <w:tcW w:w="0" w:type="auto"/>
          </w:tcPr>
          <w:p w14:paraId="51A045D8" w14:textId="2B3FD3E0" w:rsidR="00D0654C" w:rsidRPr="00D61EA5" w:rsidRDefault="00D0654C" w:rsidP="00EC25EB">
            <w:pPr>
              <w:contextualSpacing/>
              <w:rPr>
                <w:sz w:val="20"/>
                <w:szCs w:val="20"/>
              </w:rPr>
            </w:pPr>
            <w:r w:rsidRPr="00D61EA5">
              <w:rPr>
                <w:sz w:val="20"/>
                <w:szCs w:val="20"/>
              </w:rPr>
              <w:t>1</w:t>
            </w:r>
          </w:p>
        </w:tc>
        <w:tc>
          <w:tcPr>
            <w:tcW w:w="0" w:type="auto"/>
            <w:shd w:val="clear" w:color="auto" w:fill="CCC0D9" w:themeFill="accent4" w:themeFillTint="66"/>
          </w:tcPr>
          <w:p w14:paraId="0CA463B0" w14:textId="2CF14440" w:rsidR="00D0654C" w:rsidRPr="00D61EA5" w:rsidRDefault="00D0654C" w:rsidP="00EC25EB">
            <w:pPr>
              <w:contextualSpacing/>
              <w:rPr>
                <w:b/>
                <w:sz w:val="20"/>
                <w:szCs w:val="20"/>
              </w:rPr>
            </w:pPr>
            <w:r w:rsidRPr="00D61EA5">
              <w:rPr>
                <w:b/>
                <w:sz w:val="20"/>
                <w:szCs w:val="20"/>
              </w:rPr>
              <w:t xml:space="preserve">  6</w:t>
            </w:r>
          </w:p>
        </w:tc>
      </w:tr>
      <w:tr w:rsidR="00D0654C" w:rsidRPr="00D61EA5" w14:paraId="4C0F1F17" w14:textId="77777777" w:rsidTr="00DE3778">
        <w:tc>
          <w:tcPr>
            <w:tcW w:w="0" w:type="auto"/>
            <w:vMerge/>
          </w:tcPr>
          <w:p w14:paraId="6AB4086A" w14:textId="77777777" w:rsidR="00D0654C" w:rsidRPr="00D61EA5" w:rsidRDefault="00D0654C" w:rsidP="00EC25EB">
            <w:pPr>
              <w:contextualSpacing/>
              <w:rPr>
                <w:b/>
              </w:rPr>
            </w:pPr>
          </w:p>
        </w:tc>
        <w:tc>
          <w:tcPr>
            <w:tcW w:w="0" w:type="auto"/>
          </w:tcPr>
          <w:p w14:paraId="17B3A985" w14:textId="77777777" w:rsidR="00D0654C" w:rsidRPr="00D61EA5" w:rsidRDefault="00D0654C" w:rsidP="00EC25EB">
            <w:pPr>
              <w:contextualSpacing/>
              <w:rPr>
                <w:sz w:val="20"/>
                <w:szCs w:val="20"/>
              </w:rPr>
            </w:pPr>
            <w:r w:rsidRPr="00D61EA5">
              <w:rPr>
                <w:sz w:val="20"/>
                <w:szCs w:val="20"/>
              </w:rPr>
              <w:t>chémia</w:t>
            </w:r>
          </w:p>
        </w:tc>
        <w:tc>
          <w:tcPr>
            <w:tcW w:w="0" w:type="auto"/>
          </w:tcPr>
          <w:p w14:paraId="627B1314" w14:textId="77777777" w:rsidR="00D0654C" w:rsidRPr="00D61EA5" w:rsidRDefault="00D0654C" w:rsidP="00EC25EB">
            <w:pPr>
              <w:contextualSpacing/>
              <w:rPr>
                <w:sz w:val="20"/>
                <w:szCs w:val="20"/>
              </w:rPr>
            </w:pPr>
          </w:p>
        </w:tc>
        <w:tc>
          <w:tcPr>
            <w:tcW w:w="0" w:type="auto"/>
          </w:tcPr>
          <w:p w14:paraId="2697D636" w14:textId="77777777" w:rsidR="00D0654C" w:rsidRPr="00D61EA5" w:rsidRDefault="00D0654C" w:rsidP="00EC25EB">
            <w:pPr>
              <w:contextualSpacing/>
              <w:rPr>
                <w:sz w:val="20"/>
                <w:szCs w:val="20"/>
              </w:rPr>
            </w:pPr>
          </w:p>
        </w:tc>
        <w:tc>
          <w:tcPr>
            <w:tcW w:w="0" w:type="auto"/>
          </w:tcPr>
          <w:p w14:paraId="2A019755" w14:textId="77777777" w:rsidR="00D0654C" w:rsidRPr="00D61EA5" w:rsidRDefault="00D0654C" w:rsidP="00EC25EB">
            <w:pPr>
              <w:contextualSpacing/>
              <w:rPr>
                <w:sz w:val="20"/>
                <w:szCs w:val="20"/>
              </w:rPr>
            </w:pPr>
          </w:p>
        </w:tc>
        <w:tc>
          <w:tcPr>
            <w:tcW w:w="0" w:type="auto"/>
          </w:tcPr>
          <w:p w14:paraId="1A1756D2" w14:textId="77777777" w:rsidR="00D0654C" w:rsidRPr="00D61EA5" w:rsidRDefault="00D0654C" w:rsidP="00EC25EB">
            <w:pPr>
              <w:contextualSpacing/>
              <w:rPr>
                <w:sz w:val="20"/>
                <w:szCs w:val="20"/>
              </w:rPr>
            </w:pPr>
          </w:p>
        </w:tc>
        <w:tc>
          <w:tcPr>
            <w:tcW w:w="0" w:type="auto"/>
            <w:shd w:val="clear" w:color="auto" w:fill="CCC0D9" w:themeFill="accent4" w:themeFillTint="66"/>
          </w:tcPr>
          <w:p w14:paraId="0C6A7FF2" w14:textId="77777777" w:rsidR="00D0654C" w:rsidRPr="00D61EA5" w:rsidRDefault="00D0654C" w:rsidP="00EC25EB">
            <w:pPr>
              <w:contextualSpacing/>
              <w:jc w:val="center"/>
              <w:rPr>
                <w:b/>
                <w:sz w:val="20"/>
                <w:szCs w:val="20"/>
              </w:rPr>
            </w:pPr>
          </w:p>
        </w:tc>
        <w:tc>
          <w:tcPr>
            <w:tcW w:w="0" w:type="auto"/>
          </w:tcPr>
          <w:p w14:paraId="6CBB2F98" w14:textId="77777777" w:rsidR="00D0654C" w:rsidRPr="00D61EA5" w:rsidRDefault="00D0654C" w:rsidP="00EC25EB">
            <w:pPr>
              <w:contextualSpacing/>
              <w:rPr>
                <w:sz w:val="20"/>
                <w:szCs w:val="20"/>
              </w:rPr>
            </w:pPr>
          </w:p>
        </w:tc>
        <w:tc>
          <w:tcPr>
            <w:tcW w:w="0" w:type="auto"/>
          </w:tcPr>
          <w:p w14:paraId="641DBB66" w14:textId="77777777" w:rsidR="00D0654C" w:rsidRPr="00D61EA5" w:rsidRDefault="00D0654C" w:rsidP="00EC25EB">
            <w:pPr>
              <w:contextualSpacing/>
              <w:rPr>
                <w:sz w:val="20"/>
                <w:szCs w:val="20"/>
              </w:rPr>
            </w:pPr>
          </w:p>
        </w:tc>
        <w:tc>
          <w:tcPr>
            <w:tcW w:w="0" w:type="auto"/>
          </w:tcPr>
          <w:p w14:paraId="63AB2885" w14:textId="77777777" w:rsidR="00D0654C" w:rsidRPr="00D61EA5" w:rsidRDefault="00D0654C" w:rsidP="00EC25EB">
            <w:pPr>
              <w:contextualSpacing/>
              <w:rPr>
                <w:sz w:val="20"/>
                <w:szCs w:val="20"/>
              </w:rPr>
            </w:pPr>
            <w:r w:rsidRPr="00D61EA5">
              <w:rPr>
                <w:sz w:val="20"/>
                <w:szCs w:val="20"/>
              </w:rPr>
              <w:t>2</w:t>
            </w:r>
          </w:p>
        </w:tc>
        <w:tc>
          <w:tcPr>
            <w:tcW w:w="0" w:type="auto"/>
          </w:tcPr>
          <w:p w14:paraId="383E68CF" w14:textId="77777777" w:rsidR="00D0654C" w:rsidRPr="00D61EA5" w:rsidRDefault="00D0654C" w:rsidP="00EC25EB">
            <w:pPr>
              <w:contextualSpacing/>
              <w:rPr>
                <w:sz w:val="20"/>
                <w:szCs w:val="20"/>
              </w:rPr>
            </w:pPr>
            <w:r w:rsidRPr="00D61EA5">
              <w:rPr>
                <w:sz w:val="20"/>
                <w:szCs w:val="20"/>
              </w:rPr>
              <w:t>2</w:t>
            </w:r>
          </w:p>
        </w:tc>
        <w:tc>
          <w:tcPr>
            <w:tcW w:w="0" w:type="auto"/>
          </w:tcPr>
          <w:p w14:paraId="4D4795A8" w14:textId="77777777" w:rsidR="00D0654C" w:rsidRPr="00D61EA5" w:rsidRDefault="00D0654C" w:rsidP="00EC25EB">
            <w:pPr>
              <w:contextualSpacing/>
              <w:rPr>
                <w:sz w:val="20"/>
                <w:szCs w:val="20"/>
              </w:rPr>
            </w:pPr>
            <w:r w:rsidRPr="00D61EA5">
              <w:rPr>
                <w:sz w:val="20"/>
                <w:szCs w:val="20"/>
              </w:rPr>
              <w:t>1</w:t>
            </w:r>
            <w:r w:rsidRPr="00D61EA5">
              <w:rPr>
                <w:sz w:val="20"/>
                <w:szCs w:val="20"/>
                <w:shd w:val="clear" w:color="auto" w:fill="B6DDE8" w:themeFill="accent5" w:themeFillTint="66"/>
              </w:rPr>
              <w:t>+1</w:t>
            </w:r>
          </w:p>
        </w:tc>
        <w:tc>
          <w:tcPr>
            <w:tcW w:w="0" w:type="auto"/>
            <w:shd w:val="clear" w:color="auto" w:fill="CCC0D9" w:themeFill="accent4" w:themeFillTint="66"/>
          </w:tcPr>
          <w:p w14:paraId="4E451A4F" w14:textId="77777777" w:rsidR="00D0654C" w:rsidRPr="00D61EA5" w:rsidRDefault="00D0654C" w:rsidP="00EC25EB">
            <w:pPr>
              <w:contextualSpacing/>
              <w:rPr>
                <w:b/>
                <w:sz w:val="20"/>
                <w:szCs w:val="20"/>
              </w:rPr>
            </w:pPr>
            <w:r w:rsidRPr="00D61EA5">
              <w:rPr>
                <w:b/>
                <w:sz w:val="20"/>
                <w:szCs w:val="20"/>
              </w:rPr>
              <w:t xml:space="preserve">  5</w:t>
            </w:r>
            <w:r w:rsidRPr="00D61EA5">
              <w:rPr>
                <w:b/>
                <w:sz w:val="20"/>
                <w:szCs w:val="20"/>
                <w:shd w:val="clear" w:color="auto" w:fill="B6DDE8" w:themeFill="accent5" w:themeFillTint="66"/>
              </w:rPr>
              <w:t>+1</w:t>
            </w:r>
          </w:p>
        </w:tc>
      </w:tr>
      <w:tr w:rsidR="00D0654C" w:rsidRPr="00D61EA5" w14:paraId="0EDA771D" w14:textId="77777777" w:rsidTr="00DE3778">
        <w:tc>
          <w:tcPr>
            <w:tcW w:w="0" w:type="auto"/>
            <w:vMerge/>
          </w:tcPr>
          <w:p w14:paraId="7B289FC0" w14:textId="77777777" w:rsidR="00D0654C" w:rsidRPr="00D61EA5" w:rsidRDefault="00D0654C" w:rsidP="00EC25EB">
            <w:pPr>
              <w:contextualSpacing/>
              <w:rPr>
                <w:b/>
              </w:rPr>
            </w:pPr>
          </w:p>
        </w:tc>
        <w:tc>
          <w:tcPr>
            <w:tcW w:w="0" w:type="auto"/>
          </w:tcPr>
          <w:p w14:paraId="60858641" w14:textId="77777777" w:rsidR="00D0654C" w:rsidRPr="00D61EA5" w:rsidRDefault="00D0654C" w:rsidP="00EC25EB">
            <w:pPr>
              <w:contextualSpacing/>
              <w:rPr>
                <w:sz w:val="20"/>
                <w:szCs w:val="20"/>
              </w:rPr>
            </w:pPr>
            <w:r w:rsidRPr="00D61EA5">
              <w:rPr>
                <w:sz w:val="20"/>
                <w:szCs w:val="20"/>
              </w:rPr>
              <w:t>biológia</w:t>
            </w:r>
          </w:p>
        </w:tc>
        <w:tc>
          <w:tcPr>
            <w:tcW w:w="0" w:type="auto"/>
          </w:tcPr>
          <w:p w14:paraId="7D7C4F0A" w14:textId="77777777" w:rsidR="00D0654C" w:rsidRPr="00D61EA5" w:rsidRDefault="00D0654C" w:rsidP="00EC25EB">
            <w:pPr>
              <w:contextualSpacing/>
              <w:rPr>
                <w:sz w:val="20"/>
                <w:szCs w:val="20"/>
              </w:rPr>
            </w:pPr>
          </w:p>
        </w:tc>
        <w:tc>
          <w:tcPr>
            <w:tcW w:w="0" w:type="auto"/>
          </w:tcPr>
          <w:p w14:paraId="24F13443" w14:textId="77777777" w:rsidR="00D0654C" w:rsidRPr="00D61EA5" w:rsidRDefault="00D0654C" w:rsidP="00EC25EB">
            <w:pPr>
              <w:contextualSpacing/>
              <w:rPr>
                <w:sz w:val="20"/>
                <w:szCs w:val="20"/>
              </w:rPr>
            </w:pPr>
          </w:p>
        </w:tc>
        <w:tc>
          <w:tcPr>
            <w:tcW w:w="0" w:type="auto"/>
          </w:tcPr>
          <w:p w14:paraId="546EAB1B" w14:textId="77777777" w:rsidR="00D0654C" w:rsidRPr="00D61EA5" w:rsidRDefault="00D0654C" w:rsidP="00EC25EB">
            <w:pPr>
              <w:contextualSpacing/>
              <w:rPr>
                <w:sz w:val="20"/>
                <w:szCs w:val="20"/>
              </w:rPr>
            </w:pPr>
          </w:p>
        </w:tc>
        <w:tc>
          <w:tcPr>
            <w:tcW w:w="0" w:type="auto"/>
          </w:tcPr>
          <w:p w14:paraId="34A71090" w14:textId="77777777" w:rsidR="00D0654C" w:rsidRPr="00D61EA5" w:rsidRDefault="00D0654C" w:rsidP="00EC25EB">
            <w:pPr>
              <w:contextualSpacing/>
              <w:rPr>
                <w:sz w:val="20"/>
                <w:szCs w:val="20"/>
              </w:rPr>
            </w:pPr>
          </w:p>
        </w:tc>
        <w:tc>
          <w:tcPr>
            <w:tcW w:w="0" w:type="auto"/>
            <w:shd w:val="clear" w:color="auto" w:fill="CCC0D9" w:themeFill="accent4" w:themeFillTint="66"/>
          </w:tcPr>
          <w:p w14:paraId="0833316B" w14:textId="77777777" w:rsidR="00D0654C" w:rsidRPr="00D61EA5" w:rsidRDefault="00D0654C" w:rsidP="00EC25EB">
            <w:pPr>
              <w:contextualSpacing/>
              <w:jc w:val="center"/>
              <w:rPr>
                <w:b/>
                <w:sz w:val="20"/>
                <w:szCs w:val="20"/>
              </w:rPr>
            </w:pPr>
          </w:p>
        </w:tc>
        <w:tc>
          <w:tcPr>
            <w:tcW w:w="0" w:type="auto"/>
          </w:tcPr>
          <w:p w14:paraId="2EFB85D4" w14:textId="77777777" w:rsidR="00D0654C" w:rsidRPr="00D61EA5" w:rsidRDefault="00D0654C" w:rsidP="00EC25EB">
            <w:pPr>
              <w:contextualSpacing/>
              <w:rPr>
                <w:sz w:val="20"/>
                <w:szCs w:val="20"/>
              </w:rPr>
            </w:pPr>
            <w:r w:rsidRPr="00D61EA5">
              <w:rPr>
                <w:sz w:val="20"/>
                <w:szCs w:val="20"/>
              </w:rPr>
              <w:t>2</w:t>
            </w:r>
          </w:p>
        </w:tc>
        <w:tc>
          <w:tcPr>
            <w:tcW w:w="0" w:type="auto"/>
          </w:tcPr>
          <w:p w14:paraId="0249D316" w14:textId="77777777" w:rsidR="00D0654C" w:rsidRPr="00D61EA5" w:rsidRDefault="00D0654C" w:rsidP="00EC25EB">
            <w:pPr>
              <w:contextualSpacing/>
              <w:rPr>
                <w:sz w:val="20"/>
                <w:szCs w:val="20"/>
              </w:rPr>
            </w:pPr>
            <w:r w:rsidRPr="00D61EA5">
              <w:rPr>
                <w:sz w:val="20"/>
                <w:szCs w:val="20"/>
              </w:rPr>
              <w:t>1</w:t>
            </w:r>
            <w:r w:rsidRPr="00D61EA5">
              <w:rPr>
                <w:sz w:val="20"/>
                <w:szCs w:val="20"/>
                <w:shd w:val="clear" w:color="auto" w:fill="B6DDE8" w:themeFill="accent5" w:themeFillTint="66"/>
              </w:rPr>
              <w:t>+1</w:t>
            </w:r>
          </w:p>
        </w:tc>
        <w:tc>
          <w:tcPr>
            <w:tcW w:w="0" w:type="auto"/>
          </w:tcPr>
          <w:p w14:paraId="6533A7E4" w14:textId="77777777" w:rsidR="00D0654C" w:rsidRPr="00D61EA5" w:rsidRDefault="00D0654C" w:rsidP="00EC25EB">
            <w:pPr>
              <w:contextualSpacing/>
              <w:rPr>
                <w:sz w:val="20"/>
                <w:szCs w:val="20"/>
              </w:rPr>
            </w:pPr>
            <w:r w:rsidRPr="00D61EA5">
              <w:rPr>
                <w:sz w:val="20"/>
                <w:szCs w:val="20"/>
              </w:rPr>
              <w:t>2</w:t>
            </w:r>
          </w:p>
        </w:tc>
        <w:tc>
          <w:tcPr>
            <w:tcW w:w="0" w:type="auto"/>
          </w:tcPr>
          <w:p w14:paraId="09BCB8D0" w14:textId="77777777" w:rsidR="00D0654C" w:rsidRPr="00D61EA5" w:rsidRDefault="00D0654C" w:rsidP="00EC25EB">
            <w:pPr>
              <w:contextualSpacing/>
              <w:rPr>
                <w:sz w:val="20"/>
                <w:szCs w:val="20"/>
              </w:rPr>
            </w:pPr>
            <w:r w:rsidRPr="00D61EA5">
              <w:rPr>
                <w:sz w:val="20"/>
                <w:szCs w:val="20"/>
              </w:rPr>
              <w:t>1</w:t>
            </w:r>
          </w:p>
        </w:tc>
        <w:tc>
          <w:tcPr>
            <w:tcW w:w="0" w:type="auto"/>
          </w:tcPr>
          <w:p w14:paraId="280ACC05" w14:textId="77777777" w:rsidR="00D0654C" w:rsidRPr="00D61EA5" w:rsidRDefault="00D0654C" w:rsidP="00EC25EB">
            <w:pPr>
              <w:contextualSpacing/>
              <w:rPr>
                <w:sz w:val="20"/>
                <w:szCs w:val="20"/>
              </w:rPr>
            </w:pPr>
            <w:r w:rsidRPr="00D61EA5">
              <w:rPr>
                <w:sz w:val="20"/>
                <w:szCs w:val="20"/>
              </w:rPr>
              <w:t>1</w:t>
            </w:r>
            <w:r w:rsidRPr="00D61EA5">
              <w:rPr>
                <w:sz w:val="20"/>
                <w:szCs w:val="20"/>
                <w:shd w:val="clear" w:color="auto" w:fill="B6DDE8" w:themeFill="accent5" w:themeFillTint="66"/>
              </w:rPr>
              <w:t>+1</w:t>
            </w:r>
          </w:p>
        </w:tc>
        <w:tc>
          <w:tcPr>
            <w:tcW w:w="0" w:type="auto"/>
            <w:shd w:val="clear" w:color="auto" w:fill="CCC0D9" w:themeFill="accent4" w:themeFillTint="66"/>
          </w:tcPr>
          <w:p w14:paraId="4141A818" w14:textId="77777777" w:rsidR="00D0654C" w:rsidRPr="00D61EA5" w:rsidRDefault="00D0654C" w:rsidP="00EC25EB">
            <w:pPr>
              <w:contextualSpacing/>
              <w:rPr>
                <w:b/>
                <w:sz w:val="20"/>
                <w:szCs w:val="20"/>
              </w:rPr>
            </w:pPr>
            <w:r w:rsidRPr="00D61EA5">
              <w:rPr>
                <w:b/>
                <w:sz w:val="20"/>
                <w:szCs w:val="20"/>
              </w:rPr>
              <w:t xml:space="preserve">  7</w:t>
            </w:r>
            <w:r w:rsidRPr="00D61EA5">
              <w:rPr>
                <w:b/>
                <w:sz w:val="20"/>
                <w:szCs w:val="20"/>
                <w:shd w:val="clear" w:color="auto" w:fill="B6DDE8" w:themeFill="accent5" w:themeFillTint="66"/>
              </w:rPr>
              <w:t>+2</w:t>
            </w:r>
          </w:p>
        </w:tc>
      </w:tr>
      <w:tr w:rsidR="00D0654C" w:rsidRPr="00D61EA5" w14:paraId="6959282C" w14:textId="77777777" w:rsidTr="00DE3778">
        <w:tc>
          <w:tcPr>
            <w:tcW w:w="0" w:type="auto"/>
            <w:vMerge w:val="restart"/>
          </w:tcPr>
          <w:p w14:paraId="6E185791" w14:textId="77777777" w:rsidR="00D0654C" w:rsidRPr="00D61EA5" w:rsidRDefault="00D0654C" w:rsidP="00EC25EB">
            <w:pPr>
              <w:contextualSpacing/>
              <w:rPr>
                <w:b/>
              </w:rPr>
            </w:pPr>
          </w:p>
          <w:p w14:paraId="36E4532E" w14:textId="77777777" w:rsidR="00D0654C" w:rsidRPr="00D61EA5" w:rsidRDefault="00D0654C" w:rsidP="00EC25EB">
            <w:pPr>
              <w:contextualSpacing/>
              <w:rPr>
                <w:b/>
              </w:rPr>
            </w:pPr>
            <w:r w:rsidRPr="00D61EA5">
              <w:rPr>
                <w:b/>
              </w:rPr>
              <w:t xml:space="preserve">Človek a </w:t>
            </w:r>
          </w:p>
          <w:p w14:paraId="7057EF23" w14:textId="77777777" w:rsidR="00D0654C" w:rsidRPr="00D61EA5" w:rsidRDefault="00D0654C" w:rsidP="00EC25EB">
            <w:pPr>
              <w:contextualSpacing/>
              <w:rPr>
                <w:b/>
              </w:rPr>
            </w:pPr>
            <w:r w:rsidRPr="00D61EA5">
              <w:rPr>
                <w:b/>
              </w:rPr>
              <w:t>spoločnosť</w:t>
            </w:r>
          </w:p>
        </w:tc>
        <w:tc>
          <w:tcPr>
            <w:tcW w:w="0" w:type="auto"/>
          </w:tcPr>
          <w:p w14:paraId="787E1356" w14:textId="77777777" w:rsidR="00D0654C" w:rsidRPr="00D61EA5" w:rsidRDefault="00D0654C" w:rsidP="00EC25EB">
            <w:pPr>
              <w:contextualSpacing/>
              <w:rPr>
                <w:sz w:val="20"/>
                <w:szCs w:val="20"/>
              </w:rPr>
            </w:pPr>
            <w:r w:rsidRPr="00D61EA5">
              <w:rPr>
                <w:sz w:val="20"/>
                <w:szCs w:val="20"/>
              </w:rPr>
              <w:t>vlastiveda</w:t>
            </w:r>
          </w:p>
        </w:tc>
        <w:tc>
          <w:tcPr>
            <w:tcW w:w="0" w:type="auto"/>
          </w:tcPr>
          <w:p w14:paraId="17B8D3BD" w14:textId="77777777" w:rsidR="00D0654C" w:rsidRPr="00D61EA5" w:rsidRDefault="00D0654C" w:rsidP="00EC25EB">
            <w:pPr>
              <w:contextualSpacing/>
              <w:rPr>
                <w:sz w:val="20"/>
                <w:szCs w:val="20"/>
              </w:rPr>
            </w:pPr>
          </w:p>
        </w:tc>
        <w:tc>
          <w:tcPr>
            <w:tcW w:w="0" w:type="auto"/>
          </w:tcPr>
          <w:p w14:paraId="289FB920" w14:textId="77777777" w:rsidR="00D0654C" w:rsidRPr="00D61EA5" w:rsidRDefault="00D0654C" w:rsidP="00EC25EB">
            <w:pPr>
              <w:contextualSpacing/>
              <w:rPr>
                <w:sz w:val="20"/>
                <w:szCs w:val="20"/>
              </w:rPr>
            </w:pPr>
          </w:p>
        </w:tc>
        <w:tc>
          <w:tcPr>
            <w:tcW w:w="0" w:type="auto"/>
          </w:tcPr>
          <w:p w14:paraId="128DD4B3" w14:textId="77777777" w:rsidR="00D0654C" w:rsidRPr="00D61EA5" w:rsidRDefault="00D0654C" w:rsidP="00EC25EB">
            <w:pPr>
              <w:contextualSpacing/>
              <w:rPr>
                <w:sz w:val="20"/>
                <w:szCs w:val="20"/>
              </w:rPr>
            </w:pPr>
            <w:r w:rsidRPr="00D61EA5">
              <w:rPr>
                <w:sz w:val="20"/>
                <w:szCs w:val="20"/>
              </w:rPr>
              <w:t>1</w:t>
            </w:r>
          </w:p>
        </w:tc>
        <w:tc>
          <w:tcPr>
            <w:tcW w:w="0" w:type="auto"/>
          </w:tcPr>
          <w:p w14:paraId="662582DC" w14:textId="77777777" w:rsidR="00D0654C" w:rsidRPr="00D61EA5" w:rsidRDefault="00D0654C" w:rsidP="00EC25EB">
            <w:pPr>
              <w:contextualSpacing/>
              <w:rPr>
                <w:sz w:val="20"/>
                <w:szCs w:val="20"/>
              </w:rPr>
            </w:pPr>
            <w:r w:rsidRPr="00D61EA5">
              <w:rPr>
                <w:sz w:val="20"/>
                <w:szCs w:val="20"/>
              </w:rPr>
              <w:t>2</w:t>
            </w:r>
          </w:p>
        </w:tc>
        <w:tc>
          <w:tcPr>
            <w:tcW w:w="0" w:type="auto"/>
            <w:shd w:val="clear" w:color="auto" w:fill="CCC0D9" w:themeFill="accent4" w:themeFillTint="66"/>
          </w:tcPr>
          <w:p w14:paraId="481A15BA" w14:textId="77777777" w:rsidR="00D0654C" w:rsidRPr="00D61EA5" w:rsidRDefault="00D0654C" w:rsidP="00EC25EB">
            <w:pPr>
              <w:contextualSpacing/>
              <w:jc w:val="center"/>
              <w:rPr>
                <w:b/>
                <w:sz w:val="20"/>
                <w:szCs w:val="20"/>
              </w:rPr>
            </w:pPr>
            <w:r w:rsidRPr="00D61EA5">
              <w:rPr>
                <w:b/>
                <w:sz w:val="20"/>
                <w:szCs w:val="20"/>
              </w:rPr>
              <w:t>3</w:t>
            </w:r>
          </w:p>
        </w:tc>
        <w:tc>
          <w:tcPr>
            <w:tcW w:w="0" w:type="auto"/>
          </w:tcPr>
          <w:p w14:paraId="2BC05850" w14:textId="77777777" w:rsidR="00D0654C" w:rsidRPr="00D61EA5" w:rsidRDefault="00D0654C" w:rsidP="00EC25EB">
            <w:pPr>
              <w:contextualSpacing/>
              <w:rPr>
                <w:sz w:val="20"/>
                <w:szCs w:val="20"/>
              </w:rPr>
            </w:pPr>
          </w:p>
        </w:tc>
        <w:tc>
          <w:tcPr>
            <w:tcW w:w="0" w:type="auto"/>
          </w:tcPr>
          <w:p w14:paraId="0D08C371" w14:textId="77777777" w:rsidR="00D0654C" w:rsidRPr="00D61EA5" w:rsidRDefault="00D0654C" w:rsidP="00EC25EB">
            <w:pPr>
              <w:contextualSpacing/>
              <w:rPr>
                <w:sz w:val="20"/>
                <w:szCs w:val="20"/>
              </w:rPr>
            </w:pPr>
          </w:p>
        </w:tc>
        <w:tc>
          <w:tcPr>
            <w:tcW w:w="0" w:type="auto"/>
          </w:tcPr>
          <w:p w14:paraId="243E7961" w14:textId="77777777" w:rsidR="00D0654C" w:rsidRPr="00D61EA5" w:rsidRDefault="00D0654C" w:rsidP="00EC25EB">
            <w:pPr>
              <w:contextualSpacing/>
              <w:rPr>
                <w:sz w:val="20"/>
                <w:szCs w:val="20"/>
              </w:rPr>
            </w:pPr>
          </w:p>
        </w:tc>
        <w:tc>
          <w:tcPr>
            <w:tcW w:w="0" w:type="auto"/>
          </w:tcPr>
          <w:p w14:paraId="0BC341FA" w14:textId="77777777" w:rsidR="00D0654C" w:rsidRPr="00D61EA5" w:rsidRDefault="00D0654C" w:rsidP="00EC25EB">
            <w:pPr>
              <w:contextualSpacing/>
              <w:rPr>
                <w:sz w:val="20"/>
                <w:szCs w:val="20"/>
              </w:rPr>
            </w:pPr>
          </w:p>
        </w:tc>
        <w:tc>
          <w:tcPr>
            <w:tcW w:w="0" w:type="auto"/>
          </w:tcPr>
          <w:p w14:paraId="5CC6CF16" w14:textId="77777777" w:rsidR="00D0654C" w:rsidRPr="00D61EA5" w:rsidRDefault="00D0654C" w:rsidP="00EC25EB">
            <w:pPr>
              <w:contextualSpacing/>
              <w:rPr>
                <w:sz w:val="20"/>
                <w:szCs w:val="20"/>
              </w:rPr>
            </w:pPr>
          </w:p>
        </w:tc>
        <w:tc>
          <w:tcPr>
            <w:tcW w:w="0" w:type="auto"/>
            <w:shd w:val="clear" w:color="auto" w:fill="CCC0D9" w:themeFill="accent4" w:themeFillTint="66"/>
          </w:tcPr>
          <w:p w14:paraId="520372D5" w14:textId="77777777" w:rsidR="00D0654C" w:rsidRPr="00D61EA5" w:rsidRDefault="00D0654C" w:rsidP="00EC25EB">
            <w:pPr>
              <w:contextualSpacing/>
              <w:rPr>
                <w:b/>
                <w:sz w:val="20"/>
                <w:szCs w:val="20"/>
              </w:rPr>
            </w:pPr>
          </w:p>
        </w:tc>
      </w:tr>
      <w:tr w:rsidR="00D0654C" w:rsidRPr="00D61EA5" w14:paraId="0F201143" w14:textId="77777777" w:rsidTr="00DE3778">
        <w:tc>
          <w:tcPr>
            <w:tcW w:w="0" w:type="auto"/>
            <w:vMerge/>
          </w:tcPr>
          <w:p w14:paraId="1C67152D" w14:textId="77777777" w:rsidR="00D0654C" w:rsidRPr="00D61EA5" w:rsidRDefault="00D0654C" w:rsidP="00EC25EB">
            <w:pPr>
              <w:contextualSpacing/>
              <w:rPr>
                <w:b/>
              </w:rPr>
            </w:pPr>
          </w:p>
        </w:tc>
        <w:tc>
          <w:tcPr>
            <w:tcW w:w="0" w:type="auto"/>
          </w:tcPr>
          <w:p w14:paraId="39A4161F" w14:textId="77777777" w:rsidR="00D0654C" w:rsidRPr="00D61EA5" w:rsidRDefault="00D0654C" w:rsidP="00EC25EB">
            <w:pPr>
              <w:contextualSpacing/>
              <w:rPr>
                <w:sz w:val="20"/>
                <w:szCs w:val="20"/>
              </w:rPr>
            </w:pPr>
            <w:r w:rsidRPr="00D61EA5">
              <w:rPr>
                <w:sz w:val="20"/>
                <w:szCs w:val="20"/>
              </w:rPr>
              <w:t>dejepis</w:t>
            </w:r>
          </w:p>
        </w:tc>
        <w:tc>
          <w:tcPr>
            <w:tcW w:w="0" w:type="auto"/>
          </w:tcPr>
          <w:p w14:paraId="66F174A2" w14:textId="77777777" w:rsidR="00D0654C" w:rsidRPr="00D61EA5" w:rsidRDefault="00D0654C" w:rsidP="00EC25EB">
            <w:pPr>
              <w:contextualSpacing/>
              <w:rPr>
                <w:sz w:val="20"/>
                <w:szCs w:val="20"/>
              </w:rPr>
            </w:pPr>
          </w:p>
        </w:tc>
        <w:tc>
          <w:tcPr>
            <w:tcW w:w="0" w:type="auto"/>
          </w:tcPr>
          <w:p w14:paraId="58144EBB" w14:textId="77777777" w:rsidR="00D0654C" w:rsidRPr="00D61EA5" w:rsidRDefault="00D0654C" w:rsidP="00EC25EB">
            <w:pPr>
              <w:contextualSpacing/>
              <w:rPr>
                <w:sz w:val="20"/>
                <w:szCs w:val="20"/>
              </w:rPr>
            </w:pPr>
          </w:p>
        </w:tc>
        <w:tc>
          <w:tcPr>
            <w:tcW w:w="0" w:type="auto"/>
          </w:tcPr>
          <w:p w14:paraId="1E1D3AA5" w14:textId="77777777" w:rsidR="00D0654C" w:rsidRPr="00D61EA5" w:rsidRDefault="00D0654C" w:rsidP="00EC25EB">
            <w:pPr>
              <w:contextualSpacing/>
              <w:rPr>
                <w:sz w:val="20"/>
                <w:szCs w:val="20"/>
              </w:rPr>
            </w:pPr>
          </w:p>
        </w:tc>
        <w:tc>
          <w:tcPr>
            <w:tcW w:w="0" w:type="auto"/>
          </w:tcPr>
          <w:p w14:paraId="625F9632" w14:textId="77777777" w:rsidR="00D0654C" w:rsidRPr="00D61EA5" w:rsidRDefault="00D0654C" w:rsidP="00EC25EB">
            <w:pPr>
              <w:contextualSpacing/>
              <w:rPr>
                <w:sz w:val="20"/>
                <w:szCs w:val="20"/>
              </w:rPr>
            </w:pPr>
          </w:p>
        </w:tc>
        <w:tc>
          <w:tcPr>
            <w:tcW w:w="0" w:type="auto"/>
            <w:shd w:val="clear" w:color="auto" w:fill="CCC0D9" w:themeFill="accent4" w:themeFillTint="66"/>
          </w:tcPr>
          <w:p w14:paraId="0811D63B" w14:textId="77777777" w:rsidR="00D0654C" w:rsidRPr="00D61EA5" w:rsidRDefault="00D0654C" w:rsidP="00EC25EB">
            <w:pPr>
              <w:contextualSpacing/>
              <w:jc w:val="center"/>
              <w:rPr>
                <w:b/>
                <w:sz w:val="20"/>
                <w:szCs w:val="20"/>
              </w:rPr>
            </w:pPr>
          </w:p>
        </w:tc>
        <w:tc>
          <w:tcPr>
            <w:tcW w:w="0" w:type="auto"/>
          </w:tcPr>
          <w:p w14:paraId="2F5455A6" w14:textId="77777777" w:rsidR="00D0654C" w:rsidRPr="00D61EA5" w:rsidRDefault="00D0654C" w:rsidP="00EC25EB">
            <w:pPr>
              <w:contextualSpacing/>
              <w:rPr>
                <w:sz w:val="20"/>
                <w:szCs w:val="20"/>
              </w:rPr>
            </w:pPr>
            <w:r w:rsidRPr="00D61EA5">
              <w:rPr>
                <w:sz w:val="20"/>
                <w:szCs w:val="20"/>
              </w:rPr>
              <w:t>1</w:t>
            </w:r>
            <w:r w:rsidRPr="00D61EA5">
              <w:rPr>
                <w:sz w:val="20"/>
                <w:szCs w:val="20"/>
                <w:shd w:val="clear" w:color="auto" w:fill="B6DDE8" w:themeFill="accent5" w:themeFillTint="66"/>
              </w:rPr>
              <w:t>+1</w:t>
            </w:r>
          </w:p>
        </w:tc>
        <w:tc>
          <w:tcPr>
            <w:tcW w:w="0" w:type="auto"/>
          </w:tcPr>
          <w:p w14:paraId="51668E55" w14:textId="45F0B339" w:rsidR="00D0654C" w:rsidRPr="00D61EA5" w:rsidRDefault="00D0654C" w:rsidP="00EC25EB">
            <w:pPr>
              <w:contextualSpacing/>
              <w:rPr>
                <w:sz w:val="20"/>
                <w:szCs w:val="20"/>
              </w:rPr>
            </w:pPr>
            <w:r w:rsidRPr="00D61EA5">
              <w:rPr>
                <w:sz w:val="20"/>
                <w:szCs w:val="20"/>
              </w:rPr>
              <w:t>1</w:t>
            </w:r>
            <w:r w:rsidRPr="00D61EA5">
              <w:rPr>
                <w:sz w:val="20"/>
                <w:szCs w:val="20"/>
                <w:shd w:val="clear" w:color="auto" w:fill="DBE5F1" w:themeFill="accent1" w:themeFillTint="33"/>
              </w:rPr>
              <w:t>+1</w:t>
            </w:r>
          </w:p>
        </w:tc>
        <w:tc>
          <w:tcPr>
            <w:tcW w:w="0" w:type="auto"/>
          </w:tcPr>
          <w:p w14:paraId="666F223A" w14:textId="77777777" w:rsidR="00D0654C" w:rsidRPr="00D61EA5" w:rsidRDefault="00D0654C" w:rsidP="00EC25EB">
            <w:pPr>
              <w:contextualSpacing/>
              <w:rPr>
                <w:sz w:val="20"/>
                <w:szCs w:val="20"/>
              </w:rPr>
            </w:pPr>
            <w:r w:rsidRPr="00D61EA5">
              <w:rPr>
                <w:sz w:val="20"/>
                <w:szCs w:val="20"/>
              </w:rPr>
              <w:t>1</w:t>
            </w:r>
          </w:p>
        </w:tc>
        <w:tc>
          <w:tcPr>
            <w:tcW w:w="0" w:type="auto"/>
          </w:tcPr>
          <w:p w14:paraId="5080F29F" w14:textId="77777777" w:rsidR="00D0654C" w:rsidRPr="00D61EA5" w:rsidRDefault="00D0654C" w:rsidP="00EC25EB">
            <w:pPr>
              <w:contextualSpacing/>
              <w:rPr>
                <w:sz w:val="20"/>
                <w:szCs w:val="20"/>
              </w:rPr>
            </w:pPr>
            <w:r w:rsidRPr="00D61EA5">
              <w:rPr>
                <w:sz w:val="20"/>
                <w:szCs w:val="20"/>
              </w:rPr>
              <w:t>1</w:t>
            </w:r>
          </w:p>
        </w:tc>
        <w:tc>
          <w:tcPr>
            <w:tcW w:w="0" w:type="auto"/>
          </w:tcPr>
          <w:p w14:paraId="7DE898A5" w14:textId="77777777" w:rsidR="00D0654C" w:rsidRPr="00D61EA5" w:rsidRDefault="00D0654C" w:rsidP="00EC25EB">
            <w:pPr>
              <w:contextualSpacing/>
              <w:rPr>
                <w:sz w:val="20"/>
                <w:szCs w:val="20"/>
              </w:rPr>
            </w:pPr>
            <w:r w:rsidRPr="00D61EA5">
              <w:rPr>
                <w:sz w:val="20"/>
                <w:szCs w:val="20"/>
              </w:rPr>
              <w:t>2</w:t>
            </w:r>
          </w:p>
        </w:tc>
        <w:tc>
          <w:tcPr>
            <w:tcW w:w="0" w:type="auto"/>
            <w:shd w:val="clear" w:color="auto" w:fill="CCC0D9" w:themeFill="accent4" w:themeFillTint="66"/>
          </w:tcPr>
          <w:p w14:paraId="5F34FECE" w14:textId="67841845" w:rsidR="00D0654C" w:rsidRPr="00D61EA5" w:rsidRDefault="00D0654C" w:rsidP="00EC25EB">
            <w:pPr>
              <w:contextualSpacing/>
              <w:rPr>
                <w:b/>
                <w:sz w:val="20"/>
                <w:szCs w:val="20"/>
              </w:rPr>
            </w:pPr>
            <w:r w:rsidRPr="00D61EA5">
              <w:rPr>
                <w:b/>
                <w:sz w:val="20"/>
                <w:szCs w:val="20"/>
              </w:rPr>
              <w:t xml:space="preserve">  6</w:t>
            </w:r>
            <w:r w:rsidR="001849C1">
              <w:rPr>
                <w:b/>
                <w:sz w:val="20"/>
                <w:szCs w:val="20"/>
                <w:shd w:val="clear" w:color="auto" w:fill="B6DDE8" w:themeFill="accent5" w:themeFillTint="66"/>
              </w:rPr>
              <w:t>+2</w:t>
            </w:r>
          </w:p>
        </w:tc>
      </w:tr>
      <w:tr w:rsidR="00D0654C" w:rsidRPr="00D61EA5" w14:paraId="74B9156E" w14:textId="77777777" w:rsidTr="00DE3778">
        <w:tc>
          <w:tcPr>
            <w:tcW w:w="0" w:type="auto"/>
            <w:vMerge/>
          </w:tcPr>
          <w:p w14:paraId="5C42E472" w14:textId="77777777" w:rsidR="00D0654C" w:rsidRPr="00D61EA5" w:rsidRDefault="00D0654C" w:rsidP="00EC25EB">
            <w:pPr>
              <w:contextualSpacing/>
              <w:rPr>
                <w:b/>
              </w:rPr>
            </w:pPr>
          </w:p>
        </w:tc>
        <w:tc>
          <w:tcPr>
            <w:tcW w:w="0" w:type="auto"/>
          </w:tcPr>
          <w:p w14:paraId="0D42D098" w14:textId="77777777" w:rsidR="00D0654C" w:rsidRPr="00D61EA5" w:rsidRDefault="00D0654C" w:rsidP="00EC25EB">
            <w:pPr>
              <w:contextualSpacing/>
              <w:rPr>
                <w:sz w:val="20"/>
                <w:szCs w:val="20"/>
              </w:rPr>
            </w:pPr>
            <w:r w:rsidRPr="00D61EA5">
              <w:rPr>
                <w:sz w:val="20"/>
                <w:szCs w:val="20"/>
              </w:rPr>
              <w:t>geografia</w:t>
            </w:r>
          </w:p>
        </w:tc>
        <w:tc>
          <w:tcPr>
            <w:tcW w:w="0" w:type="auto"/>
          </w:tcPr>
          <w:p w14:paraId="57490F44" w14:textId="77777777" w:rsidR="00D0654C" w:rsidRPr="00D61EA5" w:rsidRDefault="00D0654C" w:rsidP="00EC25EB">
            <w:pPr>
              <w:contextualSpacing/>
              <w:rPr>
                <w:sz w:val="20"/>
                <w:szCs w:val="20"/>
              </w:rPr>
            </w:pPr>
          </w:p>
        </w:tc>
        <w:tc>
          <w:tcPr>
            <w:tcW w:w="0" w:type="auto"/>
          </w:tcPr>
          <w:p w14:paraId="28DB7873" w14:textId="77777777" w:rsidR="00D0654C" w:rsidRPr="00D61EA5" w:rsidRDefault="00D0654C" w:rsidP="00EC25EB">
            <w:pPr>
              <w:contextualSpacing/>
              <w:rPr>
                <w:sz w:val="20"/>
                <w:szCs w:val="20"/>
              </w:rPr>
            </w:pPr>
          </w:p>
        </w:tc>
        <w:tc>
          <w:tcPr>
            <w:tcW w:w="0" w:type="auto"/>
          </w:tcPr>
          <w:p w14:paraId="06A897F7" w14:textId="77777777" w:rsidR="00D0654C" w:rsidRPr="00D61EA5" w:rsidRDefault="00D0654C" w:rsidP="00EC25EB">
            <w:pPr>
              <w:contextualSpacing/>
              <w:rPr>
                <w:sz w:val="20"/>
                <w:szCs w:val="20"/>
              </w:rPr>
            </w:pPr>
          </w:p>
        </w:tc>
        <w:tc>
          <w:tcPr>
            <w:tcW w:w="0" w:type="auto"/>
          </w:tcPr>
          <w:p w14:paraId="0CDA9D73" w14:textId="77777777" w:rsidR="00D0654C" w:rsidRPr="00D61EA5" w:rsidRDefault="00D0654C" w:rsidP="00EC25EB">
            <w:pPr>
              <w:contextualSpacing/>
              <w:rPr>
                <w:sz w:val="20"/>
                <w:szCs w:val="20"/>
              </w:rPr>
            </w:pPr>
          </w:p>
        </w:tc>
        <w:tc>
          <w:tcPr>
            <w:tcW w:w="0" w:type="auto"/>
            <w:shd w:val="clear" w:color="auto" w:fill="CCC0D9" w:themeFill="accent4" w:themeFillTint="66"/>
          </w:tcPr>
          <w:p w14:paraId="39D6F987" w14:textId="77777777" w:rsidR="00D0654C" w:rsidRPr="00D61EA5" w:rsidRDefault="00D0654C" w:rsidP="00EC25EB">
            <w:pPr>
              <w:contextualSpacing/>
              <w:jc w:val="center"/>
              <w:rPr>
                <w:b/>
                <w:sz w:val="20"/>
                <w:szCs w:val="20"/>
              </w:rPr>
            </w:pPr>
          </w:p>
        </w:tc>
        <w:tc>
          <w:tcPr>
            <w:tcW w:w="0" w:type="auto"/>
          </w:tcPr>
          <w:p w14:paraId="072F8517" w14:textId="77777777" w:rsidR="00D0654C" w:rsidRPr="00D61EA5" w:rsidRDefault="00D0654C" w:rsidP="00EC25EB">
            <w:pPr>
              <w:contextualSpacing/>
              <w:rPr>
                <w:sz w:val="20"/>
                <w:szCs w:val="20"/>
              </w:rPr>
            </w:pPr>
            <w:r w:rsidRPr="00D61EA5">
              <w:rPr>
                <w:sz w:val="20"/>
                <w:szCs w:val="20"/>
              </w:rPr>
              <w:t>2</w:t>
            </w:r>
          </w:p>
        </w:tc>
        <w:tc>
          <w:tcPr>
            <w:tcW w:w="0" w:type="auto"/>
          </w:tcPr>
          <w:p w14:paraId="45117D0D" w14:textId="2A2865DD" w:rsidR="00D0654C" w:rsidRPr="00D61EA5" w:rsidRDefault="00D0654C" w:rsidP="00EC25EB">
            <w:pPr>
              <w:contextualSpacing/>
              <w:rPr>
                <w:sz w:val="20"/>
                <w:szCs w:val="20"/>
              </w:rPr>
            </w:pPr>
            <w:r w:rsidRPr="00D61EA5">
              <w:rPr>
                <w:sz w:val="20"/>
                <w:szCs w:val="20"/>
              </w:rPr>
              <w:t>1</w:t>
            </w:r>
          </w:p>
        </w:tc>
        <w:tc>
          <w:tcPr>
            <w:tcW w:w="0" w:type="auto"/>
          </w:tcPr>
          <w:p w14:paraId="4AF73051" w14:textId="77777777" w:rsidR="00D0654C" w:rsidRPr="00D61EA5" w:rsidRDefault="00D0654C" w:rsidP="00EC25EB">
            <w:pPr>
              <w:contextualSpacing/>
              <w:rPr>
                <w:sz w:val="20"/>
                <w:szCs w:val="20"/>
              </w:rPr>
            </w:pPr>
            <w:r w:rsidRPr="00D61EA5">
              <w:rPr>
                <w:sz w:val="20"/>
                <w:szCs w:val="20"/>
              </w:rPr>
              <w:t>1</w:t>
            </w:r>
          </w:p>
        </w:tc>
        <w:tc>
          <w:tcPr>
            <w:tcW w:w="0" w:type="auto"/>
          </w:tcPr>
          <w:p w14:paraId="0805700A" w14:textId="77777777" w:rsidR="00D0654C" w:rsidRPr="00D61EA5" w:rsidRDefault="00D0654C" w:rsidP="00EC25EB">
            <w:pPr>
              <w:contextualSpacing/>
              <w:rPr>
                <w:sz w:val="20"/>
                <w:szCs w:val="20"/>
              </w:rPr>
            </w:pPr>
            <w:r w:rsidRPr="00D61EA5">
              <w:rPr>
                <w:sz w:val="20"/>
                <w:szCs w:val="20"/>
              </w:rPr>
              <w:t>1</w:t>
            </w:r>
          </w:p>
        </w:tc>
        <w:tc>
          <w:tcPr>
            <w:tcW w:w="0" w:type="auto"/>
          </w:tcPr>
          <w:p w14:paraId="53A7F697" w14:textId="77777777" w:rsidR="00D0654C" w:rsidRPr="00D61EA5" w:rsidRDefault="00D0654C" w:rsidP="00EC25EB">
            <w:pPr>
              <w:contextualSpacing/>
              <w:rPr>
                <w:sz w:val="20"/>
                <w:szCs w:val="20"/>
              </w:rPr>
            </w:pPr>
            <w:r w:rsidRPr="00D61EA5">
              <w:rPr>
                <w:sz w:val="20"/>
                <w:szCs w:val="20"/>
              </w:rPr>
              <w:t>1</w:t>
            </w:r>
          </w:p>
        </w:tc>
        <w:tc>
          <w:tcPr>
            <w:tcW w:w="0" w:type="auto"/>
            <w:shd w:val="clear" w:color="auto" w:fill="CCC0D9" w:themeFill="accent4" w:themeFillTint="66"/>
          </w:tcPr>
          <w:p w14:paraId="6DABD937" w14:textId="77777777" w:rsidR="00D0654C" w:rsidRPr="00D61EA5" w:rsidRDefault="00D0654C" w:rsidP="00EC25EB">
            <w:pPr>
              <w:contextualSpacing/>
              <w:rPr>
                <w:b/>
                <w:sz w:val="20"/>
                <w:szCs w:val="20"/>
              </w:rPr>
            </w:pPr>
            <w:r w:rsidRPr="00D61EA5">
              <w:rPr>
                <w:b/>
                <w:sz w:val="20"/>
                <w:szCs w:val="20"/>
              </w:rPr>
              <w:t xml:space="preserve">  6</w:t>
            </w:r>
          </w:p>
        </w:tc>
      </w:tr>
      <w:tr w:rsidR="00D0654C" w:rsidRPr="00D61EA5" w14:paraId="096AD2E4" w14:textId="77777777" w:rsidTr="00DE3778">
        <w:tc>
          <w:tcPr>
            <w:tcW w:w="0" w:type="auto"/>
            <w:vMerge/>
          </w:tcPr>
          <w:p w14:paraId="7B77FFF0" w14:textId="77777777" w:rsidR="00D0654C" w:rsidRPr="00D61EA5" w:rsidRDefault="00D0654C" w:rsidP="00EC25EB">
            <w:pPr>
              <w:contextualSpacing/>
              <w:rPr>
                <w:b/>
              </w:rPr>
            </w:pPr>
          </w:p>
        </w:tc>
        <w:tc>
          <w:tcPr>
            <w:tcW w:w="0" w:type="auto"/>
          </w:tcPr>
          <w:p w14:paraId="45A29871" w14:textId="77777777" w:rsidR="00D0654C" w:rsidRPr="00D61EA5" w:rsidRDefault="00D0654C" w:rsidP="00EC25EB">
            <w:pPr>
              <w:contextualSpacing/>
              <w:rPr>
                <w:sz w:val="20"/>
                <w:szCs w:val="20"/>
              </w:rPr>
            </w:pPr>
            <w:r w:rsidRPr="00D61EA5">
              <w:rPr>
                <w:sz w:val="20"/>
                <w:szCs w:val="20"/>
              </w:rPr>
              <w:t>občianska náuka</w:t>
            </w:r>
          </w:p>
        </w:tc>
        <w:tc>
          <w:tcPr>
            <w:tcW w:w="0" w:type="auto"/>
          </w:tcPr>
          <w:p w14:paraId="09BF0371" w14:textId="77777777" w:rsidR="00D0654C" w:rsidRPr="00D61EA5" w:rsidRDefault="00D0654C" w:rsidP="00EC25EB">
            <w:pPr>
              <w:contextualSpacing/>
              <w:rPr>
                <w:sz w:val="20"/>
                <w:szCs w:val="20"/>
              </w:rPr>
            </w:pPr>
          </w:p>
        </w:tc>
        <w:tc>
          <w:tcPr>
            <w:tcW w:w="0" w:type="auto"/>
          </w:tcPr>
          <w:p w14:paraId="7FF3B819" w14:textId="77777777" w:rsidR="00D0654C" w:rsidRPr="00D61EA5" w:rsidRDefault="00D0654C" w:rsidP="00EC25EB">
            <w:pPr>
              <w:contextualSpacing/>
              <w:rPr>
                <w:sz w:val="20"/>
                <w:szCs w:val="20"/>
              </w:rPr>
            </w:pPr>
          </w:p>
        </w:tc>
        <w:tc>
          <w:tcPr>
            <w:tcW w:w="0" w:type="auto"/>
          </w:tcPr>
          <w:p w14:paraId="43EAA42C" w14:textId="77777777" w:rsidR="00D0654C" w:rsidRPr="00D61EA5" w:rsidRDefault="00D0654C" w:rsidP="00EC25EB">
            <w:pPr>
              <w:contextualSpacing/>
              <w:rPr>
                <w:sz w:val="20"/>
                <w:szCs w:val="20"/>
              </w:rPr>
            </w:pPr>
          </w:p>
        </w:tc>
        <w:tc>
          <w:tcPr>
            <w:tcW w:w="0" w:type="auto"/>
          </w:tcPr>
          <w:p w14:paraId="1BA90706" w14:textId="77777777" w:rsidR="00D0654C" w:rsidRPr="00D61EA5" w:rsidRDefault="00D0654C" w:rsidP="00EC25EB">
            <w:pPr>
              <w:contextualSpacing/>
              <w:rPr>
                <w:sz w:val="20"/>
                <w:szCs w:val="20"/>
              </w:rPr>
            </w:pPr>
          </w:p>
        </w:tc>
        <w:tc>
          <w:tcPr>
            <w:tcW w:w="0" w:type="auto"/>
            <w:shd w:val="clear" w:color="auto" w:fill="CCC0D9" w:themeFill="accent4" w:themeFillTint="66"/>
          </w:tcPr>
          <w:p w14:paraId="3E7F3F41" w14:textId="77777777" w:rsidR="00D0654C" w:rsidRPr="00D61EA5" w:rsidRDefault="00D0654C" w:rsidP="00EC25EB">
            <w:pPr>
              <w:contextualSpacing/>
              <w:jc w:val="center"/>
              <w:rPr>
                <w:b/>
                <w:sz w:val="20"/>
                <w:szCs w:val="20"/>
              </w:rPr>
            </w:pPr>
          </w:p>
        </w:tc>
        <w:tc>
          <w:tcPr>
            <w:tcW w:w="0" w:type="auto"/>
          </w:tcPr>
          <w:p w14:paraId="32AA84CB" w14:textId="77777777" w:rsidR="00D0654C" w:rsidRPr="00D61EA5" w:rsidRDefault="00D0654C" w:rsidP="00EC25EB">
            <w:pPr>
              <w:contextualSpacing/>
              <w:rPr>
                <w:sz w:val="20"/>
                <w:szCs w:val="20"/>
              </w:rPr>
            </w:pPr>
          </w:p>
        </w:tc>
        <w:tc>
          <w:tcPr>
            <w:tcW w:w="0" w:type="auto"/>
          </w:tcPr>
          <w:p w14:paraId="52B533F7" w14:textId="77777777" w:rsidR="00D0654C" w:rsidRPr="00D61EA5" w:rsidRDefault="00D0654C" w:rsidP="00EC25EB">
            <w:pPr>
              <w:contextualSpacing/>
              <w:rPr>
                <w:sz w:val="20"/>
                <w:szCs w:val="20"/>
              </w:rPr>
            </w:pPr>
            <w:r w:rsidRPr="00D61EA5">
              <w:rPr>
                <w:sz w:val="20"/>
                <w:szCs w:val="20"/>
              </w:rPr>
              <w:t>1</w:t>
            </w:r>
          </w:p>
        </w:tc>
        <w:tc>
          <w:tcPr>
            <w:tcW w:w="0" w:type="auto"/>
          </w:tcPr>
          <w:p w14:paraId="0C976ADE" w14:textId="77777777" w:rsidR="00D0654C" w:rsidRPr="00D61EA5" w:rsidRDefault="00D0654C" w:rsidP="00EC25EB">
            <w:pPr>
              <w:contextualSpacing/>
              <w:rPr>
                <w:sz w:val="20"/>
                <w:szCs w:val="20"/>
              </w:rPr>
            </w:pPr>
            <w:r w:rsidRPr="00D61EA5">
              <w:rPr>
                <w:sz w:val="20"/>
                <w:szCs w:val="20"/>
              </w:rPr>
              <w:t>1</w:t>
            </w:r>
          </w:p>
        </w:tc>
        <w:tc>
          <w:tcPr>
            <w:tcW w:w="0" w:type="auto"/>
          </w:tcPr>
          <w:p w14:paraId="27EB7BD9" w14:textId="77777777" w:rsidR="00D0654C" w:rsidRPr="00D61EA5" w:rsidRDefault="00D0654C" w:rsidP="00EC25EB">
            <w:pPr>
              <w:contextualSpacing/>
              <w:rPr>
                <w:sz w:val="20"/>
                <w:szCs w:val="20"/>
              </w:rPr>
            </w:pPr>
            <w:r w:rsidRPr="00D61EA5">
              <w:rPr>
                <w:sz w:val="20"/>
                <w:szCs w:val="20"/>
              </w:rPr>
              <w:t>1</w:t>
            </w:r>
          </w:p>
        </w:tc>
        <w:tc>
          <w:tcPr>
            <w:tcW w:w="0" w:type="auto"/>
          </w:tcPr>
          <w:p w14:paraId="0FFB0C53" w14:textId="77777777" w:rsidR="00D0654C" w:rsidRPr="00D61EA5" w:rsidRDefault="00D0654C" w:rsidP="00EC25EB">
            <w:pPr>
              <w:contextualSpacing/>
              <w:rPr>
                <w:sz w:val="20"/>
                <w:szCs w:val="20"/>
              </w:rPr>
            </w:pPr>
            <w:r w:rsidRPr="00D61EA5">
              <w:rPr>
                <w:sz w:val="20"/>
                <w:szCs w:val="20"/>
              </w:rPr>
              <w:t>1</w:t>
            </w:r>
          </w:p>
        </w:tc>
        <w:tc>
          <w:tcPr>
            <w:tcW w:w="0" w:type="auto"/>
            <w:shd w:val="clear" w:color="auto" w:fill="CCC0D9" w:themeFill="accent4" w:themeFillTint="66"/>
          </w:tcPr>
          <w:p w14:paraId="2D14937C" w14:textId="77777777" w:rsidR="00D0654C" w:rsidRPr="00D61EA5" w:rsidRDefault="00D0654C" w:rsidP="00EC25EB">
            <w:pPr>
              <w:contextualSpacing/>
              <w:rPr>
                <w:b/>
                <w:sz w:val="20"/>
                <w:szCs w:val="20"/>
              </w:rPr>
            </w:pPr>
            <w:r w:rsidRPr="00D61EA5">
              <w:rPr>
                <w:b/>
                <w:sz w:val="20"/>
                <w:szCs w:val="20"/>
              </w:rPr>
              <w:t xml:space="preserve">  4</w:t>
            </w:r>
          </w:p>
        </w:tc>
      </w:tr>
      <w:tr w:rsidR="00D0654C" w:rsidRPr="00D61EA5" w14:paraId="1F9C85FD" w14:textId="77777777" w:rsidTr="00DE3778">
        <w:tc>
          <w:tcPr>
            <w:tcW w:w="0" w:type="auto"/>
          </w:tcPr>
          <w:p w14:paraId="62293C4F" w14:textId="77777777" w:rsidR="00D0654C" w:rsidRPr="00D61EA5" w:rsidRDefault="00D0654C" w:rsidP="00EC25EB">
            <w:pPr>
              <w:contextualSpacing/>
              <w:rPr>
                <w:b/>
              </w:rPr>
            </w:pPr>
            <w:r w:rsidRPr="00D61EA5">
              <w:rPr>
                <w:b/>
              </w:rPr>
              <w:t xml:space="preserve">Človek a </w:t>
            </w:r>
          </w:p>
          <w:p w14:paraId="62FB877A" w14:textId="77777777" w:rsidR="00D0654C" w:rsidRPr="00D61EA5" w:rsidRDefault="00D0654C" w:rsidP="00EC25EB">
            <w:pPr>
              <w:contextualSpacing/>
              <w:rPr>
                <w:b/>
              </w:rPr>
            </w:pPr>
            <w:r w:rsidRPr="00D61EA5">
              <w:rPr>
                <w:b/>
              </w:rPr>
              <w:t>hodnoty</w:t>
            </w:r>
          </w:p>
        </w:tc>
        <w:tc>
          <w:tcPr>
            <w:tcW w:w="0" w:type="auto"/>
          </w:tcPr>
          <w:p w14:paraId="668938EC" w14:textId="77777777" w:rsidR="00D0654C" w:rsidRPr="00D61EA5" w:rsidRDefault="00D0654C" w:rsidP="00EC25EB">
            <w:pPr>
              <w:contextualSpacing/>
              <w:rPr>
                <w:sz w:val="20"/>
                <w:szCs w:val="20"/>
              </w:rPr>
            </w:pPr>
            <w:r w:rsidRPr="00D61EA5">
              <w:rPr>
                <w:sz w:val="20"/>
                <w:szCs w:val="20"/>
              </w:rPr>
              <w:t>etická výchova/</w:t>
            </w:r>
          </w:p>
          <w:p w14:paraId="39599B43" w14:textId="77777777" w:rsidR="00D0654C" w:rsidRPr="00D61EA5" w:rsidRDefault="00D0654C" w:rsidP="00EC25EB">
            <w:pPr>
              <w:contextualSpacing/>
              <w:rPr>
                <w:sz w:val="20"/>
                <w:szCs w:val="20"/>
              </w:rPr>
            </w:pPr>
            <w:r w:rsidRPr="00D61EA5">
              <w:rPr>
                <w:sz w:val="20"/>
                <w:szCs w:val="20"/>
              </w:rPr>
              <w:t>/náboženská výchova</w:t>
            </w:r>
          </w:p>
        </w:tc>
        <w:tc>
          <w:tcPr>
            <w:tcW w:w="0" w:type="auto"/>
            <w:vAlign w:val="center"/>
          </w:tcPr>
          <w:p w14:paraId="3DA637E6" w14:textId="77777777" w:rsidR="00D0654C" w:rsidRPr="00D61EA5" w:rsidRDefault="00D0654C" w:rsidP="00EC25EB">
            <w:pPr>
              <w:contextualSpacing/>
              <w:jc w:val="center"/>
              <w:rPr>
                <w:sz w:val="20"/>
                <w:szCs w:val="20"/>
              </w:rPr>
            </w:pPr>
            <w:r w:rsidRPr="00D61EA5">
              <w:rPr>
                <w:sz w:val="20"/>
                <w:szCs w:val="20"/>
              </w:rPr>
              <w:t>1</w:t>
            </w:r>
          </w:p>
        </w:tc>
        <w:tc>
          <w:tcPr>
            <w:tcW w:w="0" w:type="auto"/>
            <w:vAlign w:val="center"/>
          </w:tcPr>
          <w:p w14:paraId="2CBB553D" w14:textId="77777777" w:rsidR="00D0654C" w:rsidRPr="00D61EA5" w:rsidRDefault="00D0654C" w:rsidP="00EC25EB">
            <w:pPr>
              <w:contextualSpacing/>
              <w:jc w:val="center"/>
              <w:rPr>
                <w:sz w:val="20"/>
                <w:szCs w:val="20"/>
              </w:rPr>
            </w:pPr>
            <w:r w:rsidRPr="00D61EA5">
              <w:rPr>
                <w:sz w:val="20"/>
                <w:szCs w:val="20"/>
              </w:rPr>
              <w:t>1</w:t>
            </w:r>
          </w:p>
        </w:tc>
        <w:tc>
          <w:tcPr>
            <w:tcW w:w="0" w:type="auto"/>
            <w:vAlign w:val="center"/>
          </w:tcPr>
          <w:p w14:paraId="29C1C11B" w14:textId="77777777" w:rsidR="00D0654C" w:rsidRPr="00D61EA5" w:rsidRDefault="00D0654C" w:rsidP="00EC25EB">
            <w:pPr>
              <w:contextualSpacing/>
              <w:jc w:val="center"/>
              <w:rPr>
                <w:sz w:val="20"/>
                <w:szCs w:val="20"/>
              </w:rPr>
            </w:pPr>
            <w:r w:rsidRPr="00D61EA5">
              <w:rPr>
                <w:sz w:val="20"/>
                <w:szCs w:val="20"/>
              </w:rPr>
              <w:t>1</w:t>
            </w:r>
          </w:p>
        </w:tc>
        <w:tc>
          <w:tcPr>
            <w:tcW w:w="0" w:type="auto"/>
            <w:vAlign w:val="center"/>
          </w:tcPr>
          <w:p w14:paraId="0919E847" w14:textId="77777777" w:rsidR="00D0654C" w:rsidRPr="00D61EA5" w:rsidRDefault="00D0654C" w:rsidP="00EC25EB">
            <w:pPr>
              <w:contextualSpacing/>
              <w:jc w:val="center"/>
              <w:rPr>
                <w:sz w:val="20"/>
                <w:szCs w:val="20"/>
              </w:rPr>
            </w:pPr>
            <w:r w:rsidRPr="00D61EA5">
              <w:rPr>
                <w:sz w:val="20"/>
                <w:szCs w:val="20"/>
              </w:rPr>
              <w:t>1</w:t>
            </w:r>
          </w:p>
        </w:tc>
        <w:tc>
          <w:tcPr>
            <w:tcW w:w="0" w:type="auto"/>
            <w:shd w:val="clear" w:color="auto" w:fill="CCC0D9" w:themeFill="accent4" w:themeFillTint="66"/>
            <w:vAlign w:val="center"/>
          </w:tcPr>
          <w:p w14:paraId="41F09980" w14:textId="77777777" w:rsidR="00D0654C" w:rsidRPr="00D61EA5" w:rsidRDefault="00D0654C" w:rsidP="00EC25EB">
            <w:pPr>
              <w:contextualSpacing/>
              <w:jc w:val="center"/>
              <w:rPr>
                <w:b/>
                <w:sz w:val="20"/>
                <w:szCs w:val="20"/>
              </w:rPr>
            </w:pPr>
            <w:r w:rsidRPr="00D61EA5">
              <w:rPr>
                <w:b/>
                <w:sz w:val="20"/>
                <w:szCs w:val="20"/>
              </w:rPr>
              <w:t>4</w:t>
            </w:r>
          </w:p>
        </w:tc>
        <w:tc>
          <w:tcPr>
            <w:tcW w:w="0" w:type="auto"/>
            <w:vAlign w:val="center"/>
          </w:tcPr>
          <w:p w14:paraId="463D95B2" w14:textId="77777777" w:rsidR="00D0654C" w:rsidRPr="00D61EA5" w:rsidRDefault="00D0654C" w:rsidP="00EC25EB">
            <w:pPr>
              <w:contextualSpacing/>
              <w:jc w:val="center"/>
              <w:rPr>
                <w:sz w:val="20"/>
                <w:szCs w:val="20"/>
              </w:rPr>
            </w:pPr>
            <w:r w:rsidRPr="00D61EA5">
              <w:rPr>
                <w:sz w:val="20"/>
                <w:szCs w:val="20"/>
              </w:rPr>
              <w:t>1</w:t>
            </w:r>
          </w:p>
        </w:tc>
        <w:tc>
          <w:tcPr>
            <w:tcW w:w="0" w:type="auto"/>
            <w:vAlign w:val="center"/>
          </w:tcPr>
          <w:p w14:paraId="43A4B178" w14:textId="77777777" w:rsidR="00D0654C" w:rsidRPr="00D61EA5" w:rsidRDefault="00D0654C" w:rsidP="00EC25EB">
            <w:pPr>
              <w:contextualSpacing/>
              <w:jc w:val="center"/>
              <w:rPr>
                <w:sz w:val="20"/>
                <w:szCs w:val="20"/>
              </w:rPr>
            </w:pPr>
            <w:r w:rsidRPr="00D61EA5">
              <w:rPr>
                <w:sz w:val="20"/>
                <w:szCs w:val="20"/>
              </w:rPr>
              <w:t>1</w:t>
            </w:r>
          </w:p>
        </w:tc>
        <w:tc>
          <w:tcPr>
            <w:tcW w:w="0" w:type="auto"/>
            <w:vAlign w:val="center"/>
          </w:tcPr>
          <w:p w14:paraId="20392056" w14:textId="77777777" w:rsidR="00D0654C" w:rsidRPr="00D61EA5" w:rsidRDefault="00D0654C" w:rsidP="00EC25EB">
            <w:pPr>
              <w:contextualSpacing/>
              <w:jc w:val="center"/>
              <w:rPr>
                <w:sz w:val="20"/>
                <w:szCs w:val="20"/>
              </w:rPr>
            </w:pPr>
            <w:r w:rsidRPr="00D61EA5">
              <w:rPr>
                <w:sz w:val="20"/>
                <w:szCs w:val="20"/>
              </w:rPr>
              <w:t>1</w:t>
            </w:r>
          </w:p>
        </w:tc>
        <w:tc>
          <w:tcPr>
            <w:tcW w:w="0" w:type="auto"/>
            <w:vAlign w:val="center"/>
          </w:tcPr>
          <w:p w14:paraId="4A9A519E" w14:textId="77777777" w:rsidR="00D0654C" w:rsidRPr="00D61EA5" w:rsidRDefault="00D0654C" w:rsidP="00EC25EB">
            <w:pPr>
              <w:contextualSpacing/>
              <w:jc w:val="center"/>
              <w:rPr>
                <w:sz w:val="20"/>
                <w:szCs w:val="20"/>
              </w:rPr>
            </w:pPr>
            <w:r w:rsidRPr="00D61EA5">
              <w:rPr>
                <w:sz w:val="20"/>
                <w:szCs w:val="20"/>
              </w:rPr>
              <w:t>1</w:t>
            </w:r>
          </w:p>
        </w:tc>
        <w:tc>
          <w:tcPr>
            <w:tcW w:w="0" w:type="auto"/>
            <w:vAlign w:val="center"/>
          </w:tcPr>
          <w:p w14:paraId="1D39F417" w14:textId="77777777" w:rsidR="00D0654C" w:rsidRPr="00D61EA5" w:rsidRDefault="00D0654C" w:rsidP="00EC25EB">
            <w:pPr>
              <w:contextualSpacing/>
              <w:jc w:val="center"/>
              <w:rPr>
                <w:sz w:val="20"/>
                <w:szCs w:val="20"/>
              </w:rPr>
            </w:pPr>
            <w:r w:rsidRPr="00D61EA5">
              <w:rPr>
                <w:sz w:val="20"/>
                <w:szCs w:val="20"/>
              </w:rPr>
              <w:t>1</w:t>
            </w:r>
          </w:p>
        </w:tc>
        <w:tc>
          <w:tcPr>
            <w:tcW w:w="0" w:type="auto"/>
            <w:shd w:val="clear" w:color="auto" w:fill="CCC0D9" w:themeFill="accent4" w:themeFillTint="66"/>
            <w:vAlign w:val="center"/>
          </w:tcPr>
          <w:p w14:paraId="5355DA17" w14:textId="77777777" w:rsidR="00D0654C" w:rsidRPr="00D61EA5" w:rsidRDefault="00D0654C" w:rsidP="00EC25EB">
            <w:pPr>
              <w:contextualSpacing/>
              <w:jc w:val="center"/>
              <w:rPr>
                <w:b/>
                <w:sz w:val="20"/>
                <w:szCs w:val="20"/>
              </w:rPr>
            </w:pPr>
            <w:r w:rsidRPr="00D61EA5">
              <w:rPr>
                <w:b/>
                <w:sz w:val="20"/>
                <w:szCs w:val="20"/>
              </w:rPr>
              <w:t>5</w:t>
            </w:r>
          </w:p>
        </w:tc>
      </w:tr>
      <w:tr w:rsidR="00D0654C" w:rsidRPr="00D61EA5" w14:paraId="5B4D4A6C" w14:textId="77777777" w:rsidTr="00DE3778">
        <w:tc>
          <w:tcPr>
            <w:tcW w:w="0" w:type="auto"/>
            <w:vMerge w:val="restart"/>
          </w:tcPr>
          <w:p w14:paraId="52CD0863" w14:textId="77777777" w:rsidR="00D0654C" w:rsidRPr="00D61EA5" w:rsidRDefault="00D0654C" w:rsidP="00EC25EB">
            <w:pPr>
              <w:contextualSpacing/>
              <w:rPr>
                <w:b/>
              </w:rPr>
            </w:pPr>
            <w:r w:rsidRPr="00D61EA5">
              <w:rPr>
                <w:b/>
              </w:rPr>
              <w:t xml:space="preserve">Človek a </w:t>
            </w:r>
          </w:p>
          <w:p w14:paraId="1EC790C3" w14:textId="77777777" w:rsidR="00D0654C" w:rsidRPr="00D61EA5" w:rsidRDefault="00D0654C" w:rsidP="00EC25EB">
            <w:pPr>
              <w:contextualSpacing/>
              <w:rPr>
                <w:b/>
              </w:rPr>
            </w:pPr>
            <w:r w:rsidRPr="00D61EA5">
              <w:rPr>
                <w:b/>
              </w:rPr>
              <w:t>svet práce</w:t>
            </w:r>
          </w:p>
        </w:tc>
        <w:tc>
          <w:tcPr>
            <w:tcW w:w="0" w:type="auto"/>
          </w:tcPr>
          <w:p w14:paraId="690957AA" w14:textId="77777777" w:rsidR="00D0654C" w:rsidRPr="00D61EA5" w:rsidRDefault="00D0654C" w:rsidP="00EC25EB">
            <w:pPr>
              <w:contextualSpacing/>
              <w:rPr>
                <w:sz w:val="20"/>
                <w:szCs w:val="20"/>
              </w:rPr>
            </w:pPr>
            <w:r w:rsidRPr="00D61EA5">
              <w:rPr>
                <w:sz w:val="20"/>
                <w:szCs w:val="20"/>
              </w:rPr>
              <w:t>pracovné vyučovanie</w:t>
            </w:r>
          </w:p>
        </w:tc>
        <w:tc>
          <w:tcPr>
            <w:tcW w:w="0" w:type="auto"/>
          </w:tcPr>
          <w:p w14:paraId="2674F1E5" w14:textId="77777777" w:rsidR="00D0654C" w:rsidRPr="00D61EA5" w:rsidRDefault="00D0654C" w:rsidP="00EC25EB">
            <w:pPr>
              <w:contextualSpacing/>
              <w:rPr>
                <w:sz w:val="20"/>
                <w:szCs w:val="20"/>
              </w:rPr>
            </w:pPr>
          </w:p>
        </w:tc>
        <w:tc>
          <w:tcPr>
            <w:tcW w:w="0" w:type="auto"/>
          </w:tcPr>
          <w:p w14:paraId="6F70AF90" w14:textId="77777777" w:rsidR="00D0654C" w:rsidRPr="00D61EA5" w:rsidRDefault="00D0654C" w:rsidP="00EC25EB">
            <w:pPr>
              <w:contextualSpacing/>
              <w:rPr>
                <w:sz w:val="20"/>
                <w:szCs w:val="20"/>
              </w:rPr>
            </w:pPr>
          </w:p>
        </w:tc>
        <w:tc>
          <w:tcPr>
            <w:tcW w:w="0" w:type="auto"/>
          </w:tcPr>
          <w:p w14:paraId="510C0B31" w14:textId="77777777" w:rsidR="00D0654C" w:rsidRPr="00D61EA5" w:rsidRDefault="00D0654C" w:rsidP="00EC25EB">
            <w:pPr>
              <w:contextualSpacing/>
              <w:rPr>
                <w:sz w:val="20"/>
                <w:szCs w:val="20"/>
              </w:rPr>
            </w:pPr>
            <w:r w:rsidRPr="00D61EA5">
              <w:rPr>
                <w:sz w:val="20"/>
                <w:szCs w:val="20"/>
              </w:rPr>
              <w:t>1</w:t>
            </w:r>
          </w:p>
        </w:tc>
        <w:tc>
          <w:tcPr>
            <w:tcW w:w="0" w:type="auto"/>
          </w:tcPr>
          <w:p w14:paraId="56163596" w14:textId="77777777" w:rsidR="00D0654C" w:rsidRPr="00D61EA5" w:rsidRDefault="00D0654C" w:rsidP="00EC25EB">
            <w:pPr>
              <w:contextualSpacing/>
              <w:rPr>
                <w:sz w:val="20"/>
                <w:szCs w:val="20"/>
              </w:rPr>
            </w:pPr>
            <w:r w:rsidRPr="00D61EA5">
              <w:rPr>
                <w:sz w:val="20"/>
                <w:szCs w:val="20"/>
              </w:rPr>
              <w:t>1</w:t>
            </w:r>
          </w:p>
        </w:tc>
        <w:tc>
          <w:tcPr>
            <w:tcW w:w="0" w:type="auto"/>
            <w:shd w:val="clear" w:color="auto" w:fill="CCC0D9" w:themeFill="accent4" w:themeFillTint="66"/>
          </w:tcPr>
          <w:p w14:paraId="2D128CB7" w14:textId="77777777" w:rsidR="00D0654C" w:rsidRPr="00D61EA5" w:rsidRDefault="00D0654C" w:rsidP="00EC25EB">
            <w:pPr>
              <w:contextualSpacing/>
              <w:jc w:val="center"/>
              <w:rPr>
                <w:b/>
                <w:sz w:val="20"/>
                <w:szCs w:val="20"/>
              </w:rPr>
            </w:pPr>
            <w:r w:rsidRPr="00D61EA5">
              <w:rPr>
                <w:b/>
                <w:sz w:val="20"/>
                <w:szCs w:val="20"/>
              </w:rPr>
              <w:t>2</w:t>
            </w:r>
          </w:p>
        </w:tc>
        <w:tc>
          <w:tcPr>
            <w:tcW w:w="0" w:type="auto"/>
          </w:tcPr>
          <w:p w14:paraId="3BAD1E6C" w14:textId="77777777" w:rsidR="00D0654C" w:rsidRPr="00D61EA5" w:rsidRDefault="00D0654C" w:rsidP="00EC25EB">
            <w:pPr>
              <w:contextualSpacing/>
              <w:rPr>
                <w:sz w:val="20"/>
                <w:szCs w:val="20"/>
              </w:rPr>
            </w:pPr>
          </w:p>
        </w:tc>
        <w:tc>
          <w:tcPr>
            <w:tcW w:w="0" w:type="auto"/>
          </w:tcPr>
          <w:p w14:paraId="7B74FC2F" w14:textId="77777777" w:rsidR="00D0654C" w:rsidRPr="00D61EA5" w:rsidRDefault="00D0654C" w:rsidP="00EC25EB">
            <w:pPr>
              <w:contextualSpacing/>
              <w:rPr>
                <w:sz w:val="20"/>
                <w:szCs w:val="20"/>
              </w:rPr>
            </w:pPr>
          </w:p>
        </w:tc>
        <w:tc>
          <w:tcPr>
            <w:tcW w:w="0" w:type="auto"/>
          </w:tcPr>
          <w:p w14:paraId="51FB86F1" w14:textId="77777777" w:rsidR="00D0654C" w:rsidRPr="00D61EA5" w:rsidRDefault="00D0654C" w:rsidP="00EC25EB">
            <w:pPr>
              <w:contextualSpacing/>
              <w:rPr>
                <w:sz w:val="20"/>
                <w:szCs w:val="20"/>
              </w:rPr>
            </w:pPr>
          </w:p>
        </w:tc>
        <w:tc>
          <w:tcPr>
            <w:tcW w:w="0" w:type="auto"/>
          </w:tcPr>
          <w:p w14:paraId="3974ACBC" w14:textId="77777777" w:rsidR="00D0654C" w:rsidRPr="00D61EA5" w:rsidRDefault="00D0654C" w:rsidP="00EC25EB">
            <w:pPr>
              <w:contextualSpacing/>
              <w:rPr>
                <w:sz w:val="20"/>
                <w:szCs w:val="20"/>
              </w:rPr>
            </w:pPr>
          </w:p>
        </w:tc>
        <w:tc>
          <w:tcPr>
            <w:tcW w:w="0" w:type="auto"/>
          </w:tcPr>
          <w:p w14:paraId="4C137253" w14:textId="77777777" w:rsidR="00D0654C" w:rsidRPr="00D61EA5" w:rsidRDefault="00D0654C" w:rsidP="00EC25EB">
            <w:pPr>
              <w:contextualSpacing/>
              <w:rPr>
                <w:sz w:val="20"/>
                <w:szCs w:val="20"/>
              </w:rPr>
            </w:pPr>
          </w:p>
        </w:tc>
        <w:tc>
          <w:tcPr>
            <w:tcW w:w="0" w:type="auto"/>
            <w:shd w:val="clear" w:color="auto" w:fill="CCC0D9" w:themeFill="accent4" w:themeFillTint="66"/>
          </w:tcPr>
          <w:p w14:paraId="2115C5AD" w14:textId="77777777" w:rsidR="00D0654C" w:rsidRPr="00D61EA5" w:rsidRDefault="00D0654C" w:rsidP="00EC25EB">
            <w:pPr>
              <w:contextualSpacing/>
              <w:rPr>
                <w:b/>
                <w:sz w:val="20"/>
                <w:szCs w:val="20"/>
              </w:rPr>
            </w:pPr>
          </w:p>
        </w:tc>
      </w:tr>
      <w:tr w:rsidR="00D0654C" w:rsidRPr="00D61EA5" w14:paraId="6907A189" w14:textId="77777777" w:rsidTr="00DE3778">
        <w:tc>
          <w:tcPr>
            <w:tcW w:w="0" w:type="auto"/>
            <w:vMerge/>
          </w:tcPr>
          <w:p w14:paraId="3F2D0380" w14:textId="77777777" w:rsidR="00D0654C" w:rsidRPr="00D61EA5" w:rsidRDefault="00D0654C" w:rsidP="00EC25EB">
            <w:pPr>
              <w:contextualSpacing/>
              <w:rPr>
                <w:b/>
              </w:rPr>
            </w:pPr>
          </w:p>
        </w:tc>
        <w:tc>
          <w:tcPr>
            <w:tcW w:w="0" w:type="auto"/>
          </w:tcPr>
          <w:p w14:paraId="3CEC1F6A" w14:textId="77777777" w:rsidR="00D0654C" w:rsidRPr="00D61EA5" w:rsidRDefault="00D0654C" w:rsidP="00EC25EB">
            <w:pPr>
              <w:contextualSpacing/>
              <w:rPr>
                <w:sz w:val="20"/>
                <w:szCs w:val="20"/>
              </w:rPr>
            </w:pPr>
            <w:r w:rsidRPr="00D61EA5">
              <w:rPr>
                <w:sz w:val="20"/>
                <w:szCs w:val="20"/>
              </w:rPr>
              <w:t>technika</w:t>
            </w:r>
          </w:p>
        </w:tc>
        <w:tc>
          <w:tcPr>
            <w:tcW w:w="0" w:type="auto"/>
          </w:tcPr>
          <w:p w14:paraId="497DFE26" w14:textId="77777777" w:rsidR="00D0654C" w:rsidRPr="00D61EA5" w:rsidRDefault="00D0654C" w:rsidP="00EC25EB">
            <w:pPr>
              <w:contextualSpacing/>
              <w:rPr>
                <w:sz w:val="20"/>
                <w:szCs w:val="20"/>
              </w:rPr>
            </w:pPr>
          </w:p>
        </w:tc>
        <w:tc>
          <w:tcPr>
            <w:tcW w:w="0" w:type="auto"/>
          </w:tcPr>
          <w:p w14:paraId="018BCD14" w14:textId="77777777" w:rsidR="00D0654C" w:rsidRPr="00D61EA5" w:rsidRDefault="00D0654C" w:rsidP="00EC25EB">
            <w:pPr>
              <w:contextualSpacing/>
              <w:rPr>
                <w:sz w:val="20"/>
                <w:szCs w:val="20"/>
              </w:rPr>
            </w:pPr>
          </w:p>
        </w:tc>
        <w:tc>
          <w:tcPr>
            <w:tcW w:w="0" w:type="auto"/>
          </w:tcPr>
          <w:p w14:paraId="6B472080" w14:textId="77777777" w:rsidR="00D0654C" w:rsidRPr="00D61EA5" w:rsidRDefault="00D0654C" w:rsidP="00EC25EB">
            <w:pPr>
              <w:contextualSpacing/>
              <w:rPr>
                <w:sz w:val="20"/>
                <w:szCs w:val="20"/>
              </w:rPr>
            </w:pPr>
          </w:p>
        </w:tc>
        <w:tc>
          <w:tcPr>
            <w:tcW w:w="0" w:type="auto"/>
          </w:tcPr>
          <w:p w14:paraId="22B6BD19" w14:textId="77777777" w:rsidR="00D0654C" w:rsidRPr="00D61EA5" w:rsidRDefault="00D0654C" w:rsidP="00EC25EB">
            <w:pPr>
              <w:contextualSpacing/>
              <w:rPr>
                <w:sz w:val="20"/>
                <w:szCs w:val="20"/>
              </w:rPr>
            </w:pPr>
          </w:p>
        </w:tc>
        <w:tc>
          <w:tcPr>
            <w:tcW w:w="0" w:type="auto"/>
            <w:shd w:val="clear" w:color="auto" w:fill="CCC0D9" w:themeFill="accent4" w:themeFillTint="66"/>
          </w:tcPr>
          <w:p w14:paraId="57812AFE" w14:textId="77777777" w:rsidR="00D0654C" w:rsidRPr="00D61EA5" w:rsidRDefault="00D0654C" w:rsidP="00EC25EB">
            <w:pPr>
              <w:contextualSpacing/>
              <w:jc w:val="center"/>
              <w:rPr>
                <w:b/>
                <w:sz w:val="20"/>
                <w:szCs w:val="20"/>
              </w:rPr>
            </w:pPr>
          </w:p>
        </w:tc>
        <w:tc>
          <w:tcPr>
            <w:tcW w:w="0" w:type="auto"/>
          </w:tcPr>
          <w:p w14:paraId="115B33FC" w14:textId="77777777" w:rsidR="00D0654C" w:rsidRPr="00D61EA5" w:rsidRDefault="00D0654C" w:rsidP="00EC25EB">
            <w:pPr>
              <w:contextualSpacing/>
              <w:rPr>
                <w:sz w:val="20"/>
                <w:szCs w:val="20"/>
              </w:rPr>
            </w:pPr>
            <w:r w:rsidRPr="00D61EA5">
              <w:rPr>
                <w:sz w:val="20"/>
                <w:szCs w:val="20"/>
              </w:rPr>
              <w:t>1</w:t>
            </w:r>
          </w:p>
        </w:tc>
        <w:tc>
          <w:tcPr>
            <w:tcW w:w="0" w:type="auto"/>
          </w:tcPr>
          <w:p w14:paraId="72E5F8A0" w14:textId="77777777" w:rsidR="00D0654C" w:rsidRPr="00D61EA5" w:rsidRDefault="00D0654C" w:rsidP="00EC25EB">
            <w:pPr>
              <w:contextualSpacing/>
              <w:rPr>
                <w:sz w:val="20"/>
                <w:szCs w:val="20"/>
              </w:rPr>
            </w:pPr>
            <w:r w:rsidRPr="00D61EA5">
              <w:rPr>
                <w:sz w:val="20"/>
                <w:szCs w:val="20"/>
              </w:rPr>
              <w:t>1</w:t>
            </w:r>
          </w:p>
        </w:tc>
        <w:tc>
          <w:tcPr>
            <w:tcW w:w="0" w:type="auto"/>
          </w:tcPr>
          <w:p w14:paraId="7B800729" w14:textId="77777777" w:rsidR="00D0654C" w:rsidRPr="00D61EA5" w:rsidRDefault="00D0654C" w:rsidP="00EC25EB">
            <w:pPr>
              <w:contextualSpacing/>
              <w:rPr>
                <w:sz w:val="20"/>
                <w:szCs w:val="20"/>
              </w:rPr>
            </w:pPr>
            <w:r w:rsidRPr="00D61EA5">
              <w:rPr>
                <w:sz w:val="20"/>
                <w:szCs w:val="20"/>
              </w:rPr>
              <w:t>1</w:t>
            </w:r>
          </w:p>
        </w:tc>
        <w:tc>
          <w:tcPr>
            <w:tcW w:w="0" w:type="auto"/>
          </w:tcPr>
          <w:p w14:paraId="799FA59B" w14:textId="77777777" w:rsidR="00D0654C" w:rsidRPr="00D61EA5" w:rsidRDefault="00D0654C" w:rsidP="00EC25EB">
            <w:pPr>
              <w:contextualSpacing/>
              <w:rPr>
                <w:sz w:val="20"/>
                <w:szCs w:val="20"/>
              </w:rPr>
            </w:pPr>
            <w:r w:rsidRPr="00D61EA5">
              <w:rPr>
                <w:sz w:val="20"/>
                <w:szCs w:val="20"/>
              </w:rPr>
              <w:t>1</w:t>
            </w:r>
          </w:p>
        </w:tc>
        <w:tc>
          <w:tcPr>
            <w:tcW w:w="0" w:type="auto"/>
          </w:tcPr>
          <w:p w14:paraId="7CA112EE" w14:textId="77777777" w:rsidR="00D0654C" w:rsidRPr="00D61EA5" w:rsidRDefault="00D0654C" w:rsidP="00EC25EB">
            <w:pPr>
              <w:contextualSpacing/>
              <w:rPr>
                <w:sz w:val="20"/>
                <w:szCs w:val="20"/>
              </w:rPr>
            </w:pPr>
            <w:r w:rsidRPr="00D61EA5">
              <w:rPr>
                <w:sz w:val="20"/>
                <w:szCs w:val="20"/>
              </w:rPr>
              <w:t>1</w:t>
            </w:r>
          </w:p>
        </w:tc>
        <w:tc>
          <w:tcPr>
            <w:tcW w:w="0" w:type="auto"/>
            <w:shd w:val="clear" w:color="auto" w:fill="CCC0D9" w:themeFill="accent4" w:themeFillTint="66"/>
          </w:tcPr>
          <w:p w14:paraId="4A603CC1" w14:textId="77777777" w:rsidR="00D0654C" w:rsidRPr="00D61EA5" w:rsidRDefault="00D0654C" w:rsidP="00EC25EB">
            <w:pPr>
              <w:contextualSpacing/>
              <w:rPr>
                <w:b/>
                <w:sz w:val="20"/>
                <w:szCs w:val="20"/>
              </w:rPr>
            </w:pPr>
            <w:r w:rsidRPr="00D61EA5">
              <w:rPr>
                <w:b/>
                <w:sz w:val="20"/>
                <w:szCs w:val="20"/>
              </w:rPr>
              <w:t xml:space="preserve">  5</w:t>
            </w:r>
          </w:p>
        </w:tc>
      </w:tr>
      <w:tr w:rsidR="00D0654C" w:rsidRPr="00D61EA5" w14:paraId="01976F9D" w14:textId="77777777" w:rsidTr="00DE3778">
        <w:tc>
          <w:tcPr>
            <w:tcW w:w="0" w:type="auto"/>
            <w:vMerge w:val="restart"/>
          </w:tcPr>
          <w:p w14:paraId="64CCF469" w14:textId="77777777" w:rsidR="00D0654C" w:rsidRPr="00D61EA5" w:rsidRDefault="00D0654C" w:rsidP="00EC25EB">
            <w:pPr>
              <w:contextualSpacing/>
              <w:rPr>
                <w:b/>
              </w:rPr>
            </w:pPr>
            <w:r w:rsidRPr="00D61EA5">
              <w:rPr>
                <w:b/>
              </w:rPr>
              <w:t xml:space="preserve">Umenie a </w:t>
            </w:r>
          </w:p>
          <w:p w14:paraId="25C952B6" w14:textId="77777777" w:rsidR="00D0654C" w:rsidRPr="00D61EA5" w:rsidRDefault="00D0654C" w:rsidP="00EC25EB">
            <w:pPr>
              <w:contextualSpacing/>
              <w:rPr>
                <w:b/>
              </w:rPr>
            </w:pPr>
            <w:r w:rsidRPr="00D61EA5">
              <w:rPr>
                <w:b/>
              </w:rPr>
              <w:t>kultúra</w:t>
            </w:r>
          </w:p>
        </w:tc>
        <w:tc>
          <w:tcPr>
            <w:tcW w:w="0" w:type="auto"/>
          </w:tcPr>
          <w:p w14:paraId="3776DF8B" w14:textId="77777777" w:rsidR="00D0654C" w:rsidRPr="00D61EA5" w:rsidRDefault="00D0654C" w:rsidP="00EC25EB">
            <w:pPr>
              <w:contextualSpacing/>
              <w:rPr>
                <w:sz w:val="20"/>
                <w:szCs w:val="20"/>
              </w:rPr>
            </w:pPr>
            <w:r w:rsidRPr="00D61EA5">
              <w:rPr>
                <w:sz w:val="20"/>
                <w:szCs w:val="20"/>
              </w:rPr>
              <w:t>hudobná výchova</w:t>
            </w:r>
          </w:p>
        </w:tc>
        <w:tc>
          <w:tcPr>
            <w:tcW w:w="0" w:type="auto"/>
          </w:tcPr>
          <w:p w14:paraId="666A9FA6" w14:textId="77777777" w:rsidR="00D0654C" w:rsidRPr="00D61EA5" w:rsidRDefault="00D0654C" w:rsidP="00EC25EB">
            <w:pPr>
              <w:contextualSpacing/>
              <w:rPr>
                <w:sz w:val="20"/>
                <w:szCs w:val="20"/>
              </w:rPr>
            </w:pPr>
            <w:r w:rsidRPr="00D61EA5">
              <w:rPr>
                <w:sz w:val="20"/>
                <w:szCs w:val="20"/>
              </w:rPr>
              <w:t>1</w:t>
            </w:r>
          </w:p>
        </w:tc>
        <w:tc>
          <w:tcPr>
            <w:tcW w:w="0" w:type="auto"/>
          </w:tcPr>
          <w:p w14:paraId="237BA070" w14:textId="77777777" w:rsidR="00D0654C" w:rsidRPr="00D61EA5" w:rsidRDefault="00D0654C" w:rsidP="00EC25EB">
            <w:pPr>
              <w:contextualSpacing/>
              <w:rPr>
                <w:sz w:val="20"/>
                <w:szCs w:val="20"/>
              </w:rPr>
            </w:pPr>
            <w:r w:rsidRPr="00D61EA5">
              <w:rPr>
                <w:sz w:val="20"/>
                <w:szCs w:val="20"/>
              </w:rPr>
              <w:t>1</w:t>
            </w:r>
          </w:p>
        </w:tc>
        <w:tc>
          <w:tcPr>
            <w:tcW w:w="0" w:type="auto"/>
          </w:tcPr>
          <w:p w14:paraId="58C6A933" w14:textId="77777777" w:rsidR="00D0654C" w:rsidRPr="00D61EA5" w:rsidRDefault="00D0654C" w:rsidP="00EC25EB">
            <w:pPr>
              <w:contextualSpacing/>
              <w:rPr>
                <w:sz w:val="20"/>
                <w:szCs w:val="20"/>
              </w:rPr>
            </w:pPr>
            <w:r w:rsidRPr="00D61EA5">
              <w:rPr>
                <w:sz w:val="20"/>
                <w:szCs w:val="20"/>
              </w:rPr>
              <w:t>1</w:t>
            </w:r>
          </w:p>
        </w:tc>
        <w:tc>
          <w:tcPr>
            <w:tcW w:w="0" w:type="auto"/>
          </w:tcPr>
          <w:p w14:paraId="5855F26D" w14:textId="77777777" w:rsidR="00D0654C" w:rsidRPr="00D61EA5" w:rsidRDefault="00D0654C" w:rsidP="00EC25EB">
            <w:pPr>
              <w:contextualSpacing/>
              <w:rPr>
                <w:sz w:val="20"/>
                <w:szCs w:val="20"/>
              </w:rPr>
            </w:pPr>
            <w:r w:rsidRPr="00D61EA5">
              <w:rPr>
                <w:sz w:val="20"/>
                <w:szCs w:val="20"/>
              </w:rPr>
              <w:t>1</w:t>
            </w:r>
          </w:p>
        </w:tc>
        <w:tc>
          <w:tcPr>
            <w:tcW w:w="0" w:type="auto"/>
            <w:shd w:val="clear" w:color="auto" w:fill="CCC0D9" w:themeFill="accent4" w:themeFillTint="66"/>
          </w:tcPr>
          <w:p w14:paraId="744224D3" w14:textId="77777777" w:rsidR="00D0654C" w:rsidRPr="00D61EA5" w:rsidRDefault="00D0654C" w:rsidP="00EC25EB">
            <w:pPr>
              <w:contextualSpacing/>
              <w:jc w:val="center"/>
              <w:rPr>
                <w:b/>
                <w:sz w:val="20"/>
                <w:szCs w:val="20"/>
              </w:rPr>
            </w:pPr>
            <w:r w:rsidRPr="00D61EA5">
              <w:rPr>
                <w:b/>
                <w:sz w:val="20"/>
                <w:szCs w:val="20"/>
              </w:rPr>
              <w:t>4</w:t>
            </w:r>
          </w:p>
        </w:tc>
        <w:tc>
          <w:tcPr>
            <w:tcW w:w="0" w:type="auto"/>
          </w:tcPr>
          <w:p w14:paraId="288B9BB4" w14:textId="77777777" w:rsidR="00D0654C" w:rsidRPr="00D61EA5" w:rsidRDefault="00D0654C" w:rsidP="00EC25EB">
            <w:pPr>
              <w:contextualSpacing/>
              <w:rPr>
                <w:sz w:val="20"/>
                <w:szCs w:val="20"/>
              </w:rPr>
            </w:pPr>
            <w:r w:rsidRPr="00D61EA5">
              <w:rPr>
                <w:sz w:val="20"/>
                <w:szCs w:val="20"/>
              </w:rPr>
              <w:t>1</w:t>
            </w:r>
          </w:p>
        </w:tc>
        <w:tc>
          <w:tcPr>
            <w:tcW w:w="0" w:type="auto"/>
          </w:tcPr>
          <w:p w14:paraId="0EE11558" w14:textId="77777777" w:rsidR="00D0654C" w:rsidRPr="00D61EA5" w:rsidRDefault="00D0654C" w:rsidP="00EC25EB">
            <w:pPr>
              <w:contextualSpacing/>
              <w:rPr>
                <w:sz w:val="20"/>
                <w:szCs w:val="20"/>
              </w:rPr>
            </w:pPr>
            <w:r w:rsidRPr="00D61EA5">
              <w:rPr>
                <w:sz w:val="20"/>
                <w:szCs w:val="20"/>
              </w:rPr>
              <w:t>1</w:t>
            </w:r>
          </w:p>
        </w:tc>
        <w:tc>
          <w:tcPr>
            <w:tcW w:w="0" w:type="auto"/>
          </w:tcPr>
          <w:p w14:paraId="6BFC9959" w14:textId="77777777" w:rsidR="00D0654C" w:rsidRPr="00D61EA5" w:rsidRDefault="00D0654C" w:rsidP="00EC25EB">
            <w:pPr>
              <w:contextualSpacing/>
              <w:rPr>
                <w:sz w:val="20"/>
                <w:szCs w:val="20"/>
              </w:rPr>
            </w:pPr>
            <w:r w:rsidRPr="00D61EA5">
              <w:rPr>
                <w:sz w:val="20"/>
                <w:szCs w:val="20"/>
              </w:rPr>
              <w:t>1</w:t>
            </w:r>
          </w:p>
        </w:tc>
        <w:tc>
          <w:tcPr>
            <w:tcW w:w="0" w:type="auto"/>
          </w:tcPr>
          <w:p w14:paraId="5493D701" w14:textId="77777777" w:rsidR="00D0654C" w:rsidRPr="00D61EA5" w:rsidRDefault="00D0654C" w:rsidP="00EC25EB">
            <w:pPr>
              <w:contextualSpacing/>
              <w:rPr>
                <w:sz w:val="20"/>
                <w:szCs w:val="20"/>
              </w:rPr>
            </w:pPr>
            <w:r w:rsidRPr="00D61EA5">
              <w:rPr>
                <w:sz w:val="20"/>
                <w:szCs w:val="20"/>
              </w:rPr>
              <w:t>1</w:t>
            </w:r>
          </w:p>
        </w:tc>
        <w:tc>
          <w:tcPr>
            <w:tcW w:w="0" w:type="auto"/>
          </w:tcPr>
          <w:p w14:paraId="46AC1BF4" w14:textId="77777777" w:rsidR="00D0654C" w:rsidRPr="00D61EA5" w:rsidRDefault="00D0654C" w:rsidP="00EC25EB">
            <w:pPr>
              <w:contextualSpacing/>
              <w:rPr>
                <w:sz w:val="20"/>
                <w:szCs w:val="20"/>
              </w:rPr>
            </w:pPr>
          </w:p>
        </w:tc>
        <w:tc>
          <w:tcPr>
            <w:tcW w:w="0" w:type="auto"/>
            <w:shd w:val="clear" w:color="auto" w:fill="CCC0D9" w:themeFill="accent4" w:themeFillTint="66"/>
          </w:tcPr>
          <w:p w14:paraId="53B92A45" w14:textId="77777777" w:rsidR="00D0654C" w:rsidRPr="00D61EA5" w:rsidRDefault="00D0654C" w:rsidP="00EC25EB">
            <w:pPr>
              <w:contextualSpacing/>
              <w:rPr>
                <w:b/>
                <w:sz w:val="20"/>
                <w:szCs w:val="20"/>
              </w:rPr>
            </w:pPr>
            <w:r w:rsidRPr="00D61EA5">
              <w:rPr>
                <w:b/>
                <w:sz w:val="20"/>
                <w:szCs w:val="20"/>
              </w:rPr>
              <w:t xml:space="preserve">  4</w:t>
            </w:r>
          </w:p>
        </w:tc>
      </w:tr>
      <w:tr w:rsidR="00D0654C" w:rsidRPr="00D61EA5" w14:paraId="1EF8FE2C" w14:textId="77777777" w:rsidTr="00DE3778">
        <w:tc>
          <w:tcPr>
            <w:tcW w:w="0" w:type="auto"/>
            <w:vMerge/>
          </w:tcPr>
          <w:p w14:paraId="29A185A5" w14:textId="77777777" w:rsidR="00D0654C" w:rsidRPr="00D61EA5" w:rsidRDefault="00D0654C" w:rsidP="00EC25EB">
            <w:pPr>
              <w:contextualSpacing/>
              <w:rPr>
                <w:b/>
              </w:rPr>
            </w:pPr>
          </w:p>
        </w:tc>
        <w:tc>
          <w:tcPr>
            <w:tcW w:w="0" w:type="auto"/>
          </w:tcPr>
          <w:p w14:paraId="3490D9D8" w14:textId="77777777" w:rsidR="00D0654C" w:rsidRPr="00D61EA5" w:rsidRDefault="00D0654C" w:rsidP="00EC25EB">
            <w:pPr>
              <w:contextualSpacing/>
              <w:rPr>
                <w:sz w:val="20"/>
                <w:szCs w:val="20"/>
              </w:rPr>
            </w:pPr>
            <w:r w:rsidRPr="00D61EA5">
              <w:rPr>
                <w:sz w:val="20"/>
                <w:szCs w:val="20"/>
              </w:rPr>
              <w:t>výtvarná výchova</w:t>
            </w:r>
          </w:p>
        </w:tc>
        <w:tc>
          <w:tcPr>
            <w:tcW w:w="0" w:type="auto"/>
          </w:tcPr>
          <w:p w14:paraId="3401FCB6" w14:textId="77777777" w:rsidR="00D0654C" w:rsidRPr="00D61EA5" w:rsidRDefault="00D0654C" w:rsidP="00EC25EB">
            <w:pPr>
              <w:contextualSpacing/>
              <w:rPr>
                <w:sz w:val="20"/>
                <w:szCs w:val="20"/>
              </w:rPr>
            </w:pPr>
            <w:r w:rsidRPr="00D61EA5">
              <w:rPr>
                <w:sz w:val="20"/>
                <w:szCs w:val="20"/>
              </w:rPr>
              <w:t>2</w:t>
            </w:r>
          </w:p>
        </w:tc>
        <w:tc>
          <w:tcPr>
            <w:tcW w:w="0" w:type="auto"/>
          </w:tcPr>
          <w:p w14:paraId="4B48AE04" w14:textId="77777777" w:rsidR="00D0654C" w:rsidRPr="00D61EA5" w:rsidRDefault="00D0654C" w:rsidP="00EC25EB">
            <w:pPr>
              <w:contextualSpacing/>
              <w:rPr>
                <w:sz w:val="20"/>
                <w:szCs w:val="20"/>
              </w:rPr>
            </w:pPr>
            <w:r w:rsidRPr="00D61EA5">
              <w:rPr>
                <w:sz w:val="20"/>
                <w:szCs w:val="20"/>
              </w:rPr>
              <w:t>2</w:t>
            </w:r>
          </w:p>
        </w:tc>
        <w:tc>
          <w:tcPr>
            <w:tcW w:w="0" w:type="auto"/>
          </w:tcPr>
          <w:p w14:paraId="3E48B41F" w14:textId="77777777" w:rsidR="00D0654C" w:rsidRPr="00D61EA5" w:rsidRDefault="00D0654C" w:rsidP="00EC25EB">
            <w:pPr>
              <w:contextualSpacing/>
              <w:rPr>
                <w:sz w:val="20"/>
                <w:szCs w:val="20"/>
              </w:rPr>
            </w:pPr>
            <w:r w:rsidRPr="00D61EA5">
              <w:rPr>
                <w:sz w:val="20"/>
                <w:szCs w:val="20"/>
              </w:rPr>
              <w:t>1</w:t>
            </w:r>
          </w:p>
        </w:tc>
        <w:tc>
          <w:tcPr>
            <w:tcW w:w="0" w:type="auto"/>
          </w:tcPr>
          <w:p w14:paraId="0632D132" w14:textId="77777777" w:rsidR="00D0654C" w:rsidRPr="00D61EA5" w:rsidRDefault="00D0654C" w:rsidP="00EC25EB">
            <w:pPr>
              <w:contextualSpacing/>
              <w:rPr>
                <w:sz w:val="20"/>
                <w:szCs w:val="20"/>
              </w:rPr>
            </w:pPr>
            <w:r w:rsidRPr="00D61EA5">
              <w:rPr>
                <w:sz w:val="20"/>
                <w:szCs w:val="20"/>
              </w:rPr>
              <w:t>1</w:t>
            </w:r>
          </w:p>
        </w:tc>
        <w:tc>
          <w:tcPr>
            <w:tcW w:w="0" w:type="auto"/>
            <w:shd w:val="clear" w:color="auto" w:fill="CCC0D9" w:themeFill="accent4" w:themeFillTint="66"/>
          </w:tcPr>
          <w:p w14:paraId="66902D06" w14:textId="77777777" w:rsidR="00D0654C" w:rsidRPr="00D61EA5" w:rsidRDefault="00D0654C" w:rsidP="00EC25EB">
            <w:pPr>
              <w:contextualSpacing/>
              <w:jc w:val="center"/>
              <w:rPr>
                <w:b/>
                <w:sz w:val="20"/>
                <w:szCs w:val="20"/>
              </w:rPr>
            </w:pPr>
            <w:r w:rsidRPr="00D61EA5">
              <w:rPr>
                <w:b/>
                <w:sz w:val="20"/>
                <w:szCs w:val="20"/>
              </w:rPr>
              <w:t>6</w:t>
            </w:r>
          </w:p>
        </w:tc>
        <w:tc>
          <w:tcPr>
            <w:tcW w:w="0" w:type="auto"/>
          </w:tcPr>
          <w:p w14:paraId="441C326B" w14:textId="77777777" w:rsidR="00D0654C" w:rsidRPr="00D61EA5" w:rsidRDefault="00D0654C" w:rsidP="00EC25EB">
            <w:pPr>
              <w:contextualSpacing/>
              <w:rPr>
                <w:sz w:val="20"/>
                <w:szCs w:val="20"/>
              </w:rPr>
            </w:pPr>
            <w:r w:rsidRPr="00D61EA5">
              <w:rPr>
                <w:sz w:val="20"/>
                <w:szCs w:val="20"/>
              </w:rPr>
              <w:t>1</w:t>
            </w:r>
          </w:p>
        </w:tc>
        <w:tc>
          <w:tcPr>
            <w:tcW w:w="0" w:type="auto"/>
          </w:tcPr>
          <w:p w14:paraId="08C71AA7" w14:textId="77777777" w:rsidR="00D0654C" w:rsidRPr="00D61EA5" w:rsidRDefault="00D0654C" w:rsidP="00EC25EB">
            <w:pPr>
              <w:contextualSpacing/>
              <w:rPr>
                <w:sz w:val="20"/>
                <w:szCs w:val="20"/>
              </w:rPr>
            </w:pPr>
            <w:r w:rsidRPr="00D61EA5">
              <w:rPr>
                <w:sz w:val="20"/>
                <w:szCs w:val="20"/>
              </w:rPr>
              <w:t>1</w:t>
            </w:r>
          </w:p>
        </w:tc>
        <w:tc>
          <w:tcPr>
            <w:tcW w:w="0" w:type="auto"/>
          </w:tcPr>
          <w:p w14:paraId="59561BBC" w14:textId="77777777" w:rsidR="00D0654C" w:rsidRPr="00D61EA5" w:rsidRDefault="00D0654C" w:rsidP="00EC25EB">
            <w:pPr>
              <w:contextualSpacing/>
              <w:rPr>
                <w:sz w:val="20"/>
                <w:szCs w:val="20"/>
              </w:rPr>
            </w:pPr>
            <w:r w:rsidRPr="00D61EA5">
              <w:rPr>
                <w:sz w:val="20"/>
                <w:szCs w:val="20"/>
              </w:rPr>
              <w:t>1</w:t>
            </w:r>
          </w:p>
        </w:tc>
        <w:tc>
          <w:tcPr>
            <w:tcW w:w="0" w:type="auto"/>
          </w:tcPr>
          <w:p w14:paraId="5772D56F" w14:textId="77777777" w:rsidR="00D0654C" w:rsidRPr="00D61EA5" w:rsidRDefault="00D0654C" w:rsidP="00EC25EB">
            <w:pPr>
              <w:contextualSpacing/>
              <w:rPr>
                <w:sz w:val="20"/>
                <w:szCs w:val="20"/>
              </w:rPr>
            </w:pPr>
            <w:r w:rsidRPr="00D61EA5">
              <w:rPr>
                <w:sz w:val="20"/>
                <w:szCs w:val="20"/>
              </w:rPr>
              <w:t>1</w:t>
            </w:r>
          </w:p>
        </w:tc>
        <w:tc>
          <w:tcPr>
            <w:tcW w:w="0" w:type="auto"/>
          </w:tcPr>
          <w:p w14:paraId="6B72F0DE" w14:textId="77777777" w:rsidR="00D0654C" w:rsidRPr="00D61EA5" w:rsidRDefault="00D0654C" w:rsidP="00EC25EB">
            <w:pPr>
              <w:contextualSpacing/>
              <w:rPr>
                <w:sz w:val="20"/>
                <w:szCs w:val="20"/>
              </w:rPr>
            </w:pPr>
            <w:r w:rsidRPr="00D61EA5">
              <w:rPr>
                <w:sz w:val="20"/>
                <w:szCs w:val="20"/>
              </w:rPr>
              <w:t>1</w:t>
            </w:r>
          </w:p>
        </w:tc>
        <w:tc>
          <w:tcPr>
            <w:tcW w:w="0" w:type="auto"/>
            <w:shd w:val="clear" w:color="auto" w:fill="CCC0D9" w:themeFill="accent4" w:themeFillTint="66"/>
          </w:tcPr>
          <w:p w14:paraId="338F63EB" w14:textId="77777777" w:rsidR="00D0654C" w:rsidRPr="00D61EA5" w:rsidRDefault="00D0654C" w:rsidP="00EC25EB">
            <w:pPr>
              <w:contextualSpacing/>
              <w:rPr>
                <w:b/>
                <w:sz w:val="20"/>
                <w:szCs w:val="20"/>
              </w:rPr>
            </w:pPr>
            <w:r w:rsidRPr="00D61EA5">
              <w:rPr>
                <w:b/>
                <w:sz w:val="20"/>
                <w:szCs w:val="20"/>
              </w:rPr>
              <w:t xml:space="preserve">  5</w:t>
            </w:r>
          </w:p>
        </w:tc>
      </w:tr>
      <w:tr w:rsidR="00D0654C" w:rsidRPr="00D61EA5" w14:paraId="24047862" w14:textId="77777777" w:rsidTr="00DE3778">
        <w:tc>
          <w:tcPr>
            <w:tcW w:w="0" w:type="auto"/>
          </w:tcPr>
          <w:p w14:paraId="513BA29E" w14:textId="77777777" w:rsidR="00D0654C" w:rsidRPr="00D61EA5" w:rsidRDefault="00D0654C" w:rsidP="00EC25EB">
            <w:pPr>
              <w:contextualSpacing/>
              <w:rPr>
                <w:b/>
              </w:rPr>
            </w:pPr>
            <w:r w:rsidRPr="00D61EA5">
              <w:rPr>
                <w:b/>
              </w:rPr>
              <w:t>Zdravie a</w:t>
            </w:r>
          </w:p>
          <w:p w14:paraId="77DA6FEC" w14:textId="77777777" w:rsidR="00D0654C" w:rsidRPr="00D61EA5" w:rsidRDefault="00D0654C" w:rsidP="00EC25EB">
            <w:pPr>
              <w:contextualSpacing/>
              <w:rPr>
                <w:b/>
              </w:rPr>
            </w:pPr>
            <w:r w:rsidRPr="00D61EA5">
              <w:rPr>
                <w:b/>
              </w:rPr>
              <w:t>pohyb</w:t>
            </w:r>
          </w:p>
        </w:tc>
        <w:tc>
          <w:tcPr>
            <w:tcW w:w="0" w:type="auto"/>
          </w:tcPr>
          <w:p w14:paraId="1204997D" w14:textId="77777777" w:rsidR="00D0654C" w:rsidRPr="00D61EA5" w:rsidRDefault="00D0654C" w:rsidP="00EC25EB">
            <w:pPr>
              <w:contextualSpacing/>
              <w:rPr>
                <w:sz w:val="20"/>
                <w:szCs w:val="20"/>
              </w:rPr>
            </w:pPr>
            <w:r w:rsidRPr="00D61EA5">
              <w:rPr>
                <w:sz w:val="20"/>
                <w:szCs w:val="20"/>
              </w:rPr>
              <w:t xml:space="preserve">telesná a </w:t>
            </w:r>
          </w:p>
          <w:p w14:paraId="5581017D" w14:textId="77777777" w:rsidR="00D0654C" w:rsidRPr="00D61EA5" w:rsidRDefault="00D0654C" w:rsidP="00EC25EB">
            <w:pPr>
              <w:contextualSpacing/>
              <w:rPr>
                <w:sz w:val="20"/>
                <w:szCs w:val="20"/>
              </w:rPr>
            </w:pPr>
            <w:r w:rsidRPr="00D61EA5">
              <w:rPr>
                <w:sz w:val="20"/>
                <w:szCs w:val="20"/>
              </w:rPr>
              <w:t>športová výchova</w:t>
            </w:r>
          </w:p>
        </w:tc>
        <w:tc>
          <w:tcPr>
            <w:tcW w:w="0" w:type="auto"/>
          </w:tcPr>
          <w:p w14:paraId="5122F146" w14:textId="33EB5C1E" w:rsidR="00D0654C" w:rsidRPr="00D61EA5" w:rsidRDefault="00D0654C" w:rsidP="00EC25EB">
            <w:pPr>
              <w:contextualSpacing/>
              <w:rPr>
                <w:sz w:val="20"/>
                <w:szCs w:val="20"/>
              </w:rPr>
            </w:pPr>
            <w:r w:rsidRPr="00D61EA5">
              <w:rPr>
                <w:sz w:val="20"/>
                <w:szCs w:val="20"/>
              </w:rPr>
              <w:t>2</w:t>
            </w:r>
          </w:p>
        </w:tc>
        <w:tc>
          <w:tcPr>
            <w:tcW w:w="0" w:type="auto"/>
          </w:tcPr>
          <w:p w14:paraId="448EF49A" w14:textId="565B2178" w:rsidR="00D0654C" w:rsidRPr="00D61EA5" w:rsidRDefault="00D0654C" w:rsidP="00EC25EB">
            <w:pPr>
              <w:contextualSpacing/>
              <w:rPr>
                <w:sz w:val="20"/>
                <w:szCs w:val="20"/>
              </w:rPr>
            </w:pPr>
            <w:r w:rsidRPr="00D61EA5">
              <w:rPr>
                <w:sz w:val="20"/>
                <w:szCs w:val="20"/>
              </w:rPr>
              <w:t>2</w:t>
            </w:r>
          </w:p>
        </w:tc>
        <w:tc>
          <w:tcPr>
            <w:tcW w:w="0" w:type="auto"/>
          </w:tcPr>
          <w:p w14:paraId="3B4AA08C" w14:textId="77777777" w:rsidR="00D0654C" w:rsidRPr="00D61EA5" w:rsidRDefault="00D0654C" w:rsidP="00EC25EB">
            <w:pPr>
              <w:contextualSpacing/>
              <w:rPr>
                <w:sz w:val="20"/>
                <w:szCs w:val="20"/>
              </w:rPr>
            </w:pPr>
            <w:r w:rsidRPr="00D61EA5">
              <w:rPr>
                <w:sz w:val="20"/>
                <w:szCs w:val="20"/>
              </w:rPr>
              <w:t>2</w:t>
            </w:r>
          </w:p>
        </w:tc>
        <w:tc>
          <w:tcPr>
            <w:tcW w:w="0" w:type="auto"/>
          </w:tcPr>
          <w:p w14:paraId="38FDE437" w14:textId="77777777" w:rsidR="00D0654C" w:rsidRPr="00D61EA5" w:rsidRDefault="00D0654C" w:rsidP="00EC25EB">
            <w:pPr>
              <w:contextualSpacing/>
              <w:rPr>
                <w:sz w:val="20"/>
                <w:szCs w:val="20"/>
              </w:rPr>
            </w:pPr>
            <w:r w:rsidRPr="00D61EA5">
              <w:rPr>
                <w:sz w:val="20"/>
                <w:szCs w:val="20"/>
              </w:rPr>
              <w:t>2</w:t>
            </w:r>
          </w:p>
        </w:tc>
        <w:tc>
          <w:tcPr>
            <w:tcW w:w="0" w:type="auto"/>
            <w:shd w:val="clear" w:color="auto" w:fill="CCC0D9" w:themeFill="accent4" w:themeFillTint="66"/>
          </w:tcPr>
          <w:p w14:paraId="7F28E526" w14:textId="33B971DB" w:rsidR="00D0654C" w:rsidRPr="00D61EA5" w:rsidRDefault="00D0654C" w:rsidP="00EC25EB">
            <w:pPr>
              <w:contextualSpacing/>
              <w:jc w:val="center"/>
              <w:rPr>
                <w:b/>
                <w:sz w:val="20"/>
                <w:szCs w:val="20"/>
              </w:rPr>
            </w:pPr>
            <w:r w:rsidRPr="00D61EA5">
              <w:rPr>
                <w:b/>
                <w:sz w:val="20"/>
                <w:szCs w:val="20"/>
              </w:rPr>
              <w:t>8</w:t>
            </w:r>
          </w:p>
        </w:tc>
        <w:tc>
          <w:tcPr>
            <w:tcW w:w="0" w:type="auto"/>
          </w:tcPr>
          <w:p w14:paraId="5EEBD478" w14:textId="77777777" w:rsidR="00D0654C" w:rsidRPr="00D61EA5" w:rsidRDefault="00D0654C" w:rsidP="00EC25EB">
            <w:pPr>
              <w:contextualSpacing/>
              <w:rPr>
                <w:sz w:val="20"/>
                <w:szCs w:val="20"/>
              </w:rPr>
            </w:pPr>
            <w:r w:rsidRPr="00D61EA5">
              <w:rPr>
                <w:sz w:val="20"/>
                <w:szCs w:val="20"/>
              </w:rPr>
              <w:t>2</w:t>
            </w:r>
          </w:p>
        </w:tc>
        <w:tc>
          <w:tcPr>
            <w:tcW w:w="0" w:type="auto"/>
          </w:tcPr>
          <w:p w14:paraId="1842EE91" w14:textId="77777777" w:rsidR="00D0654C" w:rsidRPr="00D61EA5" w:rsidRDefault="00D0654C" w:rsidP="00EC25EB">
            <w:pPr>
              <w:contextualSpacing/>
              <w:rPr>
                <w:sz w:val="20"/>
                <w:szCs w:val="20"/>
              </w:rPr>
            </w:pPr>
            <w:r w:rsidRPr="00D61EA5">
              <w:rPr>
                <w:sz w:val="20"/>
                <w:szCs w:val="20"/>
              </w:rPr>
              <w:t>2</w:t>
            </w:r>
          </w:p>
        </w:tc>
        <w:tc>
          <w:tcPr>
            <w:tcW w:w="0" w:type="auto"/>
          </w:tcPr>
          <w:p w14:paraId="5AC6E486" w14:textId="77777777" w:rsidR="00D0654C" w:rsidRPr="00D61EA5" w:rsidRDefault="00D0654C" w:rsidP="00EC25EB">
            <w:pPr>
              <w:contextualSpacing/>
              <w:rPr>
                <w:sz w:val="20"/>
                <w:szCs w:val="20"/>
              </w:rPr>
            </w:pPr>
            <w:r w:rsidRPr="00D61EA5">
              <w:rPr>
                <w:sz w:val="20"/>
                <w:szCs w:val="20"/>
              </w:rPr>
              <w:t>2</w:t>
            </w:r>
          </w:p>
        </w:tc>
        <w:tc>
          <w:tcPr>
            <w:tcW w:w="0" w:type="auto"/>
          </w:tcPr>
          <w:p w14:paraId="1B39DD32" w14:textId="77777777" w:rsidR="00D0654C" w:rsidRPr="00D61EA5" w:rsidRDefault="00D0654C" w:rsidP="00EC25EB">
            <w:pPr>
              <w:contextualSpacing/>
              <w:rPr>
                <w:sz w:val="20"/>
                <w:szCs w:val="20"/>
              </w:rPr>
            </w:pPr>
            <w:r w:rsidRPr="00D61EA5">
              <w:rPr>
                <w:sz w:val="20"/>
                <w:szCs w:val="20"/>
              </w:rPr>
              <w:t>2</w:t>
            </w:r>
          </w:p>
        </w:tc>
        <w:tc>
          <w:tcPr>
            <w:tcW w:w="0" w:type="auto"/>
          </w:tcPr>
          <w:p w14:paraId="15E78BF3" w14:textId="77777777" w:rsidR="00D0654C" w:rsidRPr="00D61EA5" w:rsidRDefault="00D0654C" w:rsidP="00EC25EB">
            <w:pPr>
              <w:contextualSpacing/>
              <w:rPr>
                <w:sz w:val="20"/>
                <w:szCs w:val="20"/>
              </w:rPr>
            </w:pPr>
            <w:r w:rsidRPr="00D61EA5">
              <w:rPr>
                <w:sz w:val="20"/>
                <w:szCs w:val="20"/>
              </w:rPr>
              <w:t>2</w:t>
            </w:r>
          </w:p>
        </w:tc>
        <w:tc>
          <w:tcPr>
            <w:tcW w:w="0" w:type="auto"/>
            <w:shd w:val="clear" w:color="auto" w:fill="CCC0D9" w:themeFill="accent4" w:themeFillTint="66"/>
          </w:tcPr>
          <w:p w14:paraId="6EF0B960" w14:textId="77777777" w:rsidR="00D0654C" w:rsidRPr="00D61EA5" w:rsidRDefault="00D0654C" w:rsidP="00EC25EB">
            <w:pPr>
              <w:contextualSpacing/>
              <w:rPr>
                <w:b/>
                <w:sz w:val="20"/>
                <w:szCs w:val="20"/>
              </w:rPr>
            </w:pPr>
            <w:r w:rsidRPr="00D61EA5">
              <w:rPr>
                <w:b/>
                <w:sz w:val="20"/>
                <w:szCs w:val="20"/>
              </w:rPr>
              <w:t>10</w:t>
            </w:r>
          </w:p>
        </w:tc>
      </w:tr>
      <w:tr w:rsidR="00D0654C" w:rsidRPr="00D61EA5" w14:paraId="7D18CFDE" w14:textId="77777777" w:rsidTr="00DE3778">
        <w:tc>
          <w:tcPr>
            <w:tcW w:w="0" w:type="auto"/>
            <w:shd w:val="clear" w:color="auto" w:fill="CCC0D9" w:themeFill="accent4" w:themeFillTint="66"/>
          </w:tcPr>
          <w:p w14:paraId="5A8B1FA4" w14:textId="77777777" w:rsidR="00D0654C" w:rsidRPr="00020614" w:rsidRDefault="00D0654C" w:rsidP="00EC25EB">
            <w:pPr>
              <w:contextualSpacing/>
              <w:rPr>
                <w:sz w:val="18"/>
                <w:szCs w:val="18"/>
              </w:rPr>
            </w:pPr>
          </w:p>
        </w:tc>
        <w:tc>
          <w:tcPr>
            <w:tcW w:w="0" w:type="auto"/>
            <w:shd w:val="clear" w:color="auto" w:fill="CCC0D9" w:themeFill="accent4" w:themeFillTint="66"/>
          </w:tcPr>
          <w:p w14:paraId="2649C0D4" w14:textId="77777777" w:rsidR="00D0654C" w:rsidRPr="00D61EA5" w:rsidRDefault="00D0654C" w:rsidP="00EC25EB">
            <w:pPr>
              <w:contextualSpacing/>
              <w:rPr>
                <w:sz w:val="20"/>
                <w:szCs w:val="20"/>
              </w:rPr>
            </w:pPr>
            <w:r w:rsidRPr="00D61EA5">
              <w:rPr>
                <w:sz w:val="20"/>
                <w:szCs w:val="20"/>
              </w:rPr>
              <w:t>základ</w:t>
            </w:r>
          </w:p>
        </w:tc>
        <w:tc>
          <w:tcPr>
            <w:tcW w:w="0" w:type="auto"/>
            <w:shd w:val="clear" w:color="auto" w:fill="CCC0D9" w:themeFill="accent4" w:themeFillTint="66"/>
          </w:tcPr>
          <w:p w14:paraId="76774E38" w14:textId="77777777" w:rsidR="00D0654C" w:rsidRPr="00D61EA5" w:rsidRDefault="00D0654C" w:rsidP="00EC25EB">
            <w:pPr>
              <w:contextualSpacing/>
              <w:rPr>
                <w:sz w:val="20"/>
                <w:szCs w:val="20"/>
              </w:rPr>
            </w:pPr>
            <w:r w:rsidRPr="00D61EA5">
              <w:rPr>
                <w:sz w:val="20"/>
                <w:szCs w:val="20"/>
              </w:rPr>
              <w:t>20</w:t>
            </w:r>
          </w:p>
        </w:tc>
        <w:tc>
          <w:tcPr>
            <w:tcW w:w="0" w:type="auto"/>
            <w:shd w:val="clear" w:color="auto" w:fill="CCC0D9" w:themeFill="accent4" w:themeFillTint="66"/>
          </w:tcPr>
          <w:p w14:paraId="5A00A5F1" w14:textId="77777777" w:rsidR="00D0654C" w:rsidRPr="00D61EA5" w:rsidRDefault="00D0654C" w:rsidP="00EC25EB">
            <w:pPr>
              <w:contextualSpacing/>
              <w:rPr>
                <w:sz w:val="20"/>
                <w:szCs w:val="20"/>
              </w:rPr>
            </w:pPr>
            <w:r w:rsidRPr="00D61EA5">
              <w:rPr>
                <w:sz w:val="20"/>
                <w:szCs w:val="20"/>
              </w:rPr>
              <w:t>20</w:t>
            </w:r>
          </w:p>
        </w:tc>
        <w:tc>
          <w:tcPr>
            <w:tcW w:w="0" w:type="auto"/>
            <w:shd w:val="clear" w:color="auto" w:fill="CCC0D9" w:themeFill="accent4" w:themeFillTint="66"/>
          </w:tcPr>
          <w:p w14:paraId="65EAE218" w14:textId="77777777" w:rsidR="00D0654C" w:rsidRPr="00D61EA5" w:rsidRDefault="00D0654C" w:rsidP="00EC25EB">
            <w:pPr>
              <w:contextualSpacing/>
              <w:rPr>
                <w:sz w:val="20"/>
                <w:szCs w:val="20"/>
              </w:rPr>
            </w:pPr>
            <w:r w:rsidRPr="00D61EA5">
              <w:rPr>
                <w:sz w:val="20"/>
                <w:szCs w:val="20"/>
              </w:rPr>
              <w:t>23</w:t>
            </w:r>
          </w:p>
        </w:tc>
        <w:tc>
          <w:tcPr>
            <w:tcW w:w="0" w:type="auto"/>
            <w:shd w:val="clear" w:color="auto" w:fill="CCC0D9" w:themeFill="accent4" w:themeFillTint="66"/>
          </w:tcPr>
          <w:p w14:paraId="7EF0A0DC" w14:textId="77777777" w:rsidR="00D0654C" w:rsidRPr="00D61EA5" w:rsidRDefault="00D0654C" w:rsidP="00EC25EB">
            <w:pPr>
              <w:contextualSpacing/>
              <w:rPr>
                <w:sz w:val="20"/>
                <w:szCs w:val="20"/>
              </w:rPr>
            </w:pPr>
            <w:r w:rsidRPr="00D61EA5">
              <w:rPr>
                <w:sz w:val="20"/>
                <w:szCs w:val="20"/>
              </w:rPr>
              <w:t>25</w:t>
            </w:r>
          </w:p>
        </w:tc>
        <w:tc>
          <w:tcPr>
            <w:tcW w:w="0" w:type="auto"/>
            <w:shd w:val="clear" w:color="auto" w:fill="CCC0D9" w:themeFill="accent4" w:themeFillTint="66"/>
          </w:tcPr>
          <w:p w14:paraId="70581892" w14:textId="77777777" w:rsidR="00D0654C" w:rsidRPr="00D61EA5" w:rsidRDefault="00D0654C" w:rsidP="00EC25EB">
            <w:pPr>
              <w:contextualSpacing/>
              <w:jc w:val="center"/>
              <w:rPr>
                <w:b/>
                <w:sz w:val="20"/>
                <w:szCs w:val="20"/>
              </w:rPr>
            </w:pPr>
            <w:r w:rsidRPr="00D61EA5">
              <w:rPr>
                <w:b/>
                <w:sz w:val="20"/>
                <w:szCs w:val="20"/>
              </w:rPr>
              <w:t>88</w:t>
            </w:r>
          </w:p>
        </w:tc>
        <w:tc>
          <w:tcPr>
            <w:tcW w:w="0" w:type="auto"/>
            <w:shd w:val="clear" w:color="auto" w:fill="CCC0D9" w:themeFill="accent4" w:themeFillTint="66"/>
          </w:tcPr>
          <w:p w14:paraId="7EB39498" w14:textId="77777777" w:rsidR="00D0654C" w:rsidRPr="00D61EA5" w:rsidRDefault="00D0654C" w:rsidP="00EC25EB">
            <w:pPr>
              <w:contextualSpacing/>
              <w:rPr>
                <w:sz w:val="20"/>
                <w:szCs w:val="20"/>
              </w:rPr>
            </w:pPr>
            <w:r w:rsidRPr="00D61EA5">
              <w:rPr>
                <w:sz w:val="20"/>
                <w:szCs w:val="20"/>
              </w:rPr>
              <w:t>24</w:t>
            </w:r>
          </w:p>
        </w:tc>
        <w:tc>
          <w:tcPr>
            <w:tcW w:w="0" w:type="auto"/>
            <w:shd w:val="clear" w:color="auto" w:fill="CCC0D9" w:themeFill="accent4" w:themeFillTint="66"/>
          </w:tcPr>
          <w:p w14:paraId="4A58794A" w14:textId="77777777" w:rsidR="00D0654C" w:rsidRPr="00D61EA5" w:rsidRDefault="00D0654C" w:rsidP="00EC25EB">
            <w:pPr>
              <w:contextualSpacing/>
              <w:rPr>
                <w:sz w:val="20"/>
                <w:szCs w:val="20"/>
              </w:rPr>
            </w:pPr>
            <w:r w:rsidRPr="00D61EA5">
              <w:rPr>
                <w:sz w:val="20"/>
                <w:szCs w:val="20"/>
              </w:rPr>
              <w:t>25</w:t>
            </w:r>
          </w:p>
        </w:tc>
        <w:tc>
          <w:tcPr>
            <w:tcW w:w="0" w:type="auto"/>
            <w:shd w:val="clear" w:color="auto" w:fill="CCC0D9" w:themeFill="accent4" w:themeFillTint="66"/>
          </w:tcPr>
          <w:p w14:paraId="3F31DF47" w14:textId="77777777" w:rsidR="00D0654C" w:rsidRPr="00D61EA5" w:rsidRDefault="00D0654C" w:rsidP="00EC25EB">
            <w:pPr>
              <w:contextualSpacing/>
              <w:rPr>
                <w:sz w:val="20"/>
                <w:szCs w:val="20"/>
              </w:rPr>
            </w:pPr>
            <w:r w:rsidRPr="00D61EA5">
              <w:rPr>
                <w:sz w:val="20"/>
                <w:szCs w:val="20"/>
              </w:rPr>
              <w:t>26</w:t>
            </w:r>
          </w:p>
        </w:tc>
        <w:tc>
          <w:tcPr>
            <w:tcW w:w="0" w:type="auto"/>
            <w:shd w:val="clear" w:color="auto" w:fill="CCC0D9" w:themeFill="accent4" w:themeFillTint="66"/>
          </w:tcPr>
          <w:p w14:paraId="774F86FF" w14:textId="77777777" w:rsidR="00D0654C" w:rsidRPr="00D61EA5" w:rsidRDefault="00D0654C" w:rsidP="00EC25EB">
            <w:pPr>
              <w:contextualSpacing/>
              <w:rPr>
                <w:sz w:val="20"/>
                <w:szCs w:val="20"/>
              </w:rPr>
            </w:pPr>
            <w:r w:rsidRPr="00D61EA5">
              <w:rPr>
                <w:sz w:val="20"/>
                <w:szCs w:val="20"/>
              </w:rPr>
              <w:t>27</w:t>
            </w:r>
          </w:p>
        </w:tc>
        <w:tc>
          <w:tcPr>
            <w:tcW w:w="0" w:type="auto"/>
            <w:shd w:val="clear" w:color="auto" w:fill="CCC0D9" w:themeFill="accent4" w:themeFillTint="66"/>
          </w:tcPr>
          <w:p w14:paraId="40FAED88" w14:textId="77777777" w:rsidR="00D0654C" w:rsidRPr="00D61EA5" w:rsidRDefault="00D0654C" w:rsidP="00EC25EB">
            <w:pPr>
              <w:contextualSpacing/>
              <w:rPr>
                <w:sz w:val="20"/>
                <w:szCs w:val="20"/>
              </w:rPr>
            </w:pPr>
            <w:r w:rsidRPr="00D61EA5">
              <w:rPr>
                <w:sz w:val="20"/>
                <w:szCs w:val="20"/>
              </w:rPr>
              <w:t>25</w:t>
            </w:r>
          </w:p>
        </w:tc>
        <w:tc>
          <w:tcPr>
            <w:tcW w:w="0" w:type="auto"/>
            <w:shd w:val="clear" w:color="auto" w:fill="CCC0D9" w:themeFill="accent4" w:themeFillTint="66"/>
          </w:tcPr>
          <w:p w14:paraId="75774ED9" w14:textId="77777777" w:rsidR="00D0654C" w:rsidRPr="00D61EA5" w:rsidRDefault="00D0654C" w:rsidP="00EC25EB">
            <w:pPr>
              <w:contextualSpacing/>
              <w:rPr>
                <w:b/>
                <w:sz w:val="20"/>
                <w:szCs w:val="20"/>
              </w:rPr>
            </w:pPr>
            <w:r w:rsidRPr="00D61EA5">
              <w:rPr>
                <w:b/>
                <w:sz w:val="20"/>
                <w:szCs w:val="20"/>
              </w:rPr>
              <w:t>127</w:t>
            </w:r>
          </w:p>
        </w:tc>
      </w:tr>
      <w:tr w:rsidR="00D0654C" w:rsidRPr="00D61EA5" w14:paraId="6A94056D" w14:textId="77777777" w:rsidTr="00DE3778">
        <w:tc>
          <w:tcPr>
            <w:tcW w:w="0" w:type="auto"/>
            <w:shd w:val="clear" w:color="auto" w:fill="B6DDE8" w:themeFill="accent5" w:themeFillTint="66"/>
          </w:tcPr>
          <w:p w14:paraId="3BEB6D5D" w14:textId="77777777" w:rsidR="00D0654C" w:rsidRPr="00020614" w:rsidRDefault="00D0654C" w:rsidP="00EC25EB">
            <w:pPr>
              <w:contextualSpacing/>
              <w:jc w:val="right"/>
              <w:rPr>
                <w:sz w:val="18"/>
                <w:szCs w:val="18"/>
              </w:rPr>
            </w:pPr>
          </w:p>
        </w:tc>
        <w:tc>
          <w:tcPr>
            <w:tcW w:w="0" w:type="auto"/>
            <w:shd w:val="clear" w:color="auto" w:fill="B6DDE8" w:themeFill="accent5" w:themeFillTint="66"/>
          </w:tcPr>
          <w:p w14:paraId="51CF4A0C" w14:textId="77777777" w:rsidR="00D0654C" w:rsidRPr="00D61EA5" w:rsidRDefault="00D0654C" w:rsidP="00EC25EB">
            <w:pPr>
              <w:contextualSpacing/>
              <w:rPr>
                <w:sz w:val="20"/>
                <w:szCs w:val="20"/>
              </w:rPr>
            </w:pPr>
            <w:r w:rsidRPr="00D61EA5">
              <w:rPr>
                <w:sz w:val="20"/>
                <w:szCs w:val="20"/>
              </w:rPr>
              <w:t>Voliteľné</w:t>
            </w:r>
          </w:p>
          <w:p w14:paraId="18589038" w14:textId="77777777" w:rsidR="00D0654C" w:rsidRPr="00D61EA5" w:rsidRDefault="00D0654C" w:rsidP="00EC25EB">
            <w:pPr>
              <w:contextualSpacing/>
              <w:rPr>
                <w:sz w:val="20"/>
                <w:szCs w:val="20"/>
              </w:rPr>
            </w:pPr>
            <w:r w:rsidRPr="00D61EA5">
              <w:rPr>
                <w:sz w:val="20"/>
                <w:szCs w:val="20"/>
              </w:rPr>
              <w:t>(disponibilné)hodiny)</w:t>
            </w:r>
          </w:p>
        </w:tc>
        <w:tc>
          <w:tcPr>
            <w:tcW w:w="0" w:type="auto"/>
            <w:shd w:val="clear" w:color="auto" w:fill="B6DDE8" w:themeFill="accent5" w:themeFillTint="66"/>
          </w:tcPr>
          <w:p w14:paraId="18A1705D" w14:textId="77777777" w:rsidR="00D0654C" w:rsidRPr="00D61EA5" w:rsidRDefault="00D0654C" w:rsidP="00EC25EB">
            <w:pPr>
              <w:contextualSpacing/>
              <w:jc w:val="center"/>
              <w:rPr>
                <w:sz w:val="20"/>
                <w:szCs w:val="20"/>
              </w:rPr>
            </w:pPr>
            <w:r w:rsidRPr="00D61EA5">
              <w:rPr>
                <w:sz w:val="20"/>
                <w:szCs w:val="20"/>
              </w:rPr>
              <w:t>2</w:t>
            </w:r>
          </w:p>
        </w:tc>
        <w:tc>
          <w:tcPr>
            <w:tcW w:w="0" w:type="auto"/>
            <w:shd w:val="clear" w:color="auto" w:fill="B6DDE8" w:themeFill="accent5" w:themeFillTint="66"/>
          </w:tcPr>
          <w:p w14:paraId="04606639" w14:textId="77777777" w:rsidR="00D0654C" w:rsidRPr="00D61EA5" w:rsidRDefault="00D0654C" w:rsidP="00EC25EB">
            <w:pPr>
              <w:contextualSpacing/>
              <w:jc w:val="center"/>
              <w:rPr>
                <w:sz w:val="20"/>
                <w:szCs w:val="20"/>
              </w:rPr>
            </w:pPr>
            <w:r w:rsidRPr="00D61EA5">
              <w:rPr>
                <w:sz w:val="20"/>
                <w:szCs w:val="20"/>
              </w:rPr>
              <w:t>3</w:t>
            </w:r>
          </w:p>
          <w:p w14:paraId="013E424C" w14:textId="77777777" w:rsidR="00D0654C" w:rsidRPr="00D61EA5" w:rsidRDefault="00D0654C" w:rsidP="00EC25EB">
            <w:pPr>
              <w:contextualSpacing/>
              <w:jc w:val="right"/>
              <w:rPr>
                <w:sz w:val="20"/>
                <w:szCs w:val="20"/>
              </w:rPr>
            </w:pPr>
          </w:p>
        </w:tc>
        <w:tc>
          <w:tcPr>
            <w:tcW w:w="0" w:type="auto"/>
            <w:shd w:val="clear" w:color="auto" w:fill="B6DDE8" w:themeFill="accent5" w:themeFillTint="66"/>
          </w:tcPr>
          <w:p w14:paraId="4C8209D1" w14:textId="77777777" w:rsidR="00D0654C" w:rsidRPr="00D61EA5" w:rsidRDefault="00D0654C" w:rsidP="00EC25EB">
            <w:pPr>
              <w:contextualSpacing/>
              <w:jc w:val="center"/>
              <w:rPr>
                <w:sz w:val="20"/>
                <w:szCs w:val="20"/>
              </w:rPr>
            </w:pPr>
            <w:r w:rsidRPr="00D61EA5">
              <w:rPr>
                <w:sz w:val="20"/>
                <w:szCs w:val="20"/>
              </w:rPr>
              <w:t>2</w:t>
            </w:r>
          </w:p>
        </w:tc>
        <w:tc>
          <w:tcPr>
            <w:tcW w:w="0" w:type="auto"/>
            <w:shd w:val="clear" w:color="auto" w:fill="B6DDE8" w:themeFill="accent5" w:themeFillTint="66"/>
          </w:tcPr>
          <w:p w14:paraId="33BF7736" w14:textId="77777777" w:rsidR="00D0654C" w:rsidRPr="00D61EA5" w:rsidRDefault="00D0654C" w:rsidP="00EC25EB">
            <w:pPr>
              <w:contextualSpacing/>
              <w:jc w:val="center"/>
              <w:rPr>
                <w:sz w:val="20"/>
                <w:szCs w:val="20"/>
              </w:rPr>
            </w:pPr>
            <w:r w:rsidRPr="00D61EA5">
              <w:rPr>
                <w:sz w:val="20"/>
                <w:szCs w:val="20"/>
              </w:rPr>
              <w:t>1</w:t>
            </w:r>
          </w:p>
        </w:tc>
        <w:tc>
          <w:tcPr>
            <w:tcW w:w="0" w:type="auto"/>
            <w:shd w:val="clear" w:color="auto" w:fill="B6DDE8" w:themeFill="accent5" w:themeFillTint="66"/>
          </w:tcPr>
          <w:p w14:paraId="534D2137" w14:textId="5E4B3B21" w:rsidR="00D0654C" w:rsidRPr="00D61EA5" w:rsidRDefault="00D0654C" w:rsidP="00EC25EB">
            <w:pPr>
              <w:contextualSpacing/>
              <w:jc w:val="center"/>
              <w:rPr>
                <w:b/>
                <w:sz w:val="20"/>
                <w:szCs w:val="20"/>
              </w:rPr>
            </w:pPr>
            <w:r w:rsidRPr="00D61EA5">
              <w:rPr>
                <w:b/>
                <w:sz w:val="20"/>
                <w:szCs w:val="20"/>
              </w:rPr>
              <w:t>8</w:t>
            </w:r>
          </w:p>
        </w:tc>
        <w:tc>
          <w:tcPr>
            <w:tcW w:w="0" w:type="auto"/>
            <w:shd w:val="clear" w:color="auto" w:fill="B6DDE8" w:themeFill="accent5" w:themeFillTint="66"/>
          </w:tcPr>
          <w:p w14:paraId="51002993" w14:textId="77777777" w:rsidR="00D0654C" w:rsidRPr="00D61EA5" w:rsidRDefault="00D0654C" w:rsidP="00EC25EB">
            <w:pPr>
              <w:contextualSpacing/>
              <w:jc w:val="center"/>
              <w:rPr>
                <w:sz w:val="20"/>
                <w:szCs w:val="20"/>
              </w:rPr>
            </w:pPr>
            <w:r w:rsidRPr="00D61EA5">
              <w:rPr>
                <w:sz w:val="20"/>
                <w:szCs w:val="20"/>
              </w:rPr>
              <w:t>3</w:t>
            </w:r>
          </w:p>
        </w:tc>
        <w:tc>
          <w:tcPr>
            <w:tcW w:w="0" w:type="auto"/>
            <w:shd w:val="clear" w:color="auto" w:fill="B6DDE8" w:themeFill="accent5" w:themeFillTint="66"/>
          </w:tcPr>
          <w:p w14:paraId="0E47CA24" w14:textId="77777777" w:rsidR="00D0654C" w:rsidRPr="00D61EA5" w:rsidRDefault="00D0654C" w:rsidP="00EC25EB">
            <w:pPr>
              <w:contextualSpacing/>
              <w:jc w:val="center"/>
              <w:rPr>
                <w:sz w:val="20"/>
                <w:szCs w:val="20"/>
              </w:rPr>
            </w:pPr>
            <w:r w:rsidRPr="00D61EA5">
              <w:rPr>
                <w:sz w:val="20"/>
                <w:szCs w:val="20"/>
              </w:rPr>
              <w:t>4</w:t>
            </w:r>
          </w:p>
        </w:tc>
        <w:tc>
          <w:tcPr>
            <w:tcW w:w="0" w:type="auto"/>
            <w:shd w:val="clear" w:color="auto" w:fill="B6DDE8" w:themeFill="accent5" w:themeFillTint="66"/>
          </w:tcPr>
          <w:p w14:paraId="73228378" w14:textId="77777777" w:rsidR="00D0654C" w:rsidRPr="00D61EA5" w:rsidRDefault="00D0654C" w:rsidP="00EC25EB">
            <w:pPr>
              <w:contextualSpacing/>
              <w:rPr>
                <w:sz w:val="20"/>
                <w:szCs w:val="20"/>
              </w:rPr>
            </w:pPr>
            <w:r w:rsidRPr="00D61EA5">
              <w:rPr>
                <w:sz w:val="20"/>
                <w:szCs w:val="20"/>
              </w:rPr>
              <w:t xml:space="preserve">  4</w:t>
            </w:r>
          </w:p>
        </w:tc>
        <w:tc>
          <w:tcPr>
            <w:tcW w:w="0" w:type="auto"/>
            <w:shd w:val="clear" w:color="auto" w:fill="B6DDE8" w:themeFill="accent5" w:themeFillTint="66"/>
          </w:tcPr>
          <w:p w14:paraId="0E1A7BDF" w14:textId="77777777" w:rsidR="00D0654C" w:rsidRPr="00D61EA5" w:rsidRDefault="00D0654C" w:rsidP="00EC25EB">
            <w:pPr>
              <w:contextualSpacing/>
              <w:jc w:val="center"/>
              <w:rPr>
                <w:sz w:val="20"/>
                <w:szCs w:val="20"/>
              </w:rPr>
            </w:pPr>
            <w:r w:rsidRPr="00D61EA5">
              <w:rPr>
                <w:sz w:val="20"/>
                <w:szCs w:val="20"/>
              </w:rPr>
              <w:t>3</w:t>
            </w:r>
          </w:p>
        </w:tc>
        <w:tc>
          <w:tcPr>
            <w:tcW w:w="0" w:type="auto"/>
            <w:shd w:val="clear" w:color="auto" w:fill="B6DDE8" w:themeFill="accent5" w:themeFillTint="66"/>
          </w:tcPr>
          <w:p w14:paraId="290ED56E" w14:textId="77777777" w:rsidR="00D0654C" w:rsidRPr="00D61EA5" w:rsidRDefault="00D0654C" w:rsidP="00EC25EB">
            <w:pPr>
              <w:contextualSpacing/>
              <w:jc w:val="center"/>
              <w:rPr>
                <w:sz w:val="20"/>
                <w:szCs w:val="20"/>
              </w:rPr>
            </w:pPr>
            <w:r w:rsidRPr="00D61EA5">
              <w:rPr>
                <w:sz w:val="20"/>
                <w:szCs w:val="20"/>
              </w:rPr>
              <w:t>5</w:t>
            </w:r>
          </w:p>
        </w:tc>
        <w:tc>
          <w:tcPr>
            <w:tcW w:w="0" w:type="auto"/>
            <w:shd w:val="clear" w:color="auto" w:fill="B6DDE8" w:themeFill="accent5" w:themeFillTint="66"/>
          </w:tcPr>
          <w:p w14:paraId="391EB860" w14:textId="77777777" w:rsidR="00D0654C" w:rsidRPr="00D61EA5" w:rsidRDefault="00D0654C" w:rsidP="00EC25EB">
            <w:pPr>
              <w:contextualSpacing/>
              <w:rPr>
                <w:b/>
                <w:sz w:val="20"/>
                <w:szCs w:val="20"/>
              </w:rPr>
            </w:pPr>
            <w:r w:rsidRPr="00D61EA5">
              <w:rPr>
                <w:b/>
                <w:sz w:val="20"/>
                <w:szCs w:val="20"/>
              </w:rPr>
              <w:t xml:space="preserve">  19</w:t>
            </w:r>
          </w:p>
        </w:tc>
      </w:tr>
      <w:tr w:rsidR="00D0654C" w:rsidRPr="00D61EA5" w14:paraId="1958B1F1" w14:textId="77777777" w:rsidTr="00DE3778">
        <w:tc>
          <w:tcPr>
            <w:tcW w:w="0" w:type="auto"/>
            <w:shd w:val="clear" w:color="auto" w:fill="CCC0D9" w:themeFill="accent4" w:themeFillTint="66"/>
          </w:tcPr>
          <w:p w14:paraId="4BA11C89" w14:textId="77777777" w:rsidR="00D0654C" w:rsidRPr="00020614" w:rsidRDefault="00D0654C" w:rsidP="00EC25EB">
            <w:pPr>
              <w:contextualSpacing/>
              <w:rPr>
                <w:sz w:val="18"/>
                <w:szCs w:val="18"/>
              </w:rPr>
            </w:pPr>
          </w:p>
        </w:tc>
        <w:tc>
          <w:tcPr>
            <w:tcW w:w="0" w:type="auto"/>
            <w:shd w:val="clear" w:color="auto" w:fill="CCC0D9" w:themeFill="accent4" w:themeFillTint="66"/>
          </w:tcPr>
          <w:p w14:paraId="7ED089DC" w14:textId="77777777" w:rsidR="00D0654C" w:rsidRPr="00D61EA5" w:rsidRDefault="00D0654C" w:rsidP="00EC25EB">
            <w:pPr>
              <w:contextualSpacing/>
              <w:rPr>
                <w:b/>
                <w:sz w:val="20"/>
                <w:szCs w:val="20"/>
              </w:rPr>
            </w:pPr>
            <w:r w:rsidRPr="00D61EA5">
              <w:rPr>
                <w:b/>
                <w:sz w:val="20"/>
                <w:szCs w:val="20"/>
              </w:rPr>
              <w:t>spolu</w:t>
            </w:r>
          </w:p>
        </w:tc>
        <w:tc>
          <w:tcPr>
            <w:tcW w:w="0" w:type="auto"/>
            <w:shd w:val="clear" w:color="auto" w:fill="CCC0D9" w:themeFill="accent4" w:themeFillTint="66"/>
          </w:tcPr>
          <w:p w14:paraId="2145B1D0" w14:textId="77777777" w:rsidR="00D0654C" w:rsidRPr="00D61EA5" w:rsidRDefault="00D0654C" w:rsidP="00EC25EB">
            <w:pPr>
              <w:contextualSpacing/>
              <w:rPr>
                <w:sz w:val="20"/>
                <w:szCs w:val="20"/>
              </w:rPr>
            </w:pPr>
            <w:r w:rsidRPr="00D61EA5">
              <w:rPr>
                <w:sz w:val="20"/>
                <w:szCs w:val="20"/>
              </w:rPr>
              <w:t>22</w:t>
            </w:r>
          </w:p>
        </w:tc>
        <w:tc>
          <w:tcPr>
            <w:tcW w:w="0" w:type="auto"/>
            <w:shd w:val="clear" w:color="auto" w:fill="CCC0D9" w:themeFill="accent4" w:themeFillTint="66"/>
          </w:tcPr>
          <w:p w14:paraId="09C339D4" w14:textId="77777777" w:rsidR="00D0654C" w:rsidRPr="00D61EA5" w:rsidRDefault="00D0654C" w:rsidP="00EC25EB">
            <w:pPr>
              <w:contextualSpacing/>
              <w:rPr>
                <w:sz w:val="20"/>
                <w:szCs w:val="20"/>
              </w:rPr>
            </w:pPr>
            <w:r w:rsidRPr="00D61EA5">
              <w:rPr>
                <w:sz w:val="20"/>
                <w:szCs w:val="20"/>
              </w:rPr>
              <w:t>23</w:t>
            </w:r>
          </w:p>
        </w:tc>
        <w:tc>
          <w:tcPr>
            <w:tcW w:w="0" w:type="auto"/>
            <w:shd w:val="clear" w:color="auto" w:fill="CCC0D9" w:themeFill="accent4" w:themeFillTint="66"/>
          </w:tcPr>
          <w:p w14:paraId="218E3583" w14:textId="77777777" w:rsidR="00D0654C" w:rsidRPr="00D61EA5" w:rsidRDefault="00D0654C" w:rsidP="00EC25EB">
            <w:pPr>
              <w:contextualSpacing/>
              <w:rPr>
                <w:sz w:val="20"/>
                <w:szCs w:val="20"/>
              </w:rPr>
            </w:pPr>
            <w:r w:rsidRPr="00D61EA5">
              <w:rPr>
                <w:sz w:val="20"/>
                <w:szCs w:val="20"/>
              </w:rPr>
              <w:t>25</w:t>
            </w:r>
          </w:p>
        </w:tc>
        <w:tc>
          <w:tcPr>
            <w:tcW w:w="0" w:type="auto"/>
            <w:shd w:val="clear" w:color="auto" w:fill="CCC0D9" w:themeFill="accent4" w:themeFillTint="66"/>
          </w:tcPr>
          <w:p w14:paraId="67A79E9B" w14:textId="77777777" w:rsidR="00D0654C" w:rsidRPr="00D61EA5" w:rsidRDefault="00D0654C" w:rsidP="00EC25EB">
            <w:pPr>
              <w:contextualSpacing/>
              <w:rPr>
                <w:sz w:val="20"/>
                <w:szCs w:val="20"/>
              </w:rPr>
            </w:pPr>
            <w:r w:rsidRPr="00D61EA5">
              <w:rPr>
                <w:sz w:val="20"/>
                <w:szCs w:val="20"/>
              </w:rPr>
              <w:t>26</w:t>
            </w:r>
          </w:p>
        </w:tc>
        <w:tc>
          <w:tcPr>
            <w:tcW w:w="0" w:type="auto"/>
            <w:shd w:val="clear" w:color="auto" w:fill="CCC0D9" w:themeFill="accent4" w:themeFillTint="66"/>
          </w:tcPr>
          <w:p w14:paraId="247C8D1B" w14:textId="77777777" w:rsidR="00D0654C" w:rsidRPr="00D61EA5" w:rsidRDefault="00D0654C" w:rsidP="00EC25EB">
            <w:pPr>
              <w:contextualSpacing/>
              <w:jc w:val="center"/>
              <w:rPr>
                <w:b/>
                <w:sz w:val="20"/>
                <w:szCs w:val="20"/>
              </w:rPr>
            </w:pPr>
            <w:r w:rsidRPr="00D61EA5">
              <w:rPr>
                <w:b/>
                <w:sz w:val="20"/>
                <w:szCs w:val="20"/>
              </w:rPr>
              <w:t>96</w:t>
            </w:r>
          </w:p>
        </w:tc>
        <w:tc>
          <w:tcPr>
            <w:tcW w:w="0" w:type="auto"/>
            <w:shd w:val="clear" w:color="auto" w:fill="CCC0D9" w:themeFill="accent4" w:themeFillTint="66"/>
          </w:tcPr>
          <w:p w14:paraId="593E14C2" w14:textId="77777777" w:rsidR="00D0654C" w:rsidRPr="00D61EA5" w:rsidRDefault="00D0654C" w:rsidP="00EC25EB">
            <w:pPr>
              <w:contextualSpacing/>
              <w:rPr>
                <w:sz w:val="20"/>
                <w:szCs w:val="20"/>
              </w:rPr>
            </w:pPr>
            <w:r w:rsidRPr="00D61EA5">
              <w:rPr>
                <w:sz w:val="20"/>
                <w:szCs w:val="20"/>
              </w:rPr>
              <w:t>27</w:t>
            </w:r>
          </w:p>
        </w:tc>
        <w:tc>
          <w:tcPr>
            <w:tcW w:w="0" w:type="auto"/>
            <w:shd w:val="clear" w:color="auto" w:fill="CCC0D9" w:themeFill="accent4" w:themeFillTint="66"/>
          </w:tcPr>
          <w:p w14:paraId="3DAF290C" w14:textId="77777777" w:rsidR="00D0654C" w:rsidRPr="00D61EA5" w:rsidRDefault="00D0654C" w:rsidP="00EC25EB">
            <w:pPr>
              <w:contextualSpacing/>
              <w:rPr>
                <w:sz w:val="20"/>
                <w:szCs w:val="20"/>
              </w:rPr>
            </w:pPr>
            <w:r w:rsidRPr="00D61EA5">
              <w:rPr>
                <w:sz w:val="20"/>
                <w:szCs w:val="20"/>
              </w:rPr>
              <w:t>29</w:t>
            </w:r>
          </w:p>
        </w:tc>
        <w:tc>
          <w:tcPr>
            <w:tcW w:w="0" w:type="auto"/>
            <w:shd w:val="clear" w:color="auto" w:fill="CCC0D9" w:themeFill="accent4" w:themeFillTint="66"/>
          </w:tcPr>
          <w:p w14:paraId="03C691A5" w14:textId="77777777" w:rsidR="00D0654C" w:rsidRPr="00D61EA5" w:rsidRDefault="00D0654C" w:rsidP="00EC25EB">
            <w:pPr>
              <w:contextualSpacing/>
              <w:rPr>
                <w:sz w:val="20"/>
                <w:szCs w:val="20"/>
              </w:rPr>
            </w:pPr>
            <w:r w:rsidRPr="00D61EA5">
              <w:rPr>
                <w:sz w:val="20"/>
                <w:szCs w:val="20"/>
              </w:rPr>
              <w:t>30</w:t>
            </w:r>
          </w:p>
        </w:tc>
        <w:tc>
          <w:tcPr>
            <w:tcW w:w="0" w:type="auto"/>
            <w:shd w:val="clear" w:color="auto" w:fill="CCC0D9" w:themeFill="accent4" w:themeFillTint="66"/>
          </w:tcPr>
          <w:p w14:paraId="73CE2A13" w14:textId="77777777" w:rsidR="00D0654C" w:rsidRPr="00D61EA5" w:rsidRDefault="00D0654C" w:rsidP="00EC25EB">
            <w:pPr>
              <w:contextualSpacing/>
              <w:rPr>
                <w:sz w:val="20"/>
                <w:szCs w:val="20"/>
              </w:rPr>
            </w:pPr>
            <w:r w:rsidRPr="00D61EA5">
              <w:rPr>
                <w:sz w:val="20"/>
                <w:szCs w:val="20"/>
              </w:rPr>
              <w:t>30</w:t>
            </w:r>
          </w:p>
        </w:tc>
        <w:tc>
          <w:tcPr>
            <w:tcW w:w="0" w:type="auto"/>
            <w:shd w:val="clear" w:color="auto" w:fill="CCC0D9" w:themeFill="accent4" w:themeFillTint="66"/>
          </w:tcPr>
          <w:p w14:paraId="47311184" w14:textId="77777777" w:rsidR="00D0654C" w:rsidRPr="00D61EA5" w:rsidRDefault="00D0654C" w:rsidP="00EC25EB">
            <w:pPr>
              <w:contextualSpacing/>
              <w:rPr>
                <w:sz w:val="20"/>
                <w:szCs w:val="20"/>
              </w:rPr>
            </w:pPr>
            <w:r w:rsidRPr="00D61EA5">
              <w:rPr>
                <w:sz w:val="20"/>
                <w:szCs w:val="20"/>
              </w:rPr>
              <w:t>30</w:t>
            </w:r>
          </w:p>
        </w:tc>
        <w:tc>
          <w:tcPr>
            <w:tcW w:w="0" w:type="auto"/>
            <w:shd w:val="clear" w:color="auto" w:fill="CCC0D9" w:themeFill="accent4" w:themeFillTint="66"/>
          </w:tcPr>
          <w:p w14:paraId="4079BD1C" w14:textId="77777777" w:rsidR="00D0654C" w:rsidRPr="00D61EA5" w:rsidRDefault="00D0654C" w:rsidP="00EC25EB">
            <w:pPr>
              <w:contextualSpacing/>
              <w:rPr>
                <w:b/>
                <w:sz w:val="20"/>
                <w:szCs w:val="20"/>
              </w:rPr>
            </w:pPr>
            <w:r w:rsidRPr="00D61EA5">
              <w:rPr>
                <w:b/>
                <w:sz w:val="20"/>
                <w:szCs w:val="20"/>
              </w:rPr>
              <w:t>146</w:t>
            </w:r>
          </w:p>
        </w:tc>
      </w:tr>
    </w:tbl>
    <w:p w14:paraId="7AAF2B10" w14:textId="77777777" w:rsidR="00311202" w:rsidRDefault="00311202" w:rsidP="00EC25EB">
      <w:pPr>
        <w:spacing w:after="0"/>
        <w:jc w:val="both"/>
        <w:rPr>
          <w:rFonts w:ascii="Times New Roman" w:eastAsia="Times New Roman" w:hAnsi="Times New Roman" w:cs="Times New Roman"/>
          <w:b/>
          <w:sz w:val="24"/>
          <w:szCs w:val="24"/>
          <w:lang w:eastAsia="sk-SK"/>
        </w:rPr>
      </w:pPr>
    </w:p>
    <w:p w14:paraId="2D13EDB7" w14:textId="6541A9C4" w:rsidR="00311202" w:rsidRPr="001C5AB8" w:rsidRDefault="00D61EA5" w:rsidP="00EC25EB">
      <w:pPr>
        <w:spacing w:after="0"/>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Poznámky</w:t>
      </w:r>
      <w:r w:rsidR="00311202" w:rsidRPr="001C5AB8">
        <w:rPr>
          <w:rFonts w:ascii="Times New Roman" w:eastAsia="Times New Roman" w:hAnsi="Times New Roman" w:cs="Times New Roman"/>
          <w:b/>
          <w:sz w:val="24"/>
          <w:szCs w:val="24"/>
          <w:lang w:eastAsia="sk-SK"/>
        </w:rPr>
        <w:t>:</w:t>
      </w:r>
    </w:p>
    <w:p w14:paraId="70934458" w14:textId="5C083B5B" w:rsidR="00311202" w:rsidRPr="001C5AB8" w:rsidRDefault="00311202" w:rsidP="00EC25EB">
      <w:pPr>
        <w:pStyle w:val="Odsekzoznamu"/>
        <w:numPr>
          <w:ilvl w:val="0"/>
          <w:numId w:val="45"/>
        </w:numPr>
        <w:spacing w:after="120"/>
        <w:jc w:val="both"/>
        <w:rPr>
          <w:rFonts w:ascii="Times New Roman" w:hAnsi="Times New Roman" w:cs="Times New Roman"/>
          <w:sz w:val="24"/>
          <w:szCs w:val="24"/>
        </w:rPr>
      </w:pPr>
      <w:r w:rsidRPr="001C5AB8">
        <w:rPr>
          <w:rFonts w:ascii="Times New Roman" w:hAnsi="Times New Roman" w:cs="Times New Roman"/>
          <w:sz w:val="24"/>
          <w:szCs w:val="24"/>
        </w:rPr>
        <w:t>Rozdelenie tried na skupiny a zri</w:t>
      </w:r>
      <w:r w:rsidR="00D61EA5">
        <w:rPr>
          <w:rFonts w:ascii="Times New Roman" w:hAnsi="Times New Roman" w:cs="Times New Roman"/>
          <w:sz w:val="24"/>
          <w:szCs w:val="24"/>
        </w:rPr>
        <w:t xml:space="preserve">aďovanie skupín sa uskutočňuje </w:t>
      </w:r>
      <w:r w:rsidRPr="001C5AB8">
        <w:rPr>
          <w:rFonts w:ascii="Times New Roman" w:hAnsi="Times New Roman" w:cs="Times New Roman"/>
          <w:sz w:val="24"/>
          <w:szCs w:val="24"/>
        </w:rPr>
        <w:t xml:space="preserve">podľa priestorových, personálnych a finančných podmienok školy, podľa charakteru činnosti žiakov, </w:t>
      </w:r>
      <w:r w:rsidRPr="00584C03">
        <w:rPr>
          <w:rFonts w:ascii="Times New Roman" w:hAnsi="Times New Roman" w:cs="Times New Roman"/>
          <w:b/>
          <w:sz w:val="24"/>
          <w:szCs w:val="24"/>
        </w:rPr>
        <w:t>podľa náročnosti predmetu s ohľadom na požiadavky ochrany zdravia a bezpečnosti práce</w:t>
      </w:r>
      <w:r w:rsidRPr="001C5AB8">
        <w:rPr>
          <w:rFonts w:ascii="Times New Roman" w:hAnsi="Times New Roman" w:cs="Times New Roman"/>
          <w:sz w:val="24"/>
          <w:szCs w:val="24"/>
        </w:rPr>
        <w:t xml:space="preserve">. Vo vyučovacích predmetoch vzdelávacej oblasti </w:t>
      </w:r>
      <w:r w:rsidR="00584C03">
        <w:rPr>
          <w:rFonts w:ascii="Times New Roman" w:hAnsi="Times New Roman" w:cs="Times New Roman"/>
          <w:sz w:val="24"/>
          <w:szCs w:val="24"/>
        </w:rPr>
        <w:t xml:space="preserve">Človek a príroda sa môžu deliť </w:t>
      </w:r>
      <w:r w:rsidRPr="001C5AB8">
        <w:rPr>
          <w:rFonts w:ascii="Times New Roman" w:hAnsi="Times New Roman" w:cs="Times New Roman"/>
          <w:sz w:val="24"/>
          <w:szCs w:val="24"/>
        </w:rPr>
        <w:t xml:space="preserve">triedy na skupiny pri tých témach, kde sa vyžaduje nadobúdanie a overovanie praktických </w:t>
      </w:r>
      <w:r w:rsidR="00D61EA5">
        <w:rPr>
          <w:rFonts w:ascii="Times New Roman" w:hAnsi="Times New Roman" w:cs="Times New Roman"/>
          <w:sz w:val="24"/>
          <w:szCs w:val="24"/>
        </w:rPr>
        <w:t>zručností žiakov (</w:t>
      </w:r>
      <w:r w:rsidR="00D61EA5" w:rsidRPr="00D61EA5">
        <w:rPr>
          <w:rFonts w:ascii="Times New Roman" w:hAnsi="Times New Roman" w:cs="Times New Roman"/>
          <w:i/>
          <w:sz w:val="24"/>
          <w:szCs w:val="24"/>
        </w:rPr>
        <w:t>podľa vyhlášky</w:t>
      </w:r>
      <w:r w:rsidRPr="00D61EA5">
        <w:rPr>
          <w:rFonts w:ascii="Times New Roman" w:hAnsi="Times New Roman" w:cs="Times New Roman"/>
          <w:i/>
          <w:sz w:val="24"/>
          <w:szCs w:val="24"/>
        </w:rPr>
        <w:t xml:space="preserve"> MŠVVaŠ SR č. 223/2022 Z. z. o základnej škole</w:t>
      </w:r>
      <w:r w:rsidR="00D61EA5">
        <w:rPr>
          <w:rFonts w:ascii="Times New Roman" w:hAnsi="Times New Roman" w:cs="Times New Roman"/>
          <w:sz w:val="24"/>
          <w:szCs w:val="24"/>
        </w:rPr>
        <w:t>)</w:t>
      </w:r>
      <w:r w:rsidRPr="001C5AB8">
        <w:rPr>
          <w:rFonts w:ascii="Times New Roman" w:hAnsi="Times New Roman" w:cs="Times New Roman"/>
          <w:sz w:val="24"/>
          <w:szCs w:val="24"/>
        </w:rPr>
        <w:t xml:space="preserve">. </w:t>
      </w:r>
    </w:p>
    <w:p w14:paraId="5CB1CD04" w14:textId="77777777" w:rsidR="00311202" w:rsidRPr="001C5AB8" w:rsidRDefault="00311202" w:rsidP="00EC25EB">
      <w:pPr>
        <w:pStyle w:val="Odsekzoznamu"/>
        <w:numPr>
          <w:ilvl w:val="0"/>
          <w:numId w:val="45"/>
        </w:numPr>
        <w:spacing w:after="120"/>
        <w:jc w:val="both"/>
        <w:rPr>
          <w:rFonts w:ascii="Times New Roman" w:eastAsia="Times New Roman" w:hAnsi="Times New Roman" w:cs="Times New Roman"/>
          <w:sz w:val="24"/>
          <w:szCs w:val="24"/>
          <w:lang w:eastAsia="sk-SK"/>
        </w:rPr>
      </w:pPr>
      <w:r w:rsidRPr="001C5AB8">
        <w:rPr>
          <w:rFonts w:ascii="Times New Roman" w:hAnsi="Times New Roman" w:cs="Times New Roman"/>
          <w:sz w:val="24"/>
          <w:szCs w:val="24"/>
        </w:rPr>
        <w:t xml:space="preserve">Vo vyučovacom predmete technika sú v každom ročníku zastúpené témy tematických celkov </w:t>
      </w:r>
      <w:r w:rsidRPr="00584C03">
        <w:rPr>
          <w:rFonts w:ascii="Times New Roman" w:hAnsi="Times New Roman" w:cs="Times New Roman"/>
          <w:b/>
          <w:sz w:val="24"/>
          <w:szCs w:val="24"/>
        </w:rPr>
        <w:t>Technika a Ekonomika domácnosti</w:t>
      </w:r>
      <w:r w:rsidRPr="001C5AB8">
        <w:rPr>
          <w:rFonts w:ascii="Times New Roman" w:hAnsi="Times New Roman" w:cs="Times New Roman"/>
          <w:sz w:val="24"/>
          <w:szCs w:val="24"/>
        </w:rPr>
        <w:t>.</w:t>
      </w:r>
    </w:p>
    <w:p w14:paraId="2C1305C5" w14:textId="77777777" w:rsidR="00311202" w:rsidRPr="001C5AB8" w:rsidRDefault="00311202" w:rsidP="00EC25EB">
      <w:pPr>
        <w:pStyle w:val="Odsekzoznamu"/>
        <w:numPr>
          <w:ilvl w:val="0"/>
          <w:numId w:val="45"/>
        </w:numPr>
        <w:spacing w:after="120"/>
        <w:jc w:val="both"/>
        <w:rPr>
          <w:rFonts w:ascii="Times New Roman" w:eastAsia="Times New Roman" w:hAnsi="Times New Roman" w:cs="Times New Roman"/>
          <w:sz w:val="24"/>
          <w:szCs w:val="24"/>
          <w:lang w:eastAsia="sk-SK"/>
        </w:rPr>
      </w:pPr>
      <w:r w:rsidRPr="001C5AB8">
        <w:rPr>
          <w:rFonts w:ascii="Times New Roman" w:hAnsi="Times New Roman" w:cs="Times New Roman"/>
          <w:sz w:val="24"/>
          <w:szCs w:val="24"/>
        </w:rPr>
        <w:t>Voliteľné (disponibilné) hodiny použije škola na dotvorenie školského vzdelávacieho programu (ŠkVP). Voliteľné (disponibilné) hodiny sú využité na:</w:t>
      </w:r>
    </w:p>
    <w:p w14:paraId="70D11EF2" w14:textId="41047B6F" w:rsidR="00311202" w:rsidRPr="001C5AB8" w:rsidRDefault="00311202" w:rsidP="00EC25EB">
      <w:pPr>
        <w:pStyle w:val="Odsekzoznamu"/>
        <w:numPr>
          <w:ilvl w:val="0"/>
          <w:numId w:val="46"/>
        </w:numPr>
        <w:spacing w:after="120"/>
        <w:jc w:val="both"/>
        <w:rPr>
          <w:rFonts w:ascii="Times New Roman" w:hAnsi="Times New Roman" w:cs="Times New Roman"/>
          <w:color w:val="000000"/>
          <w:sz w:val="24"/>
          <w:szCs w:val="24"/>
        </w:rPr>
      </w:pPr>
      <w:r w:rsidRPr="001C5AB8">
        <w:rPr>
          <w:rFonts w:ascii="Times New Roman" w:hAnsi="Times New Roman" w:cs="Times New Roman"/>
          <w:color w:val="000000"/>
          <w:sz w:val="24"/>
          <w:szCs w:val="24"/>
        </w:rPr>
        <w:lastRenderedPageBreak/>
        <w:t>vyučovacie predmety, ktoré rozširujú a prehlbujú obsah predmetov zaradených do štátneho vzdelávacieho programu (ŠVP) – SJ</w:t>
      </w:r>
      <w:r w:rsidR="00584C03">
        <w:rPr>
          <w:rFonts w:ascii="Times New Roman" w:hAnsi="Times New Roman" w:cs="Times New Roman"/>
          <w:color w:val="000000"/>
          <w:sz w:val="24"/>
          <w:szCs w:val="24"/>
        </w:rPr>
        <w:t>L, MAT</w:t>
      </w:r>
      <w:r w:rsidRPr="001C5AB8">
        <w:rPr>
          <w:rFonts w:ascii="Times New Roman" w:hAnsi="Times New Roman" w:cs="Times New Roman"/>
          <w:color w:val="000000"/>
          <w:sz w:val="24"/>
          <w:szCs w:val="24"/>
        </w:rPr>
        <w:t>, BIO, CHEM</w:t>
      </w:r>
      <w:r w:rsidR="00584C03">
        <w:rPr>
          <w:rFonts w:ascii="Times New Roman" w:hAnsi="Times New Roman" w:cs="Times New Roman"/>
          <w:color w:val="000000"/>
          <w:sz w:val="24"/>
          <w:szCs w:val="24"/>
        </w:rPr>
        <w:t>, DEJ</w:t>
      </w:r>
      <w:r w:rsidRPr="001C5AB8">
        <w:rPr>
          <w:rFonts w:ascii="Times New Roman" w:hAnsi="Times New Roman" w:cs="Times New Roman"/>
          <w:color w:val="000000"/>
          <w:sz w:val="24"/>
          <w:szCs w:val="24"/>
        </w:rPr>
        <w:t xml:space="preserve">; </w:t>
      </w:r>
    </w:p>
    <w:p w14:paraId="219D1597" w14:textId="667A9132" w:rsidR="00311202" w:rsidRPr="001C5AB8" w:rsidRDefault="00311202" w:rsidP="00EC25EB">
      <w:pPr>
        <w:pStyle w:val="Odsekzoznamu"/>
        <w:numPr>
          <w:ilvl w:val="0"/>
          <w:numId w:val="46"/>
        </w:numPr>
        <w:spacing w:after="120"/>
        <w:jc w:val="both"/>
        <w:rPr>
          <w:rFonts w:ascii="Times New Roman" w:eastAsia="Times New Roman" w:hAnsi="Times New Roman" w:cs="Times New Roman"/>
          <w:sz w:val="24"/>
          <w:szCs w:val="24"/>
          <w:lang w:eastAsia="sk-SK"/>
        </w:rPr>
      </w:pPr>
      <w:r w:rsidRPr="001C5AB8">
        <w:rPr>
          <w:rFonts w:ascii="Times New Roman" w:hAnsi="Times New Roman" w:cs="Times New Roman"/>
          <w:color w:val="000000"/>
          <w:sz w:val="24"/>
          <w:szCs w:val="24"/>
        </w:rPr>
        <w:t>vyučovacie predmety, ktoré si škola zvolila sama -  predmetov vytvárajúc</w:t>
      </w:r>
      <w:r w:rsidR="00584C03">
        <w:rPr>
          <w:rFonts w:ascii="Times New Roman" w:hAnsi="Times New Roman" w:cs="Times New Roman"/>
          <w:color w:val="000000"/>
          <w:sz w:val="24"/>
          <w:szCs w:val="24"/>
        </w:rPr>
        <w:t>ich profiláciu školy – MEV, REV, PSJL, PMAT</w:t>
      </w:r>
    </w:p>
    <w:p w14:paraId="3D5A4E42" w14:textId="731266AC" w:rsidR="00311202" w:rsidRPr="000B157A" w:rsidRDefault="00311202" w:rsidP="00EC25EB">
      <w:pPr>
        <w:pStyle w:val="Odsekzoznamu"/>
        <w:numPr>
          <w:ilvl w:val="0"/>
          <w:numId w:val="45"/>
        </w:numPr>
        <w:spacing w:after="120"/>
        <w:jc w:val="both"/>
        <w:rPr>
          <w:rFonts w:ascii="Times New Roman" w:eastAsia="Times New Roman" w:hAnsi="Times New Roman" w:cs="Times New Roman"/>
          <w:sz w:val="24"/>
          <w:szCs w:val="24"/>
          <w:lang w:eastAsia="sk-SK"/>
        </w:rPr>
      </w:pPr>
      <w:r w:rsidRPr="001C5AB8">
        <w:rPr>
          <w:rFonts w:ascii="Times New Roman" w:hAnsi="Times New Roman" w:cs="Times New Roman"/>
          <w:color w:val="000000"/>
          <w:sz w:val="24"/>
          <w:szCs w:val="24"/>
        </w:rPr>
        <w:t>V primárnom vzdelávaní sa prvý cudzí jazyk vyučuje anglický jazyk</w:t>
      </w:r>
      <w:r w:rsidR="00584C03">
        <w:rPr>
          <w:rFonts w:ascii="Times New Roman" w:hAnsi="Times New Roman" w:cs="Times New Roman"/>
          <w:color w:val="000000"/>
          <w:sz w:val="24"/>
          <w:szCs w:val="24"/>
        </w:rPr>
        <w:t xml:space="preserve"> od 1. ročníka</w:t>
      </w:r>
      <w:r w:rsidR="000B157A">
        <w:rPr>
          <w:rFonts w:ascii="Times New Roman" w:hAnsi="Times New Roman" w:cs="Times New Roman"/>
          <w:color w:val="000000"/>
          <w:sz w:val="24"/>
          <w:szCs w:val="24"/>
        </w:rPr>
        <w:t>. V 1 a 2. ročníku sa vyučuje anglický jazyk v rámci disponibilných hodím dve</w:t>
      </w:r>
      <w:r w:rsidR="000B157A" w:rsidRPr="001C5AB8">
        <w:rPr>
          <w:rFonts w:ascii="Times New Roman" w:hAnsi="Times New Roman" w:cs="Times New Roman"/>
          <w:color w:val="000000"/>
          <w:sz w:val="24"/>
          <w:szCs w:val="24"/>
        </w:rPr>
        <w:t xml:space="preserve"> vyučovacie hodiny týždenne.</w:t>
      </w:r>
      <w:r w:rsidRPr="000B157A">
        <w:rPr>
          <w:rFonts w:ascii="Times New Roman" w:hAnsi="Times New Roman" w:cs="Times New Roman"/>
          <w:color w:val="000000"/>
          <w:sz w:val="24"/>
          <w:szCs w:val="24"/>
        </w:rPr>
        <w:t xml:space="preserve"> Z rámca </w:t>
      </w:r>
      <w:r w:rsidR="000B157A" w:rsidRPr="000B157A">
        <w:rPr>
          <w:rFonts w:ascii="Times New Roman" w:hAnsi="Times New Roman" w:cs="Times New Roman"/>
          <w:color w:val="000000"/>
          <w:sz w:val="24"/>
          <w:szCs w:val="24"/>
        </w:rPr>
        <w:t xml:space="preserve">disponibilných </w:t>
      </w:r>
      <w:r w:rsidRPr="000B157A">
        <w:rPr>
          <w:rFonts w:ascii="Times New Roman" w:hAnsi="Times New Roman" w:cs="Times New Roman"/>
          <w:color w:val="000000"/>
          <w:sz w:val="24"/>
          <w:szCs w:val="24"/>
        </w:rPr>
        <w:t xml:space="preserve">voliteľných hodín </w:t>
      </w:r>
      <w:r w:rsidR="00D61EA5" w:rsidRPr="000B157A">
        <w:rPr>
          <w:rFonts w:ascii="Times New Roman" w:hAnsi="Times New Roman" w:cs="Times New Roman"/>
          <w:color w:val="000000"/>
          <w:sz w:val="24"/>
          <w:szCs w:val="24"/>
        </w:rPr>
        <w:t xml:space="preserve">v </w:t>
      </w:r>
      <w:r w:rsidRPr="000B157A">
        <w:rPr>
          <w:rFonts w:ascii="Times New Roman" w:hAnsi="Times New Roman" w:cs="Times New Roman"/>
          <w:color w:val="000000"/>
          <w:sz w:val="24"/>
          <w:szCs w:val="24"/>
        </w:rPr>
        <w:t>7. – 9. ročníka ako druhý cudzí</w:t>
      </w:r>
      <w:r w:rsidR="00D61EA5" w:rsidRPr="000B157A">
        <w:rPr>
          <w:rFonts w:ascii="Times New Roman" w:hAnsi="Times New Roman" w:cs="Times New Roman"/>
          <w:color w:val="000000"/>
          <w:sz w:val="24"/>
          <w:szCs w:val="24"/>
        </w:rPr>
        <w:t xml:space="preserve"> jazyk sa vyučuje nemecký jazyk dve</w:t>
      </w:r>
      <w:r w:rsidRPr="000B157A">
        <w:rPr>
          <w:rFonts w:ascii="Times New Roman" w:hAnsi="Times New Roman" w:cs="Times New Roman"/>
          <w:color w:val="000000"/>
          <w:sz w:val="24"/>
          <w:szCs w:val="24"/>
        </w:rPr>
        <w:t xml:space="preserve"> vyučovacie hodiny týždenne.</w:t>
      </w:r>
    </w:p>
    <w:p w14:paraId="4C791085" w14:textId="77777777" w:rsidR="00311202" w:rsidRPr="001C5AB8" w:rsidRDefault="00311202" w:rsidP="00EC25EB">
      <w:pPr>
        <w:pStyle w:val="Odsekzoznamu"/>
        <w:numPr>
          <w:ilvl w:val="0"/>
          <w:numId w:val="45"/>
        </w:numPr>
        <w:autoSpaceDE w:val="0"/>
        <w:autoSpaceDN w:val="0"/>
        <w:adjustRightInd w:val="0"/>
        <w:spacing w:after="0"/>
        <w:jc w:val="both"/>
        <w:rPr>
          <w:rFonts w:ascii="Times New Roman" w:hAnsi="Times New Roman" w:cs="Times New Roman"/>
          <w:color w:val="000000"/>
          <w:sz w:val="24"/>
          <w:szCs w:val="24"/>
        </w:rPr>
      </w:pPr>
      <w:r w:rsidRPr="001C5AB8">
        <w:rPr>
          <w:rFonts w:ascii="Times New Roman" w:hAnsi="Times New Roman" w:cs="Times New Roman"/>
          <w:color w:val="000000"/>
          <w:sz w:val="24"/>
          <w:szCs w:val="24"/>
        </w:rPr>
        <w:t xml:space="preserve">Rozdelenie vzdelávacích štandardov v učebných osnovách zodpovedá rozdeleniu hodín učebnom pláne školy. Škola pri tvorbe učebného plánu dodržiava zásadu vekuprimeranosti. </w:t>
      </w:r>
    </w:p>
    <w:p w14:paraId="5B7B9049" w14:textId="2E2937AF" w:rsidR="00311202" w:rsidRPr="001C5AB8" w:rsidRDefault="00311202" w:rsidP="00EC25EB">
      <w:pPr>
        <w:pStyle w:val="Odsekzoznamu"/>
        <w:numPr>
          <w:ilvl w:val="0"/>
          <w:numId w:val="45"/>
        </w:numPr>
        <w:autoSpaceDE w:val="0"/>
        <w:autoSpaceDN w:val="0"/>
        <w:adjustRightInd w:val="0"/>
        <w:spacing w:after="0"/>
        <w:jc w:val="both"/>
        <w:rPr>
          <w:rFonts w:ascii="Times New Roman" w:hAnsi="Times New Roman" w:cs="Times New Roman"/>
          <w:color w:val="000000"/>
          <w:sz w:val="24"/>
          <w:szCs w:val="24"/>
        </w:rPr>
      </w:pPr>
      <w:r w:rsidRPr="001C5AB8">
        <w:rPr>
          <w:rFonts w:ascii="Times New Roman" w:hAnsi="Times New Roman" w:cs="Times New Roman"/>
          <w:color w:val="000000"/>
          <w:sz w:val="24"/>
          <w:szCs w:val="24"/>
        </w:rPr>
        <w:t xml:space="preserve">Pri prestupe žiaka z inej školy v prípade zistených odlišností </w:t>
      </w:r>
      <w:r w:rsidR="00D61EA5">
        <w:rPr>
          <w:rFonts w:ascii="Times New Roman" w:hAnsi="Times New Roman" w:cs="Times New Roman"/>
          <w:color w:val="000000"/>
          <w:sz w:val="24"/>
          <w:szCs w:val="24"/>
        </w:rPr>
        <w:t>škola zohľadní</w:t>
      </w:r>
      <w:r w:rsidRPr="001C5AB8">
        <w:rPr>
          <w:rFonts w:ascii="Times New Roman" w:hAnsi="Times New Roman" w:cs="Times New Roman"/>
          <w:color w:val="000000"/>
          <w:sz w:val="24"/>
          <w:szCs w:val="24"/>
        </w:rPr>
        <w:t xml:space="preserve"> žiakovi ich kompenzáciu spravidla v priebehu jedného školského roku. </w:t>
      </w:r>
    </w:p>
    <w:p w14:paraId="2E5B35C9" w14:textId="77777777" w:rsidR="00311202" w:rsidRPr="001C5AB8" w:rsidRDefault="00311202" w:rsidP="00EC25EB">
      <w:pPr>
        <w:pStyle w:val="Odsekzoznamu"/>
        <w:numPr>
          <w:ilvl w:val="0"/>
          <w:numId w:val="45"/>
        </w:numPr>
        <w:autoSpaceDE w:val="0"/>
        <w:autoSpaceDN w:val="0"/>
        <w:adjustRightInd w:val="0"/>
        <w:spacing w:after="205"/>
        <w:jc w:val="both"/>
        <w:rPr>
          <w:rFonts w:ascii="Times New Roman" w:hAnsi="Times New Roman" w:cs="Times New Roman"/>
          <w:color w:val="000000"/>
          <w:sz w:val="24"/>
          <w:szCs w:val="24"/>
        </w:rPr>
      </w:pPr>
      <w:r w:rsidRPr="001C5AB8">
        <w:rPr>
          <w:rFonts w:ascii="Times New Roman" w:hAnsi="Times New Roman" w:cs="Times New Roman"/>
          <w:color w:val="000000"/>
          <w:sz w:val="24"/>
          <w:szCs w:val="24"/>
        </w:rPr>
        <w:t xml:space="preserve">Škola môže po prerokovaní v rade školy v ŠkVP stanoviť vyšší celkový počet hodín, najviac však na 108 hodín na 1. stupni a na 161 hodín na 2. stupni. Ak sa škola rozhodne zvýšiť počet hodín, tieto sú financované z vlastných zdrojov. </w:t>
      </w:r>
    </w:p>
    <w:p w14:paraId="0CC6CFA2" w14:textId="0641F07D" w:rsidR="00463E83" w:rsidRPr="00463E83" w:rsidRDefault="00311202" w:rsidP="00EC25EB">
      <w:pPr>
        <w:pStyle w:val="Odsekzoznamu"/>
        <w:numPr>
          <w:ilvl w:val="0"/>
          <w:numId w:val="45"/>
        </w:numPr>
        <w:autoSpaceDE w:val="0"/>
        <w:autoSpaceDN w:val="0"/>
        <w:adjustRightInd w:val="0"/>
        <w:spacing w:after="0"/>
        <w:jc w:val="both"/>
        <w:rPr>
          <w:rFonts w:ascii="Times New Roman" w:hAnsi="Times New Roman" w:cs="Times New Roman"/>
          <w:color w:val="000000"/>
          <w:sz w:val="24"/>
          <w:szCs w:val="24"/>
        </w:rPr>
      </w:pPr>
      <w:r w:rsidRPr="00E04C8C">
        <w:rPr>
          <w:rFonts w:ascii="Times New Roman" w:hAnsi="Times New Roman" w:cs="Times New Roman"/>
          <w:color w:val="000000"/>
          <w:sz w:val="24"/>
          <w:szCs w:val="24"/>
        </w:rPr>
        <w:t>Pod</w:t>
      </w:r>
      <w:r w:rsidRPr="001C5AB8">
        <w:rPr>
          <w:rFonts w:ascii="Times New Roman" w:hAnsi="Times New Roman" w:cs="Times New Roman"/>
          <w:color w:val="000000"/>
          <w:sz w:val="24"/>
          <w:szCs w:val="24"/>
        </w:rPr>
        <w:t>ľa tohto učebného plánu sa vzdelávajú aj ži</w:t>
      </w:r>
      <w:r w:rsidR="00463E83">
        <w:rPr>
          <w:rFonts w:ascii="Times New Roman" w:hAnsi="Times New Roman" w:cs="Times New Roman"/>
          <w:color w:val="000000"/>
          <w:sz w:val="24"/>
          <w:szCs w:val="24"/>
        </w:rPr>
        <w:t xml:space="preserve">aci so zdravotným znevýhodnením </w:t>
      </w:r>
      <w:r w:rsidR="00463E83" w:rsidRPr="00463E83">
        <w:rPr>
          <w:rFonts w:ascii="Times New Roman" w:eastAsia="Times New Roman" w:hAnsi="Times New Roman" w:cs="Times New Roman"/>
          <w:sz w:val="24"/>
          <w:szCs w:val="24"/>
          <w:lang w:eastAsia="cs-CZ"/>
        </w:rPr>
        <w:t xml:space="preserve">a žiaci </w:t>
      </w:r>
      <w:r w:rsidR="00C06C3F">
        <w:rPr>
          <w:rFonts w:ascii="Times New Roman" w:eastAsia="Times New Roman" w:hAnsi="Times New Roman" w:cs="Times New Roman"/>
          <w:sz w:val="24"/>
          <w:szCs w:val="24"/>
          <w:lang w:eastAsia="cs-CZ"/>
        </w:rPr>
        <w:br/>
      </w:r>
      <w:r w:rsidR="00463E83" w:rsidRPr="00463E83">
        <w:rPr>
          <w:rFonts w:ascii="Times New Roman" w:eastAsia="Times New Roman" w:hAnsi="Times New Roman" w:cs="Times New Roman"/>
          <w:sz w:val="24"/>
          <w:szCs w:val="24"/>
          <w:lang w:eastAsia="cs-CZ"/>
        </w:rPr>
        <w:t xml:space="preserve">s nadaním v súlade s princípmi inkluzívneho vzdelávania, a to </w:t>
      </w:r>
      <w:r w:rsidRPr="001C5AB8">
        <w:rPr>
          <w:rFonts w:ascii="Times New Roman" w:hAnsi="Times New Roman" w:cs="Times New Roman"/>
          <w:color w:val="000000"/>
          <w:sz w:val="24"/>
          <w:szCs w:val="24"/>
        </w:rPr>
        <w:t>s uplatnením špecifík podľa</w:t>
      </w:r>
      <w:r w:rsidR="00463E83">
        <w:rPr>
          <w:rFonts w:ascii="Times New Roman" w:hAnsi="Times New Roman" w:cs="Times New Roman"/>
          <w:color w:val="000000"/>
          <w:sz w:val="24"/>
          <w:szCs w:val="24"/>
        </w:rPr>
        <w:t xml:space="preserve"> Osobitosti v</w:t>
      </w:r>
      <w:r w:rsidRPr="001C5AB8">
        <w:rPr>
          <w:rFonts w:ascii="Times New Roman" w:hAnsi="Times New Roman" w:cs="Times New Roman"/>
          <w:color w:val="000000"/>
          <w:sz w:val="24"/>
          <w:szCs w:val="24"/>
        </w:rPr>
        <w:t>ýchovy a vzdelávania žiak</w:t>
      </w:r>
      <w:r w:rsidR="00463E83">
        <w:rPr>
          <w:rFonts w:ascii="Times New Roman" w:hAnsi="Times New Roman" w:cs="Times New Roman"/>
          <w:color w:val="000000"/>
          <w:sz w:val="24"/>
          <w:szCs w:val="24"/>
        </w:rPr>
        <w:t xml:space="preserve">ov so zdravotným znevýhodnením </w:t>
      </w:r>
      <w:r w:rsidR="00463E83">
        <w:rPr>
          <w:rFonts w:ascii="Times New Roman" w:eastAsia="Times New Roman" w:hAnsi="Times New Roman" w:cs="Times New Roman"/>
          <w:sz w:val="24"/>
          <w:szCs w:val="24"/>
          <w:lang w:eastAsia="cs-CZ"/>
        </w:rPr>
        <w:t xml:space="preserve">a </w:t>
      </w:r>
      <w:r w:rsidR="00463E83" w:rsidRPr="00463E83">
        <w:rPr>
          <w:rFonts w:ascii="Times New Roman" w:eastAsia="Times New Roman" w:hAnsi="Times New Roman" w:cs="Times New Roman"/>
          <w:sz w:val="24"/>
          <w:szCs w:val="24"/>
          <w:lang w:eastAsia="cs-CZ"/>
        </w:rPr>
        <w:t xml:space="preserve">Osobitosti výchovy </w:t>
      </w:r>
      <w:r w:rsidR="00C06C3F">
        <w:rPr>
          <w:rFonts w:ascii="Times New Roman" w:eastAsia="Times New Roman" w:hAnsi="Times New Roman" w:cs="Times New Roman"/>
          <w:sz w:val="24"/>
          <w:szCs w:val="24"/>
          <w:lang w:eastAsia="cs-CZ"/>
        </w:rPr>
        <w:br/>
      </w:r>
      <w:r w:rsidR="00463E83" w:rsidRPr="00463E83">
        <w:rPr>
          <w:rFonts w:ascii="Times New Roman" w:eastAsia="Times New Roman" w:hAnsi="Times New Roman" w:cs="Times New Roman"/>
          <w:sz w:val="24"/>
          <w:szCs w:val="24"/>
          <w:lang w:eastAsia="cs-CZ"/>
        </w:rPr>
        <w:t>a vzdelávania žiakov s nadaním.</w:t>
      </w:r>
    </w:p>
    <w:p w14:paraId="1D218F18" w14:textId="77777777" w:rsidR="00311202" w:rsidRPr="00F00AF4" w:rsidRDefault="00311202" w:rsidP="00EC25EB">
      <w:pPr>
        <w:pStyle w:val="Odsekzoznamu"/>
        <w:numPr>
          <w:ilvl w:val="0"/>
          <w:numId w:val="45"/>
        </w:numPr>
        <w:autoSpaceDE w:val="0"/>
        <w:autoSpaceDN w:val="0"/>
        <w:adjustRightInd w:val="0"/>
        <w:spacing w:after="0"/>
        <w:jc w:val="both"/>
        <w:rPr>
          <w:rFonts w:ascii="Times New Roman" w:hAnsi="Times New Roman" w:cs="Times New Roman"/>
          <w:color w:val="000000"/>
          <w:sz w:val="24"/>
          <w:szCs w:val="24"/>
        </w:rPr>
      </w:pPr>
      <w:r w:rsidRPr="001C5AB8">
        <w:rPr>
          <w:rFonts w:ascii="Times New Roman" w:hAnsi="Times New Roman" w:cs="Times New Roman"/>
          <w:color w:val="000000"/>
          <w:sz w:val="24"/>
          <w:szCs w:val="24"/>
        </w:rPr>
        <w:t xml:space="preserve">Jedna vyučovacia hodina má podľa tohto plánu 45 minút. (Škola si môže zvoliť vlastnú organizáciu vyučovania, pričom </w:t>
      </w:r>
      <w:r w:rsidRPr="00F00AF4">
        <w:rPr>
          <w:rFonts w:ascii="Times New Roman" w:hAnsi="Times New Roman" w:cs="Times New Roman"/>
          <w:color w:val="000000"/>
          <w:sz w:val="24"/>
          <w:szCs w:val="24"/>
        </w:rPr>
        <w:t xml:space="preserve">musí byť zachovaná minimálna celková časová dotácia, ktorá je pri časovej dotácii jedna hodina týždenne 33 hodín ročne.) </w:t>
      </w:r>
    </w:p>
    <w:p w14:paraId="2B7B49B0" w14:textId="7B4D6599" w:rsidR="00311202" w:rsidRPr="001C5AB8" w:rsidRDefault="00311202" w:rsidP="00EC25EB">
      <w:pPr>
        <w:pStyle w:val="Odsekzoznamu"/>
        <w:numPr>
          <w:ilvl w:val="0"/>
          <w:numId w:val="45"/>
        </w:numPr>
        <w:spacing w:after="120"/>
        <w:jc w:val="both"/>
        <w:rPr>
          <w:rFonts w:ascii="Times New Roman" w:eastAsia="Times New Roman" w:hAnsi="Times New Roman" w:cs="Times New Roman"/>
          <w:sz w:val="24"/>
          <w:szCs w:val="24"/>
          <w:lang w:eastAsia="sk-SK"/>
        </w:rPr>
      </w:pPr>
      <w:r w:rsidRPr="001C5AB8">
        <w:rPr>
          <w:rFonts w:ascii="Times New Roman" w:eastAsia="Times New Roman" w:hAnsi="Times New Roman" w:cs="Times New Roman"/>
          <w:sz w:val="24"/>
          <w:szCs w:val="24"/>
          <w:lang w:eastAsia="sk-SK"/>
        </w:rPr>
        <w:t xml:space="preserve">Na vyučovanie predmetu TSV sa žiaci delia na skupinu chlapcov a skupinu dievčat. </w:t>
      </w:r>
      <w:r w:rsidRPr="001C5AB8">
        <w:rPr>
          <w:rFonts w:ascii="Times New Roman" w:hAnsi="Times New Roman" w:cs="Times New Roman"/>
          <w:sz w:val="24"/>
          <w:szCs w:val="24"/>
        </w:rPr>
        <w:t>Do jednej skupiny možno spájať žiakov viacerých tried</w:t>
      </w:r>
      <w:r>
        <w:rPr>
          <w:rFonts w:ascii="Times New Roman" w:eastAsia="Times New Roman" w:hAnsi="Times New Roman" w:cs="Times New Roman"/>
          <w:sz w:val="24"/>
          <w:szCs w:val="24"/>
          <w:lang w:eastAsia="sk-SK"/>
        </w:rPr>
        <w:t xml:space="preserve">. </w:t>
      </w:r>
      <w:r w:rsidRPr="001C5AB8">
        <w:rPr>
          <w:rFonts w:ascii="Times New Roman" w:eastAsia="Times New Roman" w:hAnsi="Times New Roman" w:cs="Times New Roman"/>
          <w:sz w:val="24"/>
          <w:szCs w:val="24"/>
          <w:lang w:eastAsia="sk-SK"/>
        </w:rPr>
        <w:t xml:space="preserve">V prípade, ak klesne počet žiakov v triede </w:t>
      </w:r>
      <w:r w:rsidRPr="00584C03">
        <w:rPr>
          <w:rFonts w:ascii="Times New Roman" w:eastAsia="Times New Roman" w:hAnsi="Times New Roman" w:cs="Times New Roman"/>
          <w:b/>
          <w:sz w:val="24"/>
          <w:szCs w:val="24"/>
          <w:lang w:eastAsia="sk-SK"/>
        </w:rPr>
        <w:t xml:space="preserve">pod 12 chlapcov/dievčat možno spájať do skupín žiakov aj </w:t>
      </w:r>
      <w:r w:rsidR="00854CD1">
        <w:rPr>
          <w:rFonts w:ascii="Times New Roman" w:eastAsia="Times New Roman" w:hAnsi="Times New Roman" w:cs="Times New Roman"/>
          <w:b/>
          <w:sz w:val="24"/>
          <w:szCs w:val="24"/>
          <w:lang w:eastAsia="sk-SK"/>
        </w:rPr>
        <w:t xml:space="preserve">rôznych </w:t>
      </w:r>
      <w:r w:rsidRPr="00584C03">
        <w:rPr>
          <w:rFonts w:ascii="Times New Roman" w:eastAsia="Times New Roman" w:hAnsi="Times New Roman" w:cs="Times New Roman"/>
          <w:b/>
          <w:sz w:val="24"/>
          <w:szCs w:val="24"/>
          <w:lang w:eastAsia="sk-SK"/>
        </w:rPr>
        <w:t>ročníkov</w:t>
      </w:r>
      <w:r w:rsidR="00854CD1">
        <w:rPr>
          <w:rFonts w:ascii="Times New Roman" w:eastAsia="Times New Roman" w:hAnsi="Times New Roman" w:cs="Times New Roman"/>
          <w:b/>
          <w:sz w:val="24"/>
          <w:szCs w:val="24"/>
          <w:lang w:eastAsia="sk-SK"/>
        </w:rPr>
        <w:t xml:space="preserve"> rovnakého stupňa</w:t>
      </w:r>
      <w:r w:rsidRPr="00584C03">
        <w:rPr>
          <w:rFonts w:ascii="Times New Roman" w:eastAsia="Times New Roman" w:hAnsi="Times New Roman" w:cs="Times New Roman"/>
          <w:b/>
          <w:sz w:val="24"/>
          <w:szCs w:val="24"/>
          <w:lang w:eastAsia="sk-SK"/>
        </w:rPr>
        <w:t>.</w:t>
      </w:r>
    </w:p>
    <w:p w14:paraId="33C6A0BB" w14:textId="2A380EFC" w:rsidR="00311202" w:rsidRPr="001C5AB8" w:rsidRDefault="00311202" w:rsidP="00EC25EB">
      <w:pPr>
        <w:pStyle w:val="Odsekzoznamu"/>
        <w:numPr>
          <w:ilvl w:val="0"/>
          <w:numId w:val="45"/>
        </w:numPr>
        <w:spacing w:after="120"/>
        <w:jc w:val="both"/>
        <w:rPr>
          <w:rFonts w:ascii="Times New Roman" w:eastAsia="Times New Roman" w:hAnsi="Times New Roman" w:cs="Times New Roman"/>
          <w:sz w:val="24"/>
          <w:szCs w:val="24"/>
          <w:lang w:eastAsia="sk-SK"/>
        </w:rPr>
      </w:pPr>
      <w:r w:rsidRPr="001C5AB8">
        <w:rPr>
          <w:rFonts w:ascii="Times New Roman" w:hAnsi="Times New Roman" w:cs="Times New Roman"/>
          <w:sz w:val="24"/>
          <w:szCs w:val="24"/>
        </w:rPr>
        <w:t xml:space="preserve">Na vyučovanie vyučovacích predmetov náboženská výchova a etická výchova sa trieda rozdeľuje na skupiny. Jedna skupina má </w:t>
      </w:r>
      <w:r w:rsidRPr="00584C03">
        <w:rPr>
          <w:rFonts w:ascii="Times New Roman" w:hAnsi="Times New Roman" w:cs="Times New Roman"/>
          <w:b/>
          <w:sz w:val="24"/>
          <w:szCs w:val="24"/>
        </w:rPr>
        <w:t>najviac 20</w:t>
      </w:r>
      <w:r w:rsidR="00D61EA5" w:rsidRPr="00584C03">
        <w:rPr>
          <w:rFonts w:ascii="Times New Roman" w:hAnsi="Times New Roman" w:cs="Times New Roman"/>
          <w:b/>
          <w:sz w:val="24"/>
          <w:szCs w:val="24"/>
        </w:rPr>
        <w:t xml:space="preserve"> </w:t>
      </w:r>
      <w:r w:rsidRPr="00584C03">
        <w:rPr>
          <w:rFonts w:ascii="Times New Roman" w:hAnsi="Times New Roman" w:cs="Times New Roman"/>
          <w:b/>
          <w:sz w:val="24"/>
          <w:szCs w:val="24"/>
        </w:rPr>
        <w:t>žiakov</w:t>
      </w:r>
      <w:r w:rsidRPr="001C5AB8">
        <w:rPr>
          <w:rFonts w:ascii="Times New Roman" w:hAnsi="Times New Roman" w:cs="Times New Roman"/>
          <w:sz w:val="24"/>
          <w:szCs w:val="24"/>
        </w:rPr>
        <w:t xml:space="preserve">. Do jednej skupiny možno spájať žiakov viacerých tried jedného ročníka. Ak počet žiakov v skupine klesne pod 12 žiakov, možno do skupín spájať aj žiakov rôznych ročníkov. Voľbu príslušného vyučovacieho predmetu nie je možné v priebehu školského roka zmeniť. </w:t>
      </w:r>
    </w:p>
    <w:p w14:paraId="6610FDD3" w14:textId="5754ECA8" w:rsidR="00311202" w:rsidRPr="003B6D84" w:rsidRDefault="00311202" w:rsidP="00EC25EB">
      <w:pPr>
        <w:pStyle w:val="Odsekzoznamu"/>
        <w:numPr>
          <w:ilvl w:val="0"/>
          <w:numId w:val="45"/>
        </w:numPr>
        <w:autoSpaceDE w:val="0"/>
        <w:autoSpaceDN w:val="0"/>
        <w:adjustRightInd w:val="0"/>
        <w:spacing w:after="0"/>
        <w:jc w:val="both"/>
        <w:rPr>
          <w:rFonts w:ascii="Times New Roman" w:hAnsi="Times New Roman" w:cs="Times New Roman"/>
          <w:sz w:val="24"/>
          <w:szCs w:val="24"/>
        </w:rPr>
      </w:pPr>
      <w:r w:rsidRPr="003B6D84">
        <w:rPr>
          <w:rFonts w:ascii="Times New Roman" w:hAnsi="Times New Roman" w:cs="Times New Roman"/>
          <w:sz w:val="24"/>
          <w:szCs w:val="24"/>
        </w:rPr>
        <w:t xml:space="preserve">Na vyučovanie vyučovacích predmetov cudzí jazyk, informatika a technika sa trieda rozdeľuje na skupiny, ak je v nej počet žiakov </w:t>
      </w:r>
      <w:r w:rsidRPr="003B6D84">
        <w:rPr>
          <w:rFonts w:ascii="Times New Roman" w:hAnsi="Times New Roman" w:cs="Times New Roman"/>
          <w:b/>
          <w:sz w:val="24"/>
          <w:szCs w:val="24"/>
        </w:rPr>
        <w:t>vyšší ako 17.</w:t>
      </w:r>
      <w:r w:rsidRPr="003B6D84">
        <w:rPr>
          <w:rFonts w:ascii="Times New Roman" w:hAnsi="Times New Roman" w:cs="Times New Roman"/>
          <w:sz w:val="24"/>
          <w:szCs w:val="24"/>
        </w:rPr>
        <w:t xml:space="preserve"> Do jednej skupiny možno spájať žiakov viacerých tried jedného ročníka.</w:t>
      </w:r>
    </w:p>
    <w:p w14:paraId="7007D0E1" w14:textId="59EB9668" w:rsidR="00310D0C" w:rsidRPr="003B6D84" w:rsidRDefault="00310D0C" w:rsidP="00EC25EB">
      <w:pPr>
        <w:pStyle w:val="Odsekzoznamu"/>
        <w:numPr>
          <w:ilvl w:val="0"/>
          <w:numId w:val="45"/>
        </w:numPr>
        <w:autoSpaceDE w:val="0"/>
        <w:autoSpaceDN w:val="0"/>
        <w:adjustRightInd w:val="0"/>
        <w:spacing w:after="0"/>
        <w:jc w:val="both"/>
        <w:rPr>
          <w:rFonts w:ascii="Times New Roman" w:hAnsi="Times New Roman" w:cs="Times New Roman"/>
          <w:sz w:val="24"/>
          <w:szCs w:val="24"/>
        </w:rPr>
      </w:pPr>
      <w:r w:rsidRPr="003B6D84">
        <w:rPr>
          <w:rFonts w:ascii="Times New Roman" w:hAnsi="Times New Roman" w:cs="Times New Roman"/>
          <w:sz w:val="24"/>
          <w:szCs w:val="24"/>
        </w:rPr>
        <w:t xml:space="preserve"> V 8. ročníku na vyučovanie predmetov matematika, slovenský jazyk a literatúra sa trieda delí na skupiny na troch hodinách (dve hodiny sa učia žiaci spoločne a tri rozdelene) z d</w:t>
      </w:r>
      <w:r w:rsidR="003B6D84" w:rsidRPr="003B6D84">
        <w:rPr>
          <w:rFonts w:ascii="Times New Roman" w:hAnsi="Times New Roman" w:cs="Times New Roman"/>
          <w:sz w:val="24"/>
          <w:szCs w:val="24"/>
        </w:rPr>
        <w:t xml:space="preserve">ôvodu veľkého počtu </w:t>
      </w:r>
      <w:r w:rsidRPr="003B6D84">
        <w:rPr>
          <w:rFonts w:ascii="Times New Roman" w:hAnsi="Times New Roman" w:cs="Times New Roman"/>
          <w:sz w:val="24"/>
          <w:szCs w:val="24"/>
        </w:rPr>
        <w:t>žiakov</w:t>
      </w:r>
      <w:r w:rsidR="003B6D84" w:rsidRPr="003B6D84">
        <w:rPr>
          <w:rFonts w:ascii="Times New Roman" w:hAnsi="Times New Roman" w:cs="Times New Roman"/>
          <w:sz w:val="24"/>
          <w:szCs w:val="24"/>
        </w:rPr>
        <w:t xml:space="preserve"> so ŠVVP</w:t>
      </w:r>
      <w:r w:rsidRPr="003B6D84">
        <w:rPr>
          <w:rFonts w:ascii="Times New Roman" w:hAnsi="Times New Roman" w:cs="Times New Roman"/>
          <w:sz w:val="24"/>
          <w:szCs w:val="24"/>
        </w:rPr>
        <w:t>.</w:t>
      </w:r>
    </w:p>
    <w:p w14:paraId="5E66BBEA" w14:textId="0E11D116" w:rsidR="00876CF8" w:rsidRPr="003B6D84" w:rsidRDefault="00876CF8" w:rsidP="00EC25EB">
      <w:pPr>
        <w:pStyle w:val="Odsekzoznamu"/>
        <w:numPr>
          <w:ilvl w:val="0"/>
          <w:numId w:val="45"/>
        </w:numPr>
        <w:autoSpaceDE w:val="0"/>
        <w:autoSpaceDN w:val="0"/>
        <w:adjustRightInd w:val="0"/>
        <w:spacing w:after="0" w:line="240" w:lineRule="auto"/>
        <w:rPr>
          <w:rFonts w:ascii="Times New Roman" w:hAnsi="Times New Roman" w:cs="Times New Roman"/>
          <w:sz w:val="24"/>
          <w:szCs w:val="24"/>
        </w:rPr>
      </w:pPr>
      <w:r w:rsidRPr="003B6D84">
        <w:rPr>
          <w:rFonts w:ascii="Times New Roman" w:hAnsi="Times New Roman" w:cs="Times New Roman"/>
          <w:sz w:val="24"/>
          <w:szCs w:val="24"/>
        </w:rPr>
        <w:t>Disponibilné hodiny (DH)</w:t>
      </w:r>
      <w:r w:rsidR="00531EB0">
        <w:rPr>
          <w:rFonts w:ascii="Times New Roman" w:hAnsi="Times New Roman" w:cs="Times New Roman"/>
          <w:sz w:val="24"/>
          <w:szCs w:val="24"/>
        </w:rPr>
        <w:t xml:space="preserve">, ktoré </w:t>
      </w:r>
      <w:r w:rsidRPr="003B6D84">
        <w:rPr>
          <w:rFonts w:ascii="Times New Roman" w:hAnsi="Times New Roman" w:cs="Times New Roman"/>
          <w:sz w:val="24"/>
          <w:szCs w:val="24"/>
        </w:rPr>
        <w:t xml:space="preserve"> využijeme</w:t>
      </w:r>
      <w:r w:rsidR="00531EB0">
        <w:rPr>
          <w:rFonts w:ascii="Times New Roman" w:hAnsi="Times New Roman" w:cs="Times New Roman"/>
          <w:sz w:val="24"/>
          <w:szCs w:val="24"/>
        </w:rPr>
        <w:t xml:space="preserve"> v rámci ŠkVP, delenie tried na skupiny , spíjanie do skupín</w:t>
      </w:r>
      <w:r w:rsidRPr="003B6D84">
        <w:rPr>
          <w:rFonts w:ascii="Times New Roman" w:hAnsi="Times New Roman" w:cs="Times New Roman"/>
          <w:sz w:val="24"/>
          <w:szCs w:val="24"/>
        </w:rPr>
        <w:t xml:space="preserve">: </w:t>
      </w:r>
    </w:p>
    <w:p w14:paraId="7E2B43A3" w14:textId="1715F5AC" w:rsidR="00D0654C" w:rsidRPr="003B6D84" w:rsidRDefault="00D0654C" w:rsidP="00EC25EB">
      <w:pPr>
        <w:pStyle w:val="Odsekzoznamu"/>
        <w:numPr>
          <w:ilvl w:val="1"/>
          <w:numId w:val="45"/>
        </w:numPr>
        <w:autoSpaceDE w:val="0"/>
        <w:autoSpaceDN w:val="0"/>
        <w:adjustRightInd w:val="0"/>
        <w:spacing w:after="0" w:line="240" w:lineRule="auto"/>
        <w:ind w:left="1134" w:hanging="425"/>
        <w:rPr>
          <w:rFonts w:ascii="Times New Roman" w:hAnsi="Times New Roman" w:cs="Times New Roman"/>
          <w:sz w:val="24"/>
          <w:szCs w:val="24"/>
        </w:rPr>
      </w:pPr>
      <w:r w:rsidRPr="003B6D84">
        <w:rPr>
          <w:rFonts w:ascii="Times New Roman" w:hAnsi="Times New Roman" w:cs="Times New Roman"/>
          <w:sz w:val="24"/>
          <w:szCs w:val="24"/>
        </w:rPr>
        <w:t>v 1. ročníku</w:t>
      </w:r>
      <w:r w:rsidR="0039200F">
        <w:rPr>
          <w:rFonts w:ascii="Times New Roman" w:hAnsi="Times New Roman" w:cs="Times New Roman"/>
          <w:sz w:val="24"/>
          <w:szCs w:val="24"/>
        </w:rPr>
        <w:t xml:space="preserve"> (1.A)</w:t>
      </w:r>
      <w:r w:rsidRPr="003B6D84">
        <w:rPr>
          <w:rFonts w:ascii="Times New Roman" w:hAnsi="Times New Roman" w:cs="Times New Roman"/>
          <w:sz w:val="24"/>
          <w:szCs w:val="24"/>
        </w:rPr>
        <w:t xml:space="preserve"> dve DH: </w:t>
      </w:r>
    </w:p>
    <w:p w14:paraId="1A7DBCFB" w14:textId="095379DD" w:rsidR="00D0654C" w:rsidRPr="003B6D84" w:rsidRDefault="00D0654C"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3B6D84">
        <w:rPr>
          <w:rFonts w:ascii="Times New Roman" w:hAnsi="Times New Roman" w:cs="Times New Roman"/>
          <w:sz w:val="24"/>
          <w:szCs w:val="24"/>
        </w:rPr>
        <w:t>na vyučovanie predmetu anglický jazyk dve vyučovacie hodiny,</w:t>
      </w:r>
    </w:p>
    <w:p w14:paraId="7BFAF83E" w14:textId="71FB8E5D" w:rsidR="00D0654C" w:rsidRPr="003B6D84" w:rsidRDefault="00D0654C" w:rsidP="00EC25EB">
      <w:pPr>
        <w:pStyle w:val="Odsekzoznamu"/>
        <w:numPr>
          <w:ilvl w:val="1"/>
          <w:numId w:val="45"/>
        </w:numPr>
        <w:autoSpaceDE w:val="0"/>
        <w:autoSpaceDN w:val="0"/>
        <w:adjustRightInd w:val="0"/>
        <w:spacing w:after="0" w:line="240" w:lineRule="auto"/>
        <w:ind w:left="1134" w:hanging="425"/>
        <w:rPr>
          <w:rFonts w:ascii="Times New Roman" w:hAnsi="Times New Roman" w:cs="Times New Roman"/>
          <w:sz w:val="24"/>
          <w:szCs w:val="24"/>
        </w:rPr>
      </w:pPr>
      <w:r w:rsidRPr="003B6D84">
        <w:rPr>
          <w:rFonts w:ascii="Times New Roman" w:hAnsi="Times New Roman" w:cs="Times New Roman"/>
          <w:sz w:val="24"/>
          <w:szCs w:val="24"/>
        </w:rPr>
        <w:t xml:space="preserve">v 2. ročníku </w:t>
      </w:r>
      <w:r w:rsidR="0039200F">
        <w:rPr>
          <w:rFonts w:ascii="Times New Roman" w:hAnsi="Times New Roman" w:cs="Times New Roman"/>
          <w:sz w:val="24"/>
          <w:szCs w:val="24"/>
        </w:rPr>
        <w:t xml:space="preserve">(2.A) </w:t>
      </w:r>
      <w:r w:rsidRPr="003B6D84">
        <w:rPr>
          <w:rFonts w:ascii="Times New Roman" w:hAnsi="Times New Roman" w:cs="Times New Roman"/>
          <w:sz w:val="24"/>
          <w:szCs w:val="24"/>
        </w:rPr>
        <w:t xml:space="preserve">tri DH: </w:t>
      </w:r>
    </w:p>
    <w:p w14:paraId="6612681E" w14:textId="08DD734E" w:rsidR="00D0654C" w:rsidRPr="003B6D84" w:rsidRDefault="00D0654C"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3B6D84">
        <w:rPr>
          <w:rFonts w:ascii="Times New Roman" w:hAnsi="Times New Roman" w:cs="Times New Roman"/>
          <w:sz w:val="24"/>
          <w:szCs w:val="24"/>
        </w:rPr>
        <w:t>na navýšenie časovej do</w:t>
      </w:r>
      <w:r w:rsidR="001849C1">
        <w:rPr>
          <w:rFonts w:ascii="Times New Roman" w:hAnsi="Times New Roman" w:cs="Times New Roman"/>
          <w:sz w:val="24"/>
          <w:szCs w:val="24"/>
        </w:rPr>
        <w:t>tácie v predmete matematika</w:t>
      </w:r>
      <w:r w:rsidRPr="003B6D84">
        <w:rPr>
          <w:rFonts w:ascii="Times New Roman" w:hAnsi="Times New Roman" w:cs="Times New Roman"/>
          <w:sz w:val="24"/>
          <w:szCs w:val="24"/>
        </w:rPr>
        <w:t xml:space="preserve"> o jednu vyučovaciu hodinu,</w:t>
      </w:r>
    </w:p>
    <w:p w14:paraId="392E73B3" w14:textId="3508FD46" w:rsidR="00D0654C" w:rsidRPr="003B6D84" w:rsidRDefault="00D0654C"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3B6D84">
        <w:rPr>
          <w:rFonts w:ascii="Times New Roman" w:hAnsi="Times New Roman" w:cs="Times New Roman"/>
          <w:sz w:val="24"/>
          <w:szCs w:val="24"/>
        </w:rPr>
        <w:t>na vyučovanie predmetu anglický jazyk dve vyučovacie hodiny,</w:t>
      </w:r>
    </w:p>
    <w:p w14:paraId="3EDFF6F5" w14:textId="451BE74C" w:rsidR="00D0654C" w:rsidRPr="003B6D84" w:rsidRDefault="00D0654C" w:rsidP="00EC25EB">
      <w:pPr>
        <w:pStyle w:val="Odsekzoznamu"/>
        <w:numPr>
          <w:ilvl w:val="1"/>
          <w:numId w:val="45"/>
        </w:numPr>
        <w:autoSpaceDE w:val="0"/>
        <w:autoSpaceDN w:val="0"/>
        <w:adjustRightInd w:val="0"/>
        <w:spacing w:after="0" w:line="240" w:lineRule="auto"/>
        <w:ind w:left="1134" w:hanging="425"/>
        <w:rPr>
          <w:rFonts w:ascii="Times New Roman" w:hAnsi="Times New Roman" w:cs="Times New Roman"/>
          <w:sz w:val="24"/>
          <w:szCs w:val="24"/>
        </w:rPr>
      </w:pPr>
      <w:r w:rsidRPr="003B6D84">
        <w:rPr>
          <w:rFonts w:ascii="Times New Roman" w:hAnsi="Times New Roman" w:cs="Times New Roman"/>
          <w:sz w:val="24"/>
          <w:szCs w:val="24"/>
        </w:rPr>
        <w:t>v 3. ročníku</w:t>
      </w:r>
      <w:r w:rsidR="0039200F">
        <w:rPr>
          <w:rFonts w:ascii="Times New Roman" w:hAnsi="Times New Roman" w:cs="Times New Roman"/>
          <w:sz w:val="24"/>
          <w:szCs w:val="24"/>
        </w:rPr>
        <w:t xml:space="preserve"> (3.A)</w:t>
      </w:r>
      <w:r w:rsidRPr="003B6D84">
        <w:rPr>
          <w:rFonts w:ascii="Times New Roman" w:hAnsi="Times New Roman" w:cs="Times New Roman"/>
          <w:sz w:val="24"/>
          <w:szCs w:val="24"/>
        </w:rPr>
        <w:t xml:space="preserve"> dve DH: </w:t>
      </w:r>
    </w:p>
    <w:p w14:paraId="3111F9C9" w14:textId="42AFD721" w:rsidR="00D0654C" w:rsidRPr="003B6D84" w:rsidRDefault="00D0654C"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3B6D84">
        <w:rPr>
          <w:rFonts w:ascii="Times New Roman" w:hAnsi="Times New Roman" w:cs="Times New Roman"/>
          <w:sz w:val="24"/>
          <w:szCs w:val="24"/>
        </w:rPr>
        <w:t>na navýšenie č</w:t>
      </w:r>
      <w:r w:rsidR="0011500F" w:rsidRPr="003B6D84">
        <w:rPr>
          <w:rFonts w:ascii="Times New Roman" w:hAnsi="Times New Roman" w:cs="Times New Roman"/>
          <w:sz w:val="24"/>
          <w:szCs w:val="24"/>
        </w:rPr>
        <w:t>asovej dotácie v predmete slovens</w:t>
      </w:r>
      <w:r w:rsidRPr="003B6D84">
        <w:rPr>
          <w:rFonts w:ascii="Times New Roman" w:hAnsi="Times New Roman" w:cs="Times New Roman"/>
          <w:sz w:val="24"/>
          <w:szCs w:val="24"/>
        </w:rPr>
        <w:t>ký jazyk o jednu vyučovaciu hodinu,</w:t>
      </w:r>
    </w:p>
    <w:p w14:paraId="19A85343" w14:textId="35B78C28" w:rsidR="00D0654C" w:rsidRPr="003B6D84" w:rsidRDefault="00D0654C"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3B6D84">
        <w:rPr>
          <w:rFonts w:ascii="Times New Roman" w:hAnsi="Times New Roman" w:cs="Times New Roman"/>
          <w:sz w:val="24"/>
          <w:szCs w:val="24"/>
        </w:rPr>
        <w:t>na navýšenie časovej dotácie v predmete matematika o jednu vyučovaciu hodinu,</w:t>
      </w:r>
    </w:p>
    <w:p w14:paraId="7B0E9792" w14:textId="0AB4161F" w:rsidR="00D0654C" w:rsidRPr="003B6D84" w:rsidRDefault="00D0654C" w:rsidP="00EC25EB">
      <w:pPr>
        <w:pStyle w:val="Odsekzoznamu"/>
        <w:numPr>
          <w:ilvl w:val="1"/>
          <w:numId w:val="45"/>
        </w:numPr>
        <w:autoSpaceDE w:val="0"/>
        <w:autoSpaceDN w:val="0"/>
        <w:adjustRightInd w:val="0"/>
        <w:spacing w:after="0" w:line="240" w:lineRule="auto"/>
        <w:ind w:left="1134" w:hanging="425"/>
        <w:rPr>
          <w:rFonts w:ascii="Times New Roman" w:hAnsi="Times New Roman" w:cs="Times New Roman"/>
          <w:sz w:val="24"/>
          <w:szCs w:val="24"/>
        </w:rPr>
      </w:pPr>
      <w:r w:rsidRPr="003B6D84">
        <w:rPr>
          <w:rFonts w:ascii="Times New Roman" w:hAnsi="Times New Roman" w:cs="Times New Roman"/>
          <w:sz w:val="24"/>
          <w:szCs w:val="24"/>
        </w:rPr>
        <w:t>v 4. ročníku</w:t>
      </w:r>
      <w:r w:rsidR="0039200F">
        <w:rPr>
          <w:rFonts w:ascii="Times New Roman" w:hAnsi="Times New Roman" w:cs="Times New Roman"/>
          <w:sz w:val="24"/>
          <w:szCs w:val="24"/>
        </w:rPr>
        <w:t xml:space="preserve"> (4.A)</w:t>
      </w:r>
      <w:r w:rsidRPr="003B6D84">
        <w:rPr>
          <w:rFonts w:ascii="Times New Roman" w:hAnsi="Times New Roman" w:cs="Times New Roman"/>
          <w:sz w:val="24"/>
          <w:szCs w:val="24"/>
        </w:rPr>
        <w:t xml:space="preserve"> jednu DH: </w:t>
      </w:r>
    </w:p>
    <w:p w14:paraId="79D9B5F2" w14:textId="42956D3A" w:rsidR="00D0654C" w:rsidRPr="003B6D84" w:rsidRDefault="00D0654C"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3B6D84">
        <w:rPr>
          <w:rFonts w:ascii="Times New Roman" w:hAnsi="Times New Roman" w:cs="Times New Roman"/>
          <w:sz w:val="24"/>
          <w:szCs w:val="24"/>
        </w:rPr>
        <w:t>na navýšenie č</w:t>
      </w:r>
      <w:r w:rsidR="0011500F" w:rsidRPr="003B6D84">
        <w:rPr>
          <w:rFonts w:ascii="Times New Roman" w:hAnsi="Times New Roman" w:cs="Times New Roman"/>
          <w:sz w:val="24"/>
          <w:szCs w:val="24"/>
        </w:rPr>
        <w:t>asovej dotácie v predmete slovens</w:t>
      </w:r>
      <w:r w:rsidRPr="003B6D84">
        <w:rPr>
          <w:rFonts w:ascii="Times New Roman" w:hAnsi="Times New Roman" w:cs="Times New Roman"/>
          <w:sz w:val="24"/>
          <w:szCs w:val="24"/>
        </w:rPr>
        <w:t>ký jazyk o jednu vyučovaciu hodinu,</w:t>
      </w:r>
    </w:p>
    <w:p w14:paraId="2643ED55" w14:textId="5A448A74" w:rsidR="00876CF8" w:rsidRPr="003B6D84" w:rsidRDefault="00876CF8" w:rsidP="00EC25EB">
      <w:pPr>
        <w:pStyle w:val="Odsekzoznamu"/>
        <w:numPr>
          <w:ilvl w:val="1"/>
          <w:numId w:val="45"/>
        </w:numPr>
        <w:autoSpaceDE w:val="0"/>
        <w:autoSpaceDN w:val="0"/>
        <w:adjustRightInd w:val="0"/>
        <w:spacing w:after="0" w:line="240" w:lineRule="auto"/>
        <w:ind w:left="1134" w:hanging="425"/>
        <w:rPr>
          <w:rFonts w:ascii="Times New Roman" w:hAnsi="Times New Roman" w:cs="Times New Roman"/>
          <w:sz w:val="24"/>
          <w:szCs w:val="24"/>
        </w:rPr>
      </w:pPr>
      <w:r w:rsidRPr="003B6D84">
        <w:rPr>
          <w:rFonts w:ascii="Times New Roman" w:hAnsi="Times New Roman" w:cs="Times New Roman"/>
          <w:sz w:val="24"/>
          <w:szCs w:val="24"/>
        </w:rPr>
        <w:lastRenderedPageBreak/>
        <w:t xml:space="preserve">v 5. ročníku </w:t>
      </w:r>
      <w:r w:rsidR="0039200F">
        <w:rPr>
          <w:rFonts w:ascii="Times New Roman" w:hAnsi="Times New Roman" w:cs="Times New Roman"/>
          <w:sz w:val="24"/>
          <w:szCs w:val="24"/>
        </w:rPr>
        <w:t xml:space="preserve">(5. A) </w:t>
      </w:r>
      <w:r w:rsidRPr="003B6D84">
        <w:rPr>
          <w:rFonts w:ascii="Times New Roman" w:hAnsi="Times New Roman" w:cs="Times New Roman"/>
          <w:sz w:val="24"/>
          <w:szCs w:val="24"/>
        </w:rPr>
        <w:t xml:space="preserve">tri DH: </w:t>
      </w:r>
    </w:p>
    <w:p w14:paraId="4FBF7F85" w14:textId="77777777" w:rsidR="00876CF8" w:rsidRPr="003B6D84" w:rsidRDefault="00876CF8"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3B6D84">
        <w:rPr>
          <w:rFonts w:ascii="Times New Roman" w:hAnsi="Times New Roman" w:cs="Times New Roman"/>
          <w:sz w:val="24"/>
          <w:szCs w:val="24"/>
        </w:rPr>
        <w:t>na navýšenie časovej dotácie v predmete anglický jazyk o jednu vyučovaciu hodinu,</w:t>
      </w:r>
    </w:p>
    <w:p w14:paraId="160017DF" w14:textId="77777777" w:rsidR="00876CF8" w:rsidRPr="00D0654C" w:rsidRDefault="00876CF8"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D0654C">
        <w:rPr>
          <w:rFonts w:ascii="Times New Roman" w:hAnsi="Times New Roman" w:cs="Times New Roman"/>
          <w:sz w:val="24"/>
          <w:szCs w:val="24"/>
        </w:rPr>
        <w:t>na navýšenie časovej dotácie v predmete matematika o jednu vyučovaciu hodinu,</w:t>
      </w:r>
    </w:p>
    <w:p w14:paraId="03244257" w14:textId="77777777" w:rsidR="0039200F" w:rsidRDefault="00876CF8"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D0654C">
        <w:rPr>
          <w:rFonts w:ascii="Times New Roman" w:hAnsi="Times New Roman" w:cs="Times New Roman"/>
          <w:sz w:val="24"/>
          <w:szCs w:val="24"/>
        </w:rPr>
        <w:t>na navýšenie časovej dotácie v predmete dejepis o jednu vyučovaciu hodinu.</w:t>
      </w:r>
    </w:p>
    <w:p w14:paraId="2B0E798F" w14:textId="13440215" w:rsidR="00876CF8" w:rsidRPr="0039200F" w:rsidRDefault="0039200F" w:rsidP="00EC25EB">
      <w:pPr>
        <w:autoSpaceDE w:val="0"/>
        <w:autoSpaceDN w:val="0"/>
        <w:adjustRightInd w:val="0"/>
        <w:spacing w:before="80" w:after="80" w:line="240" w:lineRule="auto"/>
        <w:ind w:left="720"/>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Na vyučovanie predmetu TSV delíme žiakov </w:t>
      </w:r>
      <w:r w:rsidRPr="001C5AB8">
        <w:rPr>
          <w:rFonts w:ascii="Times New Roman" w:eastAsia="Times New Roman" w:hAnsi="Times New Roman" w:cs="Times New Roman"/>
          <w:sz w:val="24"/>
          <w:szCs w:val="24"/>
          <w:lang w:eastAsia="sk-SK"/>
        </w:rPr>
        <w:t xml:space="preserve">na skupinu chlapcov a skupinu </w:t>
      </w:r>
      <w:r w:rsidRPr="0039200F">
        <w:rPr>
          <w:rFonts w:ascii="Times New Roman" w:eastAsia="Times New Roman" w:hAnsi="Times New Roman" w:cs="Times New Roman"/>
          <w:sz w:val="24"/>
          <w:szCs w:val="24"/>
          <w:lang w:eastAsia="sk-SK"/>
        </w:rPr>
        <w:t>dievčat</w:t>
      </w:r>
      <w:r w:rsidRPr="0039200F">
        <w:rPr>
          <w:rFonts w:ascii="Times New Roman" w:hAnsi="Times New Roman" w:cs="Times New Roman"/>
          <w:sz w:val="24"/>
          <w:szCs w:val="24"/>
        </w:rPr>
        <w:t xml:space="preserve"> a s</w:t>
      </w:r>
      <w:r w:rsidRPr="0039200F">
        <w:rPr>
          <w:rFonts w:ascii="Times New Roman" w:eastAsia="Times New Roman" w:hAnsi="Times New Roman" w:cs="Times New Roman"/>
          <w:sz w:val="24"/>
          <w:szCs w:val="24"/>
          <w:lang w:eastAsia="sk-SK"/>
        </w:rPr>
        <w:t>p</w:t>
      </w:r>
      <w:r>
        <w:rPr>
          <w:rFonts w:ascii="Times New Roman" w:eastAsia="Times New Roman" w:hAnsi="Times New Roman" w:cs="Times New Roman"/>
          <w:sz w:val="24"/>
          <w:szCs w:val="24"/>
          <w:lang w:eastAsia="sk-SK"/>
        </w:rPr>
        <w:t>ájame</w:t>
      </w:r>
      <w:r w:rsidRPr="0039200F">
        <w:rPr>
          <w:rFonts w:ascii="Times New Roman" w:eastAsia="Times New Roman" w:hAnsi="Times New Roman" w:cs="Times New Roman"/>
          <w:sz w:val="24"/>
          <w:szCs w:val="24"/>
          <w:lang w:eastAsia="sk-SK"/>
        </w:rPr>
        <w:t xml:space="preserve"> do skupín žiakov zo 6. ročníka (6.A trieda)</w:t>
      </w:r>
      <w:r>
        <w:rPr>
          <w:rFonts w:ascii="Times New Roman" w:eastAsia="Times New Roman" w:hAnsi="Times New Roman" w:cs="Times New Roman"/>
          <w:sz w:val="24"/>
          <w:szCs w:val="24"/>
          <w:lang w:eastAsia="sk-SK"/>
        </w:rPr>
        <w:t>.</w:t>
      </w:r>
    </w:p>
    <w:p w14:paraId="5081F293" w14:textId="1CF7BDFB" w:rsidR="00876CF8" w:rsidRPr="00D0654C" w:rsidRDefault="00876CF8" w:rsidP="00EC25EB">
      <w:pPr>
        <w:pStyle w:val="Odsekzoznamu"/>
        <w:numPr>
          <w:ilvl w:val="1"/>
          <w:numId w:val="45"/>
        </w:numPr>
        <w:autoSpaceDE w:val="0"/>
        <w:autoSpaceDN w:val="0"/>
        <w:adjustRightInd w:val="0"/>
        <w:spacing w:after="0" w:line="240" w:lineRule="auto"/>
        <w:ind w:left="1134" w:hanging="425"/>
        <w:rPr>
          <w:rFonts w:ascii="Times New Roman" w:hAnsi="Times New Roman" w:cs="Times New Roman"/>
          <w:sz w:val="24"/>
          <w:szCs w:val="24"/>
        </w:rPr>
      </w:pPr>
      <w:r w:rsidRPr="00D0654C">
        <w:rPr>
          <w:rFonts w:ascii="Times New Roman" w:hAnsi="Times New Roman" w:cs="Times New Roman"/>
          <w:sz w:val="24"/>
          <w:szCs w:val="24"/>
        </w:rPr>
        <w:t xml:space="preserve">v 6. ročníku štyri DH: </w:t>
      </w:r>
    </w:p>
    <w:p w14:paraId="2443C699" w14:textId="48B6D52D" w:rsidR="00876CF8" w:rsidRPr="00D0654C" w:rsidRDefault="00876CF8" w:rsidP="00EC25EB">
      <w:pPr>
        <w:pStyle w:val="Odsekzoznamu"/>
        <w:autoSpaceDE w:val="0"/>
        <w:autoSpaceDN w:val="0"/>
        <w:adjustRightInd w:val="0"/>
        <w:spacing w:after="0" w:line="240" w:lineRule="auto"/>
        <w:ind w:left="1418" w:hanging="284"/>
        <w:rPr>
          <w:rFonts w:ascii="Times New Roman" w:hAnsi="Times New Roman" w:cs="Times New Roman"/>
          <w:sz w:val="24"/>
          <w:szCs w:val="24"/>
        </w:rPr>
      </w:pPr>
      <w:r w:rsidRPr="00D0654C">
        <w:rPr>
          <w:rFonts w:ascii="Times New Roman" w:hAnsi="Times New Roman" w:cs="Times New Roman"/>
          <w:sz w:val="24"/>
          <w:szCs w:val="24"/>
        </w:rPr>
        <w:t>-</w:t>
      </w:r>
      <w:r w:rsidRPr="00D0654C">
        <w:rPr>
          <w:rFonts w:ascii="Times New Roman" w:hAnsi="Times New Roman" w:cs="Times New Roman"/>
          <w:sz w:val="24"/>
          <w:szCs w:val="24"/>
        </w:rPr>
        <w:tab/>
        <w:t xml:space="preserve">na navýšenie časovej dotácie v predmete anglický jazyk o jednu vyučovaciu hodinu, </w:t>
      </w:r>
    </w:p>
    <w:p w14:paraId="0DD2025E" w14:textId="7F3DFC74" w:rsidR="00876CF8" w:rsidRPr="00D0654C" w:rsidRDefault="00876CF8"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D0654C">
        <w:rPr>
          <w:rFonts w:ascii="Times New Roman" w:hAnsi="Times New Roman" w:cs="Times New Roman"/>
          <w:sz w:val="24"/>
          <w:szCs w:val="24"/>
        </w:rPr>
        <w:t>na navýšenie časovej dotácie v predmete matematika o jednu vyučovaciu hodinu,</w:t>
      </w:r>
    </w:p>
    <w:p w14:paraId="09A9FB74" w14:textId="18D01AD5" w:rsidR="00876CF8" w:rsidRPr="00D0654C" w:rsidRDefault="00876CF8"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D0654C">
        <w:rPr>
          <w:rFonts w:ascii="Times New Roman" w:hAnsi="Times New Roman" w:cs="Times New Roman"/>
          <w:sz w:val="24"/>
          <w:szCs w:val="24"/>
        </w:rPr>
        <w:t>na navýšenie časov</w:t>
      </w:r>
      <w:r w:rsidR="00EF26DB" w:rsidRPr="00D0654C">
        <w:rPr>
          <w:rFonts w:ascii="Times New Roman" w:hAnsi="Times New Roman" w:cs="Times New Roman"/>
          <w:sz w:val="24"/>
          <w:szCs w:val="24"/>
        </w:rPr>
        <w:t>ej dotácie v predmete dejepis</w:t>
      </w:r>
      <w:r w:rsidRPr="00D0654C">
        <w:rPr>
          <w:rFonts w:ascii="Times New Roman" w:hAnsi="Times New Roman" w:cs="Times New Roman"/>
          <w:sz w:val="24"/>
          <w:szCs w:val="24"/>
        </w:rPr>
        <w:t xml:space="preserve"> o jednu vyučovaciu hodinu,</w:t>
      </w:r>
    </w:p>
    <w:p w14:paraId="6F2F689A" w14:textId="54CA1857" w:rsidR="00EF26DB" w:rsidRDefault="00EF26DB" w:rsidP="00EC25EB">
      <w:pPr>
        <w:pStyle w:val="Odsekzoznamu"/>
        <w:numPr>
          <w:ilvl w:val="0"/>
          <w:numId w:val="6"/>
        </w:numPr>
        <w:autoSpaceDE w:val="0"/>
        <w:autoSpaceDN w:val="0"/>
        <w:adjustRightInd w:val="0"/>
        <w:spacing w:after="80" w:line="240" w:lineRule="auto"/>
        <w:ind w:firstLine="414"/>
        <w:contextualSpacing w:val="0"/>
        <w:rPr>
          <w:rFonts w:ascii="Times New Roman" w:hAnsi="Times New Roman" w:cs="Times New Roman"/>
          <w:sz w:val="24"/>
          <w:szCs w:val="24"/>
        </w:rPr>
      </w:pPr>
      <w:r w:rsidRPr="00D0654C">
        <w:rPr>
          <w:rFonts w:ascii="Times New Roman" w:hAnsi="Times New Roman" w:cs="Times New Roman"/>
          <w:sz w:val="24"/>
          <w:szCs w:val="24"/>
        </w:rPr>
        <w:t xml:space="preserve">na navýšenie časovej dotácie v predmete biológia </w:t>
      </w:r>
      <w:r w:rsidR="00C621F9">
        <w:rPr>
          <w:rFonts w:ascii="Times New Roman" w:hAnsi="Times New Roman" w:cs="Times New Roman"/>
          <w:sz w:val="24"/>
          <w:szCs w:val="24"/>
        </w:rPr>
        <w:t>o jednu vyučovaciu hodinu.</w:t>
      </w:r>
    </w:p>
    <w:p w14:paraId="12BE8A2A" w14:textId="77777777" w:rsidR="0039200F" w:rsidRDefault="00C621F9" w:rsidP="00EC25EB">
      <w:pPr>
        <w:pStyle w:val="Odsekzoznamu"/>
        <w:spacing w:after="80"/>
        <w:ind w:firstLine="131"/>
        <w:contextualSpacing w:val="0"/>
        <w:rPr>
          <w:rFonts w:ascii="Times New Roman" w:hAnsi="Times New Roman" w:cs="Times New Roman"/>
          <w:sz w:val="24"/>
          <w:szCs w:val="24"/>
        </w:rPr>
      </w:pPr>
      <w:r w:rsidRPr="00C621F9">
        <w:rPr>
          <w:rFonts w:ascii="Times New Roman" w:hAnsi="Times New Roman" w:cs="Times New Roman"/>
          <w:sz w:val="24"/>
          <w:szCs w:val="24"/>
        </w:rPr>
        <w:t xml:space="preserve">Na vyučovanie predmetu ANJ, INF, TECH delíme žiakov na dve skupiny. </w:t>
      </w:r>
    </w:p>
    <w:p w14:paraId="525F01FC" w14:textId="3025E4C0" w:rsidR="0039200F" w:rsidRPr="0039200F" w:rsidRDefault="0039200F" w:rsidP="00EC25EB">
      <w:pPr>
        <w:pStyle w:val="Odsekzoznamu"/>
        <w:spacing w:after="80"/>
        <w:ind w:left="851"/>
        <w:contextualSpacing w:val="0"/>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Na vyučovanie predmetu TSV delíme žiakov </w:t>
      </w:r>
      <w:r w:rsidRPr="001C5AB8">
        <w:rPr>
          <w:rFonts w:ascii="Times New Roman" w:eastAsia="Times New Roman" w:hAnsi="Times New Roman" w:cs="Times New Roman"/>
          <w:sz w:val="24"/>
          <w:szCs w:val="24"/>
          <w:lang w:eastAsia="sk-SK"/>
        </w:rPr>
        <w:t xml:space="preserve">na skupinu chlapcov a skupinu </w:t>
      </w:r>
      <w:r w:rsidRPr="0039200F">
        <w:rPr>
          <w:rFonts w:ascii="Times New Roman" w:eastAsia="Times New Roman" w:hAnsi="Times New Roman" w:cs="Times New Roman"/>
          <w:sz w:val="24"/>
          <w:szCs w:val="24"/>
          <w:lang w:eastAsia="sk-SK"/>
        </w:rPr>
        <w:t>dievčat</w:t>
      </w:r>
      <w:r w:rsidRPr="0039200F">
        <w:rPr>
          <w:rFonts w:ascii="Times New Roman" w:hAnsi="Times New Roman" w:cs="Times New Roman"/>
          <w:sz w:val="24"/>
          <w:szCs w:val="24"/>
        </w:rPr>
        <w:t xml:space="preserve"> a s</w:t>
      </w:r>
      <w:r w:rsidRPr="0039200F">
        <w:rPr>
          <w:rFonts w:ascii="Times New Roman" w:eastAsia="Times New Roman" w:hAnsi="Times New Roman" w:cs="Times New Roman"/>
          <w:sz w:val="24"/>
          <w:szCs w:val="24"/>
          <w:lang w:eastAsia="sk-SK"/>
        </w:rPr>
        <w:t>p</w:t>
      </w:r>
      <w:r>
        <w:rPr>
          <w:rFonts w:ascii="Times New Roman" w:eastAsia="Times New Roman" w:hAnsi="Times New Roman" w:cs="Times New Roman"/>
          <w:sz w:val="24"/>
          <w:szCs w:val="24"/>
          <w:lang w:eastAsia="sk-SK"/>
        </w:rPr>
        <w:t>ájame</w:t>
      </w:r>
      <w:r w:rsidRPr="0039200F">
        <w:rPr>
          <w:rFonts w:ascii="Times New Roman" w:eastAsia="Times New Roman" w:hAnsi="Times New Roman" w:cs="Times New Roman"/>
          <w:sz w:val="24"/>
          <w:szCs w:val="24"/>
          <w:lang w:eastAsia="sk-SK"/>
        </w:rPr>
        <w:t xml:space="preserve"> do skupín žiakov zo 6. ročníka (6.A trieda)</w:t>
      </w:r>
      <w:r>
        <w:rPr>
          <w:rFonts w:ascii="Times New Roman" w:eastAsia="Times New Roman" w:hAnsi="Times New Roman" w:cs="Times New Roman"/>
          <w:sz w:val="24"/>
          <w:szCs w:val="24"/>
          <w:lang w:eastAsia="sk-SK"/>
        </w:rPr>
        <w:t>.</w:t>
      </w:r>
    </w:p>
    <w:p w14:paraId="00504156" w14:textId="4D2079A6" w:rsidR="00876CF8" w:rsidRPr="00D0654C" w:rsidRDefault="00EF26DB" w:rsidP="00EC25EB">
      <w:pPr>
        <w:pStyle w:val="Odsekzoznamu"/>
        <w:numPr>
          <w:ilvl w:val="1"/>
          <w:numId w:val="45"/>
        </w:numPr>
        <w:autoSpaceDE w:val="0"/>
        <w:autoSpaceDN w:val="0"/>
        <w:adjustRightInd w:val="0"/>
        <w:spacing w:after="0" w:line="240" w:lineRule="auto"/>
        <w:ind w:left="1134" w:hanging="425"/>
        <w:rPr>
          <w:rFonts w:ascii="Times New Roman" w:hAnsi="Times New Roman" w:cs="Times New Roman"/>
          <w:sz w:val="24"/>
          <w:szCs w:val="24"/>
        </w:rPr>
      </w:pPr>
      <w:r w:rsidRPr="00D0654C">
        <w:rPr>
          <w:rFonts w:ascii="Times New Roman" w:hAnsi="Times New Roman" w:cs="Times New Roman"/>
          <w:sz w:val="24"/>
          <w:szCs w:val="24"/>
        </w:rPr>
        <w:t xml:space="preserve">v </w:t>
      </w:r>
      <w:r w:rsidR="00876CF8" w:rsidRPr="00D0654C">
        <w:rPr>
          <w:rFonts w:ascii="Times New Roman" w:hAnsi="Times New Roman" w:cs="Times New Roman"/>
          <w:sz w:val="24"/>
          <w:szCs w:val="24"/>
        </w:rPr>
        <w:t>7. ročník</w:t>
      </w:r>
      <w:r w:rsidRPr="00D0654C">
        <w:rPr>
          <w:rFonts w:ascii="Times New Roman" w:hAnsi="Times New Roman" w:cs="Times New Roman"/>
          <w:sz w:val="24"/>
          <w:szCs w:val="24"/>
        </w:rPr>
        <w:t>u štyri DH:</w:t>
      </w:r>
      <w:r w:rsidR="00876CF8" w:rsidRPr="00D0654C">
        <w:rPr>
          <w:rFonts w:ascii="Times New Roman" w:hAnsi="Times New Roman" w:cs="Times New Roman"/>
          <w:sz w:val="24"/>
          <w:szCs w:val="24"/>
        </w:rPr>
        <w:t xml:space="preserve">: </w:t>
      </w:r>
    </w:p>
    <w:p w14:paraId="2C090FFA" w14:textId="1BAEBA42" w:rsidR="00EF26DB" w:rsidRPr="00D0654C" w:rsidRDefault="00EF26DB"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D0654C">
        <w:rPr>
          <w:rFonts w:ascii="Times New Roman" w:hAnsi="Times New Roman" w:cs="Times New Roman"/>
          <w:sz w:val="24"/>
          <w:szCs w:val="24"/>
        </w:rPr>
        <w:t xml:space="preserve">na navýšenie časovej dotácie v predmete </w:t>
      </w:r>
      <w:r w:rsidR="008F0ECC" w:rsidRPr="00D0654C">
        <w:rPr>
          <w:rFonts w:ascii="Times New Roman" w:hAnsi="Times New Roman" w:cs="Times New Roman"/>
          <w:sz w:val="24"/>
          <w:szCs w:val="24"/>
        </w:rPr>
        <w:t>slovens</w:t>
      </w:r>
      <w:r w:rsidRPr="00D0654C">
        <w:rPr>
          <w:rFonts w:ascii="Times New Roman" w:hAnsi="Times New Roman" w:cs="Times New Roman"/>
          <w:sz w:val="24"/>
          <w:szCs w:val="24"/>
        </w:rPr>
        <w:t xml:space="preserve">ký jazyk o jednu vyučovaciu hodinu, </w:t>
      </w:r>
    </w:p>
    <w:p w14:paraId="67213CCA" w14:textId="075E00C9" w:rsidR="00EF26DB" w:rsidRPr="00D0654C" w:rsidRDefault="00EF26DB"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D0654C">
        <w:rPr>
          <w:rFonts w:ascii="Times New Roman" w:hAnsi="Times New Roman" w:cs="Times New Roman"/>
          <w:sz w:val="24"/>
          <w:szCs w:val="24"/>
        </w:rPr>
        <w:t xml:space="preserve">na navýšenie časovej dotácie v predmete matematika o jednu vyučovaciu hodinu, </w:t>
      </w:r>
    </w:p>
    <w:p w14:paraId="494C45CC" w14:textId="7C0CBD67" w:rsidR="00311202" w:rsidRPr="00D0654C" w:rsidRDefault="00876CF8"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D0654C">
        <w:rPr>
          <w:rFonts w:ascii="Times New Roman" w:hAnsi="Times New Roman" w:cs="Times New Roman"/>
          <w:sz w:val="24"/>
          <w:szCs w:val="24"/>
        </w:rPr>
        <w:t>na vyučo</w:t>
      </w:r>
      <w:r w:rsidR="00EF26DB" w:rsidRPr="00D0654C">
        <w:rPr>
          <w:rFonts w:ascii="Times New Roman" w:hAnsi="Times New Roman" w:cs="Times New Roman"/>
          <w:sz w:val="24"/>
          <w:szCs w:val="24"/>
        </w:rPr>
        <w:t>vanie predmetu nemecký jazyk dve</w:t>
      </w:r>
      <w:r w:rsidR="00854CD1" w:rsidRPr="00D0654C">
        <w:rPr>
          <w:rFonts w:ascii="Times New Roman" w:hAnsi="Times New Roman" w:cs="Times New Roman"/>
          <w:sz w:val="24"/>
          <w:szCs w:val="24"/>
        </w:rPr>
        <w:t xml:space="preserve"> vyučovacie hodiny,</w:t>
      </w:r>
    </w:p>
    <w:p w14:paraId="4CB06C72" w14:textId="10044196" w:rsidR="00854CD1" w:rsidRPr="00D0654C" w:rsidRDefault="00854CD1"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D0654C">
        <w:rPr>
          <w:rFonts w:ascii="Times New Roman" w:hAnsi="Times New Roman" w:cs="Times New Roman"/>
          <w:sz w:val="24"/>
          <w:szCs w:val="24"/>
        </w:rPr>
        <w:t>na vyučovanie predmetu mediálna výchova o jednu vyučovaciu hodinu,</w:t>
      </w:r>
    </w:p>
    <w:p w14:paraId="0FCB05F7" w14:textId="4B715CD2" w:rsidR="00854CD1" w:rsidRDefault="00854CD1"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D0654C">
        <w:rPr>
          <w:rFonts w:ascii="Times New Roman" w:hAnsi="Times New Roman" w:cs="Times New Roman"/>
          <w:sz w:val="24"/>
          <w:szCs w:val="24"/>
        </w:rPr>
        <w:t>na vyučo</w:t>
      </w:r>
      <w:r w:rsidR="008F0ECC" w:rsidRPr="00D0654C">
        <w:rPr>
          <w:rFonts w:ascii="Times New Roman" w:hAnsi="Times New Roman" w:cs="Times New Roman"/>
          <w:sz w:val="24"/>
          <w:szCs w:val="24"/>
        </w:rPr>
        <w:t>vanie predmetu region</w:t>
      </w:r>
      <w:r w:rsidRPr="00D0654C">
        <w:rPr>
          <w:rFonts w:ascii="Times New Roman" w:hAnsi="Times New Roman" w:cs="Times New Roman"/>
          <w:sz w:val="24"/>
          <w:szCs w:val="24"/>
        </w:rPr>
        <w:t>álna vý</w:t>
      </w:r>
      <w:r w:rsidR="00F22163">
        <w:rPr>
          <w:rFonts w:ascii="Times New Roman" w:hAnsi="Times New Roman" w:cs="Times New Roman"/>
          <w:sz w:val="24"/>
          <w:szCs w:val="24"/>
        </w:rPr>
        <w:t>chova o jednu vyučovaciu hodinu.</w:t>
      </w:r>
    </w:p>
    <w:p w14:paraId="79CBFECA" w14:textId="592AB7C6" w:rsidR="0039200F" w:rsidRDefault="00F22163" w:rsidP="00EC25EB">
      <w:pPr>
        <w:spacing w:before="80" w:after="80"/>
        <w:ind w:left="992" w:hanging="141"/>
        <w:rPr>
          <w:rFonts w:ascii="Times New Roman" w:hAnsi="Times New Roman" w:cs="Times New Roman"/>
          <w:sz w:val="24"/>
          <w:szCs w:val="24"/>
        </w:rPr>
      </w:pPr>
      <w:r w:rsidRPr="00C621F9">
        <w:rPr>
          <w:rFonts w:ascii="Times New Roman" w:hAnsi="Times New Roman" w:cs="Times New Roman"/>
          <w:sz w:val="24"/>
          <w:szCs w:val="24"/>
        </w:rPr>
        <w:t xml:space="preserve">Na vyučovanie </w:t>
      </w:r>
      <w:r w:rsidR="00C621F9">
        <w:rPr>
          <w:rFonts w:ascii="Times New Roman" w:hAnsi="Times New Roman" w:cs="Times New Roman"/>
          <w:sz w:val="24"/>
          <w:szCs w:val="24"/>
        </w:rPr>
        <w:t>predmetu ANJ, INF, TECH</w:t>
      </w:r>
      <w:r w:rsidR="006A6790">
        <w:rPr>
          <w:rFonts w:ascii="Times New Roman" w:hAnsi="Times New Roman" w:cs="Times New Roman"/>
          <w:sz w:val="24"/>
          <w:szCs w:val="24"/>
        </w:rPr>
        <w:t xml:space="preserve"> </w:t>
      </w:r>
      <w:r w:rsidRPr="00C621F9">
        <w:rPr>
          <w:rFonts w:ascii="Times New Roman" w:hAnsi="Times New Roman" w:cs="Times New Roman"/>
          <w:sz w:val="24"/>
          <w:szCs w:val="24"/>
        </w:rPr>
        <w:t>delíme žiakov na dve skupiny</w:t>
      </w:r>
      <w:r w:rsidR="00C621F9">
        <w:rPr>
          <w:rFonts w:ascii="Times New Roman" w:hAnsi="Times New Roman" w:cs="Times New Roman"/>
          <w:sz w:val="24"/>
          <w:szCs w:val="24"/>
        </w:rPr>
        <w:t>.</w:t>
      </w:r>
    </w:p>
    <w:p w14:paraId="3BCC9F6E" w14:textId="0168B638" w:rsidR="0039200F" w:rsidRDefault="0039200F" w:rsidP="00EC25EB">
      <w:pPr>
        <w:pStyle w:val="Odsekzoznamu"/>
        <w:spacing w:after="80"/>
        <w:ind w:left="851"/>
        <w:contextualSpacing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 vyučovanie predmetu TSV delíme žiakov </w:t>
      </w:r>
      <w:r w:rsidRPr="001C5AB8">
        <w:rPr>
          <w:rFonts w:ascii="Times New Roman" w:eastAsia="Times New Roman" w:hAnsi="Times New Roman" w:cs="Times New Roman"/>
          <w:sz w:val="24"/>
          <w:szCs w:val="24"/>
          <w:lang w:eastAsia="sk-SK"/>
        </w:rPr>
        <w:t xml:space="preserve">na skupinu chlapcov a skupinu </w:t>
      </w:r>
      <w:r w:rsidRPr="0039200F">
        <w:rPr>
          <w:rFonts w:ascii="Times New Roman" w:eastAsia="Times New Roman" w:hAnsi="Times New Roman" w:cs="Times New Roman"/>
          <w:sz w:val="24"/>
          <w:szCs w:val="24"/>
          <w:lang w:eastAsia="sk-SK"/>
        </w:rPr>
        <w:t>dievčat</w:t>
      </w:r>
      <w:r w:rsidRPr="0039200F">
        <w:rPr>
          <w:rFonts w:ascii="Times New Roman" w:hAnsi="Times New Roman" w:cs="Times New Roman"/>
          <w:sz w:val="24"/>
          <w:szCs w:val="24"/>
        </w:rPr>
        <w:t xml:space="preserve"> a s</w:t>
      </w:r>
      <w:r w:rsidRPr="0039200F">
        <w:rPr>
          <w:rFonts w:ascii="Times New Roman" w:eastAsia="Times New Roman" w:hAnsi="Times New Roman" w:cs="Times New Roman"/>
          <w:sz w:val="24"/>
          <w:szCs w:val="24"/>
          <w:lang w:eastAsia="sk-SK"/>
        </w:rPr>
        <w:t>p</w:t>
      </w:r>
      <w:r>
        <w:rPr>
          <w:rFonts w:ascii="Times New Roman" w:eastAsia="Times New Roman" w:hAnsi="Times New Roman" w:cs="Times New Roman"/>
          <w:sz w:val="24"/>
          <w:szCs w:val="24"/>
          <w:lang w:eastAsia="sk-SK"/>
        </w:rPr>
        <w:t>ájame</w:t>
      </w:r>
      <w:r w:rsidRPr="0039200F">
        <w:rPr>
          <w:rFonts w:ascii="Times New Roman" w:eastAsia="Times New Roman" w:hAnsi="Times New Roman" w:cs="Times New Roman"/>
          <w:sz w:val="24"/>
          <w:szCs w:val="24"/>
          <w:lang w:eastAsia="sk-SK"/>
        </w:rPr>
        <w:t xml:space="preserve"> do skupín žiakov z </w:t>
      </w:r>
      <w:r>
        <w:rPr>
          <w:rFonts w:ascii="Times New Roman" w:eastAsia="Times New Roman" w:hAnsi="Times New Roman" w:cs="Times New Roman"/>
          <w:sz w:val="24"/>
          <w:szCs w:val="24"/>
          <w:lang w:eastAsia="sk-SK"/>
        </w:rPr>
        <w:t>8</w:t>
      </w:r>
      <w:r w:rsidRPr="0039200F">
        <w:rPr>
          <w:rFonts w:ascii="Times New Roman" w:eastAsia="Times New Roman" w:hAnsi="Times New Roman" w:cs="Times New Roman"/>
          <w:sz w:val="24"/>
          <w:szCs w:val="24"/>
          <w:lang w:eastAsia="sk-SK"/>
        </w:rPr>
        <w:t xml:space="preserve">. ročníka </w:t>
      </w:r>
      <w:r>
        <w:rPr>
          <w:rFonts w:ascii="Times New Roman" w:eastAsia="Times New Roman" w:hAnsi="Times New Roman" w:cs="Times New Roman"/>
          <w:sz w:val="24"/>
          <w:szCs w:val="24"/>
          <w:lang w:eastAsia="sk-SK"/>
        </w:rPr>
        <w:t>(8</w:t>
      </w:r>
      <w:r w:rsidRPr="0039200F">
        <w:rPr>
          <w:rFonts w:ascii="Times New Roman" w:eastAsia="Times New Roman" w:hAnsi="Times New Roman" w:cs="Times New Roman"/>
          <w:sz w:val="24"/>
          <w:szCs w:val="24"/>
          <w:lang w:eastAsia="sk-SK"/>
        </w:rPr>
        <w:t>.A trieda)</w:t>
      </w:r>
      <w:r>
        <w:rPr>
          <w:rFonts w:ascii="Times New Roman" w:eastAsia="Times New Roman" w:hAnsi="Times New Roman" w:cs="Times New Roman"/>
          <w:sz w:val="24"/>
          <w:szCs w:val="24"/>
          <w:lang w:eastAsia="sk-SK"/>
        </w:rPr>
        <w:t>.</w:t>
      </w:r>
    </w:p>
    <w:p w14:paraId="5702CF36" w14:textId="18889B7F" w:rsidR="00F22163" w:rsidRPr="006A6790" w:rsidRDefault="006A6790" w:rsidP="00EC25EB">
      <w:pPr>
        <w:ind w:left="851"/>
        <w:jc w:val="both"/>
        <w:rPr>
          <w:rFonts w:ascii="Times New Roman" w:hAnsi="Times New Roman" w:cs="Times New Roman"/>
          <w:sz w:val="24"/>
          <w:szCs w:val="24"/>
        </w:rPr>
      </w:pPr>
      <w:r w:rsidRPr="006A6790">
        <w:rPr>
          <w:rFonts w:ascii="Times New Roman" w:hAnsi="Times New Roman" w:cs="Times New Roman"/>
          <w:sz w:val="24"/>
          <w:szCs w:val="24"/>
        </w:rPr>
        <w:t>Ako druhý cudzí jazyk ponúkame žiakom 7. ročníka NEJ, ktorý sa vyučuje  v roz</w:t>
      </w:r>
      <w:r w:rsidR="00A15786">
        <w:rPr>
          <w:rFonts w:ascii="Times New Roman" w:hAnsi="Times New Roman" w:cs="Times New Roman"/>
          <w:sz w:val="24"/>
          <w:szCs w:val="24"/>
        </w:rPr>
        <w:t>sahu dve hodiny týždenne (dve DH</w:t>
      </w:r>
      <w:r w:rsidRPr="006A6790">
        <w:rPr>
          <w:rFonts w:ascii="Times New Roman" w:hAnsi="Times New Roman" w:cs="Times New Roman"/>
          <w:sz w:val="24"/>
          <w:szCs w:val="24"/>
        </w:rPr>
        <w:t xml:space="preserve">) v alternácii s voliteľnými predmetmi </w:t>
      </w:r>
      <w:r>
        <w:rPr>
          <w:rFonts w:ascii="Times New Roman" w:hAnsi="Times New Roman" w:cs="Times New Roman"/>
          <w:sz w:val="24"/>
          <w:szCs w:val="24"/>
        </w:rPr>
        <w:t>mediálna výchova (</w:t>
      </w:r>
      <w:r w:rsidRPr="006A6790">
        <w:rPr>
          <w:rFonts w:ascii="Times New Roman" w:hAnsi="Times New Roman" w:cs="Times New Roman"/>
          <w:sz w:val="24"/>
          <w:szCs w:val="24"/>
        </w:rPr>
        <w:t>MEV</w:t>
      </w:r>
      <w:r>
        <w:rPr>
          <w:rFonts w:ascii="Times New Roman" w:hAnsi="Times New Roman" w:cs="Times New Roman"/>
          <w:sz w:val="24"/>
          <w:szCs w:val="24"/>
        </w:rPr>
        <w:t>)</w:t>
      </w:r>
      <w:r w:rsidR="00A15786">
        <w:rPr>
          <w:rFonts w:ascii="Times New Roman" w:hAnsi="Times New Roman" w:cs="Times New Roman"/>
          <w:sz w:val="24"/>
          <w:szCs w:val="24"/>
        </w:rPr>
        <w:t xml:space="preserve"> – jedna DH</w:t>
      </w:r>
      <w:r w:rsidRPr="006A6790">
        <w:rPr>
          <w:rFonts w:ascii="Times New Roman" w:hAnsi="Times New Roman" w:cs="Times New Roman"/>
          <w:sz w:val="24"/>
          <w:szCs w:val="24"/>
        </w:rPr>
        <w:t xml:space="preserve"> a </w:t>
      </w:r>
      <w:r>
        <w:rPr>
          <w:rFonts w:ascii="Times New Roman" w:hAnsi="Times New Roman" w:cs="Times New Roman"/>
          <w:sz w:val="24"/>
          <w:szCs w:val="24"/>
        </w:rPr>
        <w:t>r</w:t>
      </w:r>
      <w:r w:rsidRPr="006A6790">
        <w:rPr>
          <w:rFonts w:ascii="Times New Roman" w:hAnsi="Times New Roman" w:cs="Times New Roman"/>
          <w:sz w:val="24"/>
          <w:szCs w:val="24"/>
        </w:rPr>
        <w:t>egioná</w:t>
      </w:r>
      <w:r w:rsidR="00A15786">
        <w:rPr>
          <w:rFonts w:ascii="Times New Roman" w:hAnsi="Times New Roman" w:cs="Times New Roman"/>
          <w:sz w:val="24"/>
          <w:szCs w:val="24"/>
        </w:rPr>
        <w:t>lna výchova (REV) – jedna DH</w:t>
      </w:r>
      <w:r w:rsidRPr="006A6790">
        <w:rPr>
          <w:rFonts w:ascii="Times New Roman" w:hAnsi="Times New Roman" w:cs="Times New Roman"/>
          <w:sz w:val="24"/>
          <w:szCs w:val="24"/>
        </w:rPr>
        <w:t xml:space="preserve"> podľa výberu žiakov</w:t>
      </w:r>
      <w:r>
        <w:rPr>
          <w:color w:val="365F91"/>
          <w:w w:val="80"/>
          <w:sz w:val="24"/>
        </w:rPr>
        <w:t>.</w:t>
      </w:r>
    </w:p>
    <w:p w14:paraId="1D29BD5C" w14:textId="096D01FC" w:rsidR="00854CD1" w:rsidRPr="00D0654C" w:rsidRDefault="00854CD1" w:rsidP="00EC25EB">
      <w:pPr>
        <w:pStyle w:val="Odsekzoznamu"/>
        <w:numPr>
          <w:ilvl w:val="1"/>
          <w:numId w:val="45"/>
        </w:numPr>
        <w:autoSpaceDE w:val="0"/>
        <w:autoSpaceDN w:val="0"/>
        <w:adjustRightInd w:val="0"/>
        <w:spacing w:after="0" w:line="240" w:lineRule="auto"/>
        <w:ind w:left="1134" w:hanging="425"/>
        <w:rPr>
          <w:rFonts w:ascii="Times New Roman" w:hAnsi="Times New Roman" w:cs="Times New Roman"/>
          <w:sz w:val="24"/>
          <w:szCs w:val="24"/>
        </w:rPr>
      </w:pPr>
      <w:r w:rsidRPr="00D0654C">
        <w:rPr>
          <w:rFonts w:ascii="Times New Roman" w:hAnsi="Times New Roman" w:cs="Times New Roman"/>
          <w:sz w:val="24"/>
          <w:szCs w:val="24"/>
        </w:rPr>
        <w:t>v 8. ročníku tri DH:</w:t>
      </w:r>
    </w:p>
    <w:p w14:paraId="3C94191D" w14:textId="07C5EDDF" w:rsidR="008F0ECC" w:rsidRPr="00D0654C" w:rsidRDefault="00854CD1" w:rsidP="00EC25EB">
      <w:pPr>
        <w:pStyle w:val="Odsekzoznamu"/>
        <w:autoSpaceDE w:val="0"/>
        <w:autoSpaceDN w:val="0"/>
        <w:adjustRightInd w:val="0"/>
        <w:spacing w:after="0" w:line="240" w:lineRule="auto"/>
        <w:ind w:left="1418" w:hanging="284"/>
        <w:rPr>
          <w:rFonts w:ascii="Times New Roman" w:hAnsi="Times New Roman" w:cs="Times New Roman"/>
          <w:sz w:val="24"/>
          <w:szCs w:val="24"/>
        </w:rPr>
      </w:pPr>
      <w:r w:rsidRPr="00D0654C">
        <w:rPr>
          <w:rFonts w:ascii="Times New Roman" w:hAnsi="Times New Roman" w:cs="Times New Roman"/>
          <w:sz w:val="24"/>
          <w:szCs w:val="24"/>
        </w:rPr>
        <w:t>-</w:t>
      </w:r>
      <w:r w:rsidRPr="00D0654C">
        <w:rPr>
          <w:rFonts w:ascii="Times New Roman" w:hAnsi="Times New Roman" w:cs="Times New Roman"/>
          <w:sz w:val="24"/>
          <w:szCs w:val="24"/>
        </w:rPr>
        <w:tab/>
      </w:r>
      <w:r w:rsidR="008F0ECC" w:rsidRPr="00D0654C">
        <w:rPr>
          <w:rFonts w:ascii="Times New Roman" w:hAnsi="Times New Roman" w:cs="Times New Roman"/>
          <w:sz w:val="24"/>
          <w:szCs w:val="24"/>
        </w:rPr>
        <w:t>na navýšenie časovej dotácie v predmete matematika o jednu vyučovaciu hodinu,</w:t>
      </w:r>
    </w:p>
    <w:p w14:paraId="57FEB1B8" w14:textId="58EDF9C6" w:rsidR="008F0ECC" w:rsidRPr="00D0654C" w:rsidRDefault="008F0ECC"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D0654C">
        <w:rPr>
          <w:rFonts w:ascii="Times New Roman" w:hAnsi="Times New Roman" w:cs="Times New Roman"/>
          <w:sz w:val="24"/>
          <w:szCs w:val="24"/>
        </w:rPr>
        <w:t>na vyučovanie predmetu nemecký jazyk dve vyučovacie hodiny,</w:t>
      </w:r>
    </w:p>
    <w:p w14:paraId="60F4C06D" w14:textId="77777777" w:rsidR="008F0ECC" w:rsidRPr="00D0654C" w:rsidRDefault="008F0ECC"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D0654C">
        <w:rPr>
          <w:rFonts w:ascii="Times New Roman" w:hAnsi="Times New Roman" w:cs="Times New Roman"/>
          <w:sz w:val="24"/>
          <w:szCs w:val="24"/>
        </w:rPr>
        <w:t>na vyučovanie predmetu mediálna výchova o jednu vyučovaciu hodinu,</w:t>
      </w:r>
    </w:p>
    <w:p w14:paraId="2886F49C" w14:textId="2C1F9C51" w:rsidR="008F0ECC" w:rsidRDefault="008F0ECC"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D0654C">
        <w:rPr>
          <w:rFonts w:ascii="Times New Roman" w:hAnsi="Times New Roman" w:cs="Times New Roman"/>
          <w:sz w:val="24"/>
          <w:szCs w:val="24"/>
        </w:rPr>
        <w:t>na vyučovanie predmetu regionálna vý</w:t>
      </w:r>
      <w:r w:rsidR="00C621F9">
        <w:rPr>
          <w:rFonts w:ascii="Times New Roman" w:hAnsi="Times New Roman" w:cs="Times New Roman"/>
          <w:sz w:val="24"/>
          <w:szCs w:val="24"/>
        </w:rPr>
        <w:t>chova o jednu vyučovaciu hodinu.</w:t>
      </w:r>
    </w:p>
    <w:p w14:paraId="369B5B68" w14:textId="2E267521" w:rsidR="00C621F9" w:rsidRPr="00C621F9" w:rsidRDefault="00C621F9" w:rsidP="00EC25EB">
      <w:pPr>
        <w:pStyle w:val="Odsekzoznamu"/>
        <w:ind w:firstLine="131"/>
        <w:rPr>
          <w:rFonts w:ascii="Times New Roman" w:hAnsi="Times New Roman" w:cs="Times New Roman"/>
          <w:sz w:val="24"/>
          <w:szCs w:val="24"/>
        </w:rPr>
      </w:pPr>
      <w:r w:rsidRPr="00C621F9">
        <w:rPr>
          <w:rFonts w:ascii="Times New Roman" w:hAnsi="Times New Roman" w:cs="Times New Roman"/>
          <w:sz w:val="24"/>
          <w:szCs w:val="24"/>
        </w:rPr>
        <w:t>Na vyučovanie predmetu ANJ, INF, TECH</w:t>
      </w:r>
      <w:r w:rsidR="006A6790">
        <w:rPr>
          <w:rFonts w:ascii="Times New Roman" w:hAnsi="Times New Roman" w:cs="Times New Roman"/>
          <w:sz w:val="24"/>
          <w:szCs w:val="24"/>
        </w:rPr>
        <w:t>, NAV</w:t>
      </w:r>
      <w:r w:rsidRPr="00C621F9">
        <w:rPr>
          <w:rFonts w:ascii="Times New Roman" w:hAnsi="Times New Roman" w:cs="Times New Roman"/>
          <w:sz w:val="24"/>
          <w:szCs w:val="24"/>
        </w:rPr>
        <w:t xml:space="preserve"> delíme žiakov na dve skupiny. </w:t>
      </w:r>
    </w:p>
    <w:p w14:paraId="601A29F4" w14:textId="7CE74605" w:rsidR="006A6790" w:rsidRDefault="006A6790" w:rsidP="00EC25EB">
      <w:pPr>
        <w:pStyle w:val="Odsekzoznamu"/>
        <w:spacing w:after="80"/>
        <w:ind w:left="851"/>
        <w:contextualSpacing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 vyučovanie predmetu TSV delíme žiakov </w:t>
      </w:r>
      <w:r w:rsidRPr="001C5AB8">
        <w:rPr>
          <w:rFonts w:ascii="Times New Roman" w:eastAsia="Times New Roman" w:hAnsi="Times New Roman" w:cs="Times New Roman"/>
          <w:sz w:val="24"/>
          <w:szCs w:val="24"/>
          <w:lang w:eastAsia="sk-SK"/>
        </w:rPr>
        <w:t xml:space="preserve">na skupinu chlapcov a skupinu </w:t>
      </w:r>
      <w:r w:rsidRPr="0039200F">
        <w:rPr>
          <w:rFonts w:ascii="Times New Roman" w:eastAsia="Times New Roman" w:hAnsi="Times New Roman" w:cs="Times New Roman"/>
          <w:sz w:val="24"/>
          <w:szCs w:val="24"/>
          <w:lang w:eastAsia="sk-SK"/>
        </w:rPr>
        <w:t>dievčat</w:t>
      </w:r>
      <w:r w:rsidRPr="0039200F">
        <w:rPr>
          <w:rFonts w:ascii="Times New Roman" w:hAnsi="Times New Roman" w:cs="Times New Roman"/>
          <w:sz w:val="24"/>
          <w:szCs w:val="24"/>
        </w:rPr>
        <w:t xml:space="preserve"> a s</w:t>
      </w:r>
      <w:r w:rsidRPr="0039200F">
        <w:rPr>
          <w:rFonts w:ascii="Times New Roman" w:eastAsia="Times New Roman" w:hAnsi="Times New Roman" w:cs="Times New Roman"/>
          <w:sz w:val="24"/>
          <w:szCs w:val="24"/>
          <w:lang w:eastAsia="sk-SK"/>
        </w:rPr>
        <w:t>p</w:t>
      </w:r>
      <w:r>
        <w:rPr>
          <w:rFonts w:ascii="Times New Roman" w:eastAsia="Times New Roman" w:hAnsi="Times New Roman" w:cs="Times New Roman"/>
          <w:sz w:val="24"/>
          <w:szCs w:val="24"/>
          <w:lang w:eastAsia="sk-SK"/>
        </w:rPr>
        <w:t>ájame</w:t>
      </w:r>
      <w:r w:rsidRPr="0039200F">
        <w:rPr>
          <w:rFonts w:ascii="Times New Roman" w:eastAsia="Times New Roman" w:hAnsi="Times New Roman" w:cs="Times New Roman"/>
          <w:sz w:val="24"/>
          <w:szCs w:val="24"/>
          <w:lang w:eastAsia="sk-SK"/>
        </w:rPr>
        <w:t xml:space="preserve"> do skupín žiakov z</w:t>
      </w:r>
      <w:r>
        <w:rPr>
          <w:rFonts w:ascii="Times New Roman" w:eastAsia="Times New Roman" w:hAnsi="Times New Roman" w:cs="Times New Roman"/>
          <w:sz w:val="24"/>
          <w:szCs w:val="24"/>
          <w:lang w:eastAsia="sk-SK"/>
        </w:rPr>
        <w:t>o 7</w:t>
      </w:r>
      <w:r w:rsidRPr="0039200F">
        <w:rPr>
          <w:rFonts w:ascii="Times New Roman" w:eastAsia="Times New Roman" w:hAnsi="Times New Roman" w:cs="Times New Roman"/>
          <w:sz w:val="24"/>
          <w:szCs w:val="24"/>
          <w:lang w:eastAsia="sk-SK"/>
        </w:rPr>
        <w:t xml:space="preserve">. ročníka </w:t>
      </w:r>
      <w:r>
        <w:rPr>
          <w:rFonts w:ascii="Times New Roman" w:eastAsia="Times New Roman" w:hAnsi="Times New Roman" w:cs="Times New Roman"/>
          <w:sz w:val="24"/>
          <w:szCs w:val="24"/>
          <w:lang w:eastAsia="sk-SK"/>
        </w:rPr>
        <w:t>(7</w:t>
      </w:r>
      <w:r w:rsidRPr="0039200F">
        <w:rPr>
          <w:rFonts w:ascii="Times New Roman" w:eastAsia="Times New Roman" w:hAnsi="Times New Roman" w:cs="Times New Roman"/>
          <w:sz w:val="24"/>
          <w:szCs w:val="24"/>
          <w:lang w:eastAsia="sk-SK"/>
        </w:rPr>
        <w:t>.A trieda)</w:t>
      </w:r>
      <w:r>
        <w:rPr>
          <w:rFonts w:ascii="Times New Roman" w:eastAsia="Times New Roman" w:hAnsi="Times New Roman" w:cs="Times New Roman"/>
          <w:sz w:val="24"/>
          <w:szCs w:val="24"/>
          <w:lang w:eastAsia="sk-SK"/>
        </w:rPr>
        <w:t>.</w:t>
      </w:r>
    </w:p>
    <w:p w14:paraId="338733A3" w14:textId="6C1A00B7" w:rsidR="00A15786" w:rsidRDefault="006A6790" w:rsidP="00EC25EB">
      <w:pPr>
        <w:spacing w:after="80"/>
        <w:ind w:left="851"/>
        <w:jc w:val="both"/>
        <w:rPr>
          <w:color w:val="365F91"/>
          <w:w w:val="80"/>
          <w:sz w:val="24"/>
        </w:rPr>
      </w:pPr>
      <w:r w:rsidRPr="006A6790">
        <w:rPr>
          <w:rFonts w:ascii="Times New Roman" w:hAnsi="Times New Roman" w:cs="Times New Roman"/>
          <w:sz w:val="24"/>
          <w:szCs w:val="24"/>
        </w:rPr>
        <w:t>NEJ</w:t>
      </w:r>
      <w:r>
        <w:rPr>
          <w:rFonts w:ascii="Times New Roman" w:hAnsi="Times New Roman" w:cs="Times New Roman"/>
          <w:sz w:val="24"/>
          <w:szCs w:val="24"/>
        </w:rPr>
        <w:t xml:space="preserve"> sa vyučuje</w:t>
      </w:r>
      <w:r w:rsidRPr="006A6790">
        <w:rPr>
          <w:rFonts w:ascii="Times New Roman" w:hAnsi="Times New Roman" w:cs="Times New Roman"/>
          <w:sz w:val="24"/>
          <w:szCs w:val="24"/>
        </w:rPr>
        <w:t xml:space="preserve"> v rozsahu dve hodiny t</w:t>
      </w:r>
      <w:r w:rsidR="00A15786">
        <w:rPr>
          <w:rFonts w:ascii="Times New Roman" w:hAnsi="Times New Roman" w:cs="Times New Roman"/>
          <w:sz w:val="24"/>
          <w:szCs w:val="24"/>
        </w:rPr>
        <w:t>ýždenne (dve DH</w:t>
      </w:r>
      <w:r w:rsidRPr="006A6790">
        <w:rPr>
          <w:rFonts w:ascii="Times New Roman" w:hAnsi="Times New Roman" w:cs="Times New Roman"/>
          <w:sz w:val="24"/>
          <w:szCs w:val="24"/>
        </w:rPr>
        <w:t xml:space="preserve">) v alternácii s voliteľnými predmetmi </w:t>
      </w:r>
      <w:r>
        <w:rPr>
          <w:rFonts w:ascii="Times New Roman" w:hAnsi="Times New Roman" w:cs="Times New Roman"/>
          <w:sz w:val="24"/>
          <w:szCs w:val="24"/>
        </w:rPr>
        <w:t>mediálna výchova (</w:t>
      </w:r>
      <w:r w:rsidRPr="006A6790">
        <w:rPr>
          <w:rFonts w:ascii="Times New Roman" w:hAnsi="Times New Roman" w:cs="Times New Roman"/>
          <w:sz w:val="24"/>
          <w:szCs w:val="24"/>
        </w:rPr>
        <w:t>MEV</w:t>
      </w:r>
      <w:r>
        <w:rPr>
          <w:rFonts w:ascii="Times New Roman" w:hAnsi="Times New Roman" w:cs="Times New Roman"/>
          <w:sz w:val="24"/>
          <w:szCs w:val="24"/>
        </w:rPr>
        <w:t>)</w:t>
      </w:r>
      <w:r w:rsidR="00A15786">
        <w:rPr>
          <w:rFonts w:ascii="Times New Roman" w:hAnsi="Times New Roman" w:cs="Times New Roman"/>
          <w:sz w:val="24"/>
          <w:szCs w:val="24"/>
        </w:rPr>
        <w:t xml:space="preserve"> – jedna DH</w:t>
      </w:r>
      <w:r w:rsidRPr="006A6790">
        <w:rPr>
          <w:rFonts w:ascii="Times New Roman" w:hAnsi="Times New Roman" w:cs="Times New Roman"/>
          <w:sz w:val="24"/>
          <w:szCs w:val="24"/>
        </w:rPr>
        <w:t xml:space="preserve"> a </w:t>
      </w:r>
      <w:r>
        <w:rPr>
          <w:rFonts w:ascii="Times New Roman" w:hAnsi="Times New Roman" w:cs="Times New Roman"/>
          <w:sz w:val="24"/>
          <w:szCs w:val="24"/>
        </w:rPr>
        <w:t>r</w:t>
      </w:r>
      <w:r w:rsidRPr="006A6790">
        <w:rPr>
          <w:rFonts w:ascii="Times New Roman" w:hAnsi="Times New Roman" w:cs="Times New Roman"/>
          <w:sz w:val="24"/>
          <w:szCs w:val="24"/>
        </w:rPr>
        <w:t>egioná</w:t>
      </w:r>
      <w:r w:rsidR="00A15786">
        <w:rPr>
          <w:rFonts w:ascii="Times New Roman" w:hAnsi="Times New Roman" w:cs="Times New Roman"/>
          <w:sz w:val="24"/>
          <w:szCs w:val="24"/>
        </w:rPr>
        <w:t>lna výchova (REV) – jedna DH</w:t>
      </w:r>
      <w:r w:rsidRPr="006A6790">
        <w:rPr>
          <w:rFonts w:ascii="Times New Roman" w:hAnsi="Times New Roman" w:cs="Times New Roman"/>
          <w:sz w:val="24"/>
          <w:szCs w:val="24"/>
        </w:rPr>
        <w:t xml:space="preserve"> podľa výberu žiakov</w:t>
      </w:r>
      <w:r>
        <w:rPr>
          <w:color w:val="365F91"/>
          <w:w w:val="80"/>
          <w:sz w:val="24"/>
        </w:rPr>
        <w:t>.</w:t>
      </w:r>
    </w:p>
    <w:p w14:paraId="53BC8D04" w14:textId="5A9E892A" w:rsidR="00C621F9" w:rsidRPr="00A15786" w:rsidRDefault="00A15786" w:rsidP="00EC25EB">
      <w:pPr>
        <w:spacing w:after="80"/>
        <w:ind w:left="851"/>
        <w:jc w:val="both"/>
      </w:pPr>
      <w:r>
        <w:rPr>
          <w:rFonts w:ascii="Times New Roman" w:hAnsi="Times New Roman" w:cs="Times New Roman"/>
          <w:sz w:val="24"/>
          <w:szCs w:val="24"/>
        </w:rPr>
        <w:t>Na vyučovacom predmete ETV vytvárame jednu skupinu (jeden žiak z 8.A).</w:t>
      </w:r>
    </w:p>
    <w:p w14:paraId="7C2479B0" w14:textId="62C7FCA2" w:rsidR="00854CD1" w:rsidRPr="00D0654C" w:rsidRDefault="00854CD1" w:rsidP="00EC25EB">
      <w:pPr>
        <w:pStyle w:val="Odsekzoznamu"/>
        <w:numPr>
          <w:ilvl w:val="1"/>
          <w:numId w:val="45"/>
        </w:numPr>
        <w:autoSpaceDE w:val="0"/>
        <w:autoSpaceDN w:val="0"/>
        <w:adjustRightInd w:val="0"/>
        <w:spacing w:after="0" w:line="240" w:lineRule="auto"/>
        <w:ind w:left="1134" w:hanging="425"/>
        <w:rPr>
          <w:rFonts w:ascii="Times New Roman" w:hAnsi="Times New Roman" w:cs="Times New Roman"/>
          <w:sz w:val="24"/>
          <w:szCs w:val="24"/>
        </w:rPr>
      </w:pPr>
      <w:r w:rsidRPr="00D0654C">
        <w:rPr>
          <w:rFonts w:ascii="Times New Roman" w:hAnsi="Times New Roman" w:cs="Times New Roman"/>
          <w:sz w:val="24"/>
          <w:szCs w:val="24"/>
        </w:rPr>
        <w:t>v 9. ročníku</w:t>
      </w:r>
      <w:r w:rsidR="00A15786">
        <w:rPr>
          <w:rFonts w:ascii="Times New Roman" w:hAnsi="Times New Roman" w:cs="Times New Roman"/>
          <w:sz w:val="24"/>
          <w:szCs w:val="24"/>
        </w:rPr>
        <w:t xml:space="preserve"> (9.A, 9.B)</w:t>
      </w:r>
      <w:r w:rsidRPr="00D0654C">
        <w:rPr>
          <w:rFonts w:ascii="Times New Roman" w:hAnsi="Times New Roman" w:cs="Times New Roman"/>
          <w:sz w:val="24"/>
          <w:szCs w:val="24"/>
        </w:rPr>
        <w:t xml:space="preserve"> päť DH:: </w:t>
      </w:r>
    </w:p>
    <w:p w14:paraId="6ED99A7A" w14:textId="4F25A9AA" w:rsidR="008F0ECC" w:rsidRPr="00D0654C" w:rsidRDefault="008F0ECC"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D0654C">
        <w:rPr>
          <w:rFonts w:ascii="Times New Roman" w:hAnsi="Times New Roman" w:cs="Times New Roman"/>
          <w:sz w:val="24"/>
          <w:szCs w:val="24"/>
        </w:rPr>
        <w:t xml:space="preserve">na navýšenie časovej dotácie v predmete slovenský jazyk o pol vyučovacej hodiny, </w:t>
      </w:r>
    </w:p>
    <w:p w14:paraId="2D082758" w14:textId="3D6B7E14" w:rsidR="008F0ECC" w:rsidRPr="00D0654C" w:rsidRDefault="008F0ECC"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D0654C">
        <w:rPr>
          <w:rFonts w:ascii="Times New Roman" w:hAnsi="Times New Roman" w:cs="Times New Roman"/>
          <w:sz w:val="24"/>
          <w:szCs w:val="24"/>
        </w:rPr>
        <w:t xml:space="preserve">na navýšenie časovej dotácie v predmete matematika o pol vyučovacej hodiny, </w:t>
      </w:r>
    </w:p>
    <w:p w14:paraId="1E5D4362" w14:textId="332B3EED" w:rsidR="00854CD1" w:rsidRPr="00D0654C" w:rsidRDefault="00854CD1"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D0654C">
        <w:rPr>
          <w:rFonts w:ascii="Times New Roman" w:hAnsi="Times New Roman" w:cs="Times New Roman"/>
          <w:sz w:val="24"/>
          <w:szCs w:val="24"/>
        </w:rPr>
        <w:t xml:space="preserve">na navýšenie časovej dotácie v predmete </w:t>
      </w:r>
      <w:r w:rsidR="008F0ECC" w:rsidRPr="00D0654C">
        <w:rPr>
          <w:rFonts w:ascii="Times New Roman" w:hAnsi="Times New Roman" w:cs="Times New Roman"/>
          <w:sz w:val="24"/>
          <w:szCs w:val="24"/>
        </w:rPr>
        <w:t>biológia</w:t>
      </w:r>
      <w:r w:rsidRPr="00D0654C">
        <w:rPr>
          <w:rFonts w:ascii="Times New Roman" w:hAnsi="Times New Roman" w:cs="Times New Roman"/>
          <w:sz w:val="24"/>
          <w:szCs w:val="24"/>
        </w:rPr>
        <w:t xml:space="preserve"> o jednu vyučovaciu hodinu, </w:t>
      </w:r>
    </w:p>
    <w:p w14:paraId="7AEED68C" w14:textId="26B7F5F9" w:rsidR="00854CD1" w:rsidRPr="00D0654C" w:rsidRDefault="00854CD1"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D0654C">
        <w:rPr>
          <w:rFonts w:ascii="Times New Roman" w:hAnsi="Times New Roman" w:cs="Times New Roman"/>
          <w:sz w:val="24"/>
          <w:szCs w:val="24"/>
        </w:rPr>
        <w:t>na navýšenie časov</w:t>
      </w:r>
      <w:r w:rsidR="008F0ECC" w:rsidRPr="00D0654C">
        <w:rPr>
          <w:rFonts w:ascii="Times New Roman" w:hAnsi="Times New Roman" w:cs="Times New Roman"/>
          <w:sz w:val="24"/>
          <w:szCs w:val="24"/>
        </w:rPr>
        <w:t>ej dotácie v predmete chémia</w:t>
      </w:r>
      <w:r w:rsidRPr="00D0654C">
        <w:rPr>
          <w:rFonts w:ascii="Times New Roman" w:hAnsi="Times New Roman" w:cs="Times New Roman"/>
          <w:sz w:val="24"/>
          <w:szCs w:val="24"/>
        </w:rPr>
        <w:t xml:space="preserve"> o jednu vyučovaciu hodinu, </w:t>
      </w:r>
    </w:p>
    <w:p w14:paraId="438DD9B5" w14:textId="77777777" w:rsidR="008F0ECC" w:rsidRPr="00D0654C" w:rsidRDefault="008F0ECC"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D0654C">
        <w:rPr>
          <w:rFonts w:ascii="Times New Roman" w:hAnsi="Times New Roman" w:cs="Times New Roman"/>
          <w:sz w:val="24"/>
          <w:szCs w:val="24"/>
        </w:rPr>
        <w:t>na vyučovanie predmetu nemecký jazyk dve vyučovacie hodiny,</w:t>
      </w:r>
    </w:p>
    <w:p w14:paraId="33E5BF4F" w14:textId="124EC71F" w:rsidR="008F0ECC" w:rsidRPr="00D0654C" w:rsidRDefault="008F0ECC" w:rsidP="00EC25EB">
      <w:pPr>
        <w:pStyle w:val="Odsekzoznamu"/>
        <w:numPr>
          <w:ilvl w:val="0"/>
          <w:numId w:val="6"/>
        </w:numPr>
        <w:autoSpaceDE w:val="0"/>
        <w:autoSpaceDN w:val="0"/>
        <w:adjustRightInd w:val="0"/>
        <w:spacing w:after="0" w:line="240" w:lineRule="auto"/>
        <w:ind w:firstLine="414"/>
        <w:rPr>
          <w:rFonts w:ascii="Times New Roman" w:hAnsi="Times New Roman" w:cs="Times New Roman"/>
          <w:sz w:val="24"/>
          <w:szCs w:val="24"/>
        </w:rPr>
      </w:pPr>
      <w:r w:rsidRPr="00D0654C">
        <w:rPr>
          <w:rFonts w:ascii="Times New Roman" w:hAnsi="Times New Roman" w:cs="Times New Roman"/>
          <w:sz w:val="24"/>
          <w:szCs w:val="24"/>
        </w:rPr>
        <w:t>na vyučovanie predmetu praktiká z matematiky o jednu vyučovaciu hodinu,</w:t>
      </w:r>
    </w:p>
    <w:p w14:paraId="71FF4AC8" w14:textId="4AD44DF9" w:rsidR="00854CD1" w:rsidRPr="00A60892" w:rsidRDefault="008F0ECC" w:rsidP="00EC25EB">
      <w:pPr>
        <w:pStyle w:val="Odsekzoznamu"/>
        <w:numPr>
          <w:ilvl w:val="0"/>
          <w:numId w:val="6"/>
        </w:numPr>
        <w:autoSpaceDE w:val="0"/>
        <w:autoSpaceDN w:val="0"/>
        <w:adjustRightInd w:val="0"/>
        <w:spacing w:after="80" w:line="240" w:lineRule="auto"/>
        <w:ind w:firstLine="425"/>
        <w:contextualSpacing w:val="0"/>
        <w:jc w:val="both"/>
        <w:rPr>
          <w:rFonts w:ascii="Times New Roman" w:hAnsi="Times New Roman" w:cs="Times New Roman"/>
          <w:color w:val="000000" w:themeColor="text1"/>
          <w:sz w:val="24"/>
          <w:szCs w:val="24"/>
        </w:rPr>
      </w:pPr>
      <w:r w:rsidRPr="00D0654C">
        <w:rPr>
          <w:rFonts w:ascii="Times New Roman" w:hAnsi="Times New Roman" w:cs="Times New Roman"/>
          <w:sz w:val="24"/>
          <w:szCs w:val="24"/>
        </w:rPr>
        <w:t xml:space="preserve">na vyučovanie predmetu praktiká zo slovenského jazyka </w:t>
      </w:r>
      <w:r w:rsidR="00D0654C">
        <w:rPr>
          <w:rFonts w:ascii="Times New Roman" w:hAnsi="Times New Roman" w:cs="Times New Roman"/>
          <w:sz w:val="24"/>
          <w:szCs w:val="24"/>
        </w:rPr>
        <w:t>o jednu vyučovaciu hodinu.</w:t>
      </w:r>
    </w:p>
    <w:p w14:paraId="3E6CD4CE" w14:textId="3298D9F4" w:rsidR="00A15786" w:rsidRDefault="00A15786" w:rsidP="00EC25EB">
      <w:pPr>
        <w:pStyle w:val="Odsekzoznamu"/>
        <w:spacing w:before="80" w:after="80"/>
        <w:contextualSpacing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Na vyučovanie predmetu TSV delíme žiakov </w:t>
      </w:r>
      <w:r w:rsidRPr="001C5AB8">
        <w:rPr>
          <w:rFonts w:ascii="Times New Roman" w:eastAsia="Times New Roman" w:hAnsi="Times New Roman" w:cs="Times New Roman"/>
          <w:sz w:val="24"/>
          <w:szCs w:val="24"/>
          <w:lang w:eastAsia="sk-SK"/>
        </w:rPr>
        <w:t xml:space="preserve">na skupinu chlapcov a skupinu </w:t>
      </w:r>
      <w:r w:rsidRPr="0039200F">
        <w:rPr>
          <w:rFonts w:ascii="Times New Roman" w:eastAsia="Times New Roman" w:hAnsi="Times New Roman" w:cs="Times New Roman"/>
          <w:sz w:val="24"/>
          <w:szCs w:val="24"/>
          <w:lang w:eastAsia="sk-SK"/>
        </w:rPr>
        <w:t>dievčat</w:t>
      </w:r>
      <w:r w:rsidRPr="0039200F">
        <w:rPr>
          <w:rFonts w:ascii="Times New Roman" w:hAnsi="Times New Roman" w:cs="Times New Roman"/>
          <w:sz w:val="24"/>
          <w:szCs w:val="24"/>
        </w:rPr>
        <w:t xml:space="preserve"> a s</w:t>
      </w:r>
      <w:r w:rsidRPr="0039200F">
        <w:rPr>
          <w:rFonts w:ascii="Times New Roman" w:eastAsia="Times New Roman" w:hAnsi="Times New Roman" w:cs="Times New Roman"/>
          <w:sz w:val="24"/>
          <w:szCs w:val="24"/>
          <w:lang w:eastAsia="sk-SK"/>
        </w:rPr>
        <w:t>p</w:t>
      </w:r>
      <w:r>
        <w:rPr>
          <w:rFonts w:ascii="Times New Roman" w:eastAsia="Times New Roman" w:hAnsi="Times New Roman" w:cs="Times New Roman"/>
          <w:sz w:val="24"/>
          <w:szCs w:val="24"/>
          <w:lang w:eastAsia="sk-SK"/>
        </w:rPr>
        <w:t>ájame</w:t>
      </w:r>
      <w:r w:rsidRPr="0039200F">
        <w:rPr>
          <w:rFonts w:ascii="Times New Roman" w:eastAsia="Times New Roman" w:hAnsi="Times New Roman" w:cs="Times New Roman"/>
          <w:sz w:val="24"/>
          <w:szCs w:val="24"/>
          <w:lang w:eastAsia="sk-SK"/>
        </w:rPr>
        <w:t xml:space="preserve"> do skupín žiakov</w:t>
      </w:r>
      <w:r>
        <w:rPr>
          <w:rFonts w:ascii="Times New Roman" w:eastAsia="Times New Roman" w:hAnsi="Times New Roman" w:cs="Times New Roman"/>
          <w:sz w:val="24"/>
          <w:szCs w:val="24"/>
          <w:lang w:eastAsia="sk-SK"/>
        </w:rPr>
        <w:t xml:space="preserve"> dvoch tried toho istého ročníka</w:t>
      </w:r>
      <w:r w:rsidRPr="0039200F">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(9</w:t>
      </w:r>
      <w:r w:rsidRPr="0039200F">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9.B</w:t>
      </w:r>
      <w:r w:rsidRPr="0039200F">
        <w:rPr>
          <w:rFonts w:ascii="Times New Roman" w:eastAsia="Times New Roman" w:hAnsi="Times New Roman" w:cs="Times New Roman"/>
          <w:sz w:val="24"/>
          <w:szCs w:val="24"/>
          <w:lang w:eastAsia="sk-SK"/>
        </w:rPr>
        <w:t xml:space="preserve"> trieda)</w:t>
      </w:r>
      <w:r>
        <w:rPr>
          <w:rFonts w:ascii="Times New Roman" w:eastAsia="Times New Roman" w:hAnsi="Times New Roman" w:cs="Times New Roman"/>
          <w:sz w:val="24"/>
          <w:szCs w:val="24"/>
          <w:lang w:eastAsia="sk-SK"/>
        </w:rPr>
        <w:t>.</w:t>
      </w:r>
    </w:p>
    <w:p w14:paraId="398708DE" w14:textId="2A950A80" w:rsidR="00531EB0" w:rsidRDefault="00531EB0" w:rsidP="00EC25EB">
      <w:pPr>
        <w:spacing w:after="80"/>
        <w:ind w:left="851"/>
        <w:jc w:val="both"/>
        <w:rPr>
          <w:color w:val="365F91"/>
          <w:w w:val="80"/>
          <w:sz w:val="24"/>
        </w:rPr>
      </w:pPr>
      <w:r w:rsidRPr="006A6790">
        <w:rPr>
          <w:rFonts w:ascii="Times New Roman" w:hAnsi="Times New Roman" w:cs="Times New Roman"/>
          <w:sz w:val="24"/>
          <w:szCs w:val="24"/>
        </w:rPr>
        <w:t>NEJ</w:t>
      </w:r>
      <w:r>
        <w:rPr>
          <w:rFonts w:ascii="Times New Roman" w:hAnsi="Times New Roman" w:cs="Times New Roman"/>
          <w:sz w:val="24"/>
          <w:szCs w:val="24"/>
        </w:rPr>
        <w:t xml:space="preserve"> sa vyučuje</w:t>
      </w:r>
      <w:r w:rsidRPr="006A6790">
        <w:rPr>
          <w:rFonts w:ascii="Times New Roman" w:hAnsi="Times New Roman" w:cs="Times New Roman"/>
          <w:sz w:val="24"/>
          <w:szCs w:val="24"/>
        </w:rPr>
        <w:t xml:space="preserve"> v rozsahu dve hodiny t</w:t>
      </w:r>
      <w:r>
        <w:rPr>
          <w:rFonts w:ascii="Times New Roman" w:hAnsi="Times New Roman" w:cs="Times New Roman"/>
          <w:sz w:val="24"/>
          <w:szCs w:val="24"/>
        </w:rPr>
        <w:t>ýždenne (dve DH</w:t>
      </w:r>
      <w:r w:rsidRPr="006A6790">
        <w:rPr>
          <w:rFonts w:ascii="Times New Roman" w:hAnsi="Times New Roman" w:cs="Times New Roman"/>
          <w:sz w:val="24"/>
          <w:szCs w:val="24"/>
        </w:rPr>
        <w:t xml:space="preserve">) v alternácii s voliteľnými predmetmi </w:t>
      </w:r>
      <w:r>
        <w:rPr>
          <w:rFonts w:ascii="Times New Roman" w:hAnsi="Times New Roman" w:cs="Times New Roman"/>
          <w:sz w:val="24"/>
          <w:szCs w:val="24"/>
        </w:rPr>
        <w:t>praktiká zo slovenského jazyka a literatúry (PSJL) – jedna DH</w:t>
      </w:r>
      <w:r w:rsidRPr="006A6790">
        <w:rPr>
          <w:rFonts w:ascii="Times New Roman" w:hAnsi="Times New Roman" w:cs="Times New Roman"/>
          <w:sz w:val="24"/>
          <w:szCs w:val="24"/>
        </w:rPr>
        <w:t xml:space="preserve"> a</w:t>
      </w:r>
      <w:r>
        <w:rPr>
          <w:rFonts w:ascii="Times New Roman" w:hAnsi="Times New Roman" w:cs="Times New Roman"/>
          <w:sz w:val="24"/>
          <w:szCs w:val="24"/>
        </w:rPr>
        <w:t> praktiká z matematiky (PMAT) – jedna DH</w:t>
      </w:r>
      <w:r w:rsidRPr="006A6790">
        <w:rPr>
          <w:rFonts w:ascii="Times New Roman" w:hAnsi="Times New Roman" w:cs="Times New Roman"/>
          <w:sz w:val="24"/>
          <w:szCs w:val="24"/>
        </w:rPr>
        <w:t xml:space="preserve"> podľa výberu žiakov</w:t>
      </w:r>
      <w:r>
        <w:rPr>
          <w:color w:val="365F91"/>
          <w:w w:val="80"/>
          <w:sz w:val="24"/>
        </w:rPr>
        <w:t>.</w:t>
      </w:r>
    </w:p>
    <w:p w14:paraId="239BDED7" w14:textId="77777777" w:rsidR="00FA7E07" w:rsidRPr="00FA7E07" w:rsidRDefault="00876E2C" w:rsidP="00EC25EB">
      <w:pPr>
        <w:pStyle w:val="Odsekzoznamu"/>
        <w:numPr>
          <w:ilvl w:val="0"/>
          <w:numId w:val="45"/>
        </w:numPr>
        <w:jc w:val="both"/>
        <w:rPr>
          <w:rFonts w:ascii="Times New Roman" w:hAnsi="Times New Roman" w:cs="Times New Roman"/>
          <w:sz w:val="24"/>
          <w:szCs w:val="24"/>
        </w:rPr>
      </w:pPr>
      <w:r w:rsidRPr="00FA7E07">
        <w:rPr>
          <w:rFonts w:ascii="Times New Roman" w:hAnsi="Times New Roman" w:cs="Times New Roman"/>
          <w:sz w:val="24"/>
          <w:szCs w:val="24"/>
        </w:rPr>
        <w:t>Vyučovanie predmetov</w:t>
      </w:r>
      <w:r w:rsidR="00FA7E07" w:rsidRPr="00FA7E07">
        <w:rPr>
          <w:rFonts w:ascii="Times New Roman" w:hAnsi="Times New Roman" w:cs="Times New Roman"/>
          <w:sz w:val="24"/>
          <w:szCs w:val="24"/>
        </w:rPr>
        <w:t>:</w:t>
      </w:r>
    </w:p>
    <w:p w14:paraId="76D7EA59" w14:textId="29FB448B" w:rsidR="00876E2C" w:rsidRDefault="00876E2C" w:rsidP="00EC25EB">
      <w:pPr>
        <w:pStyle w:val="Odsekzoznamu"/>
        <w:numPr>
          <w:ilvl w:val="1"/>
          <w:numId w:val="45"/>
        </w:numPr>
        <w:jc w:val="both"/>
        <w:rPr>
          <w:rFonts w:ascii="Times New Roman" w:hAnsi="Times New Roman" w:cs="Times New Roman"/>
          <w:sz w:val="24"/>
          <w:szCs w:val="24"/>
        </w:rPr>
      </w:pPr>
      <w:r w:rsidRPr="00FA7E07">
        <w:rPr>
          <w:rFonts w:ascii="Times New Roman" w:hAnsi="Times New Roman" w:cs="Times New Roman"/>
          <w:sz w:val="24"/>
          <w:szCs w:val="24"/>
        </w:rPr>
        <w:t>FYZ, CHEM, BIO prebieha v kmeňových triedou (škola nemá odborné učebne).</w:t>
      </w:r>
    </w:p>
    <w:p w14:paraId="30584F05" w14:textId="77777777" w:rsidR="00FA7E07" w:rsidRDefault="00876E2C" w:rsidP="00EC25EB">
      <w:pPr>
        <w:pStyle w:val="Odsekzoznamu"/>
        <w:numPr>
          <w:ilvl w:val="1"/>
          <w:numId w:val="45"/>
        </w:numPr>
        <w:jc w:val="both"/>
        <w:rPr>
          <w:rFonts w:ascii="Times New Roman" w:hAnsi="Times New Roman" w:cs="Times New Roman"/>
          <w:sz w:val="24"/>
          <w:szCs w:val="24"/>
        </w:rPr>
      </w:pPr>
      <w:r w:rsidRPr="00FA7E07">
        <w:rPr>
          <w:rFonts w:ascii="Times New Roman" w:hAnsi="Times New Roman" w:cs="Times New Roman"/>
          <w:sz w:val="24"/>
          <w:szCs w:val="24"/>
        </w:rPr>
        <w:t xml:space="preserve">Na vyučovanie predmetov </w:t>
      </w:r>
      <w:r w:rsidR="00FA7E07" w:rsidRPr="00FA7E07">
        <w:rPr>
          <w:rFonts w:ascii="Times New Roman" w:hAnsi="Times New Roman" w:cs="Times New Roman"/>
          <w:sz w:val="24"/>
          <w:szCs w:val="24"/>
        </w:rPr>
        <w:t>(</w:t>
      </w:r>
      <w:r w:rsidRPr="00FA7E07">
        <w:rPr>
          <w:rFonts w:ascii="Times New Roman" w:hAnsi="Times New Roman" w:cs="Times New Roman"/>
          <w:sz w:val="24"/>
          <w:szCs w:val="24"/>
        </w:rPr>
        <w:t>PRV, PRI,</w:t>
      </w:r>
      <w:r w:rsidR="00FA7E07" w:rsidRPr="00FA7E07">
        <w:rPr>
          <w:rFonts w:ascii="Times New Roman" w:hAnsi="Times New Roman" w:cs="Times New Roman"/>
          <w:sz w:val="24"/>
          <w:szCs w:val="24"/>
        </w:rPr>
        <w:t xml:space="preserve"> PRV,</w:t>
      </w:r>
      <w:r w:rsidRPr="00FA7E07">
        <w:rPr>
          <w:rFonts w:ascii="Times New Roman" w:hAnsi="Times New Roman" w:cs="Times New Roman"/>
          <w:sz w:val="24"/>
          <w:szCs w:val="24"/>
        </w:rPr>
        <w:t xml:space="preserve"> </w:t>
      </w:r>
      <w:r w:rsidR="00FA7E07" w:rsidRPr="00FA7E07">
        <w:rPr>
          <w:rFonts w:ascii="Times New Roman" w:hAnsi="Times New Roman" w:cs="Times New Roman"/>
          <w:sz w:val="24"/>
          <w:szCs w:val="24"/>
        </w:rPr>
        <w:t>BIO</w:t>
      </w:r>
      <w:r w:rsidRPr="00FA7E07">
        <w:rPr>
          <w:rFonts w:ascii="Times New Roman" w:hAnsi="Times New Roman" w:cs="Times New Roman"/>
          <w:sz w:val="24"/>
          <w:szCs w:val="24"/>
        </w:rPr>
        <w:t xml:space="preserve">, </w:t>
      </w:r>
      <w:r w:rsidR="00FA7E07" w:rsidRPr="00FA7E07">
        <w:rPr>
          <w:rFonts w:ascii="Times New Roman" w:hAnsi="Times New Roman" w:cs="Times New Roman"/>
          <w:sz w:val="24"/>
          <w:szCs w:val="24"/>
        </w:rPr>
        <w:t>GEO, VYV,...)</w:t>
      </w:r>
      <w:r w:rsidRPr="00FA7E07">
        <w:rPr>
          <w:rFonts w:ascii="Times New Roman" w:hAnsi="Times New Roman" w:cs="Times New Roman"/>
          <w:sz w:val="24"/>
          <w:szCs w:val="24"/>
        </w:rPr>
        <w:t xml:space="preserve"> slúži okrem </w:t>
      </w:r>
      <w:r w:rsidR="00FA7E07" w:rsidRPr="00FA7E07">
        <w:rPr>
          <w:rFonts w:ascii="Times New Roman" w:hAnsi="Times New Roman" w:cs="Times New Roman"/>
          <w:sz w:val="24"/>
          <w:szCs w:val="24"/>
        </w:rPr>
        <w:t xml:space="preserve">kmeňových </w:t>
      </w:r>
      <w:r w:rsidRPr="00FA7E07">
        <w:rPr>
          <w:rFonts w:ascii="Times New Roman" w:hAnsi="Times New Roman" w:cs="Times New Roman"/>
          <w:sz w:val="24"/>
          <w:szCs w:val="24"/>
        </w:rPr>
        <w:t>tried aj exteriérová učebňa</w:t>
      </w:r>
      <w:r w:rsidR="00FA7E07" w:rsidRPr="00FA7E07">
        <w:rPr>
          <w:rFonts w:ascii="Times New Roman" w:hAnsi="Times New Roman" w:cs="Times New Roman"/>
          <w:sz w:val="24"/>
          <w:szCs w:val="24"/>
        </w:rPr>
        <w:t xml:space="preserve"> na outdoorovú výučbu</w:t>
      </w:r>
      <w:r w:rsidRPr="00FA7E07">
        <w:rPr>
          <w:rFonts w:ascii="Times New Roman" w:hAnsi="Times New Roman" w:cs="Times New Roman"/>
          <w:sz w:val="24"/>
          <w:szCs w:val="24"/>
        </w:rPr>
        <w:t xml:space="preserve">. </w:t>
      </w:r>
    </w:p>
    <w:p w14:paraId="3B3639AD" w14:textId="4AD52D2A" w:rsidR="00876E2C" w:rsidRDefault="00FA7E07" w:rsidP="00EC25EB">
      <w:pPr>
        <w:pStyle w:val="Odsekzoznamu"/>
        <w:numPr>
          <w:ilvl w:val="1"/>
          <w:numId w:val="45"/>
        </w:numPr>
        <w:jc w:val="both"/>
        <w:rPr>
          <w:rFonts w:ascii="Times New Roman" w:hAnsi="Times New Roman" w:cs="Times New Roman"/>
          <w:sz w:val="24"/>
          <w:szCs w:val="24"/>
        </w:rPr>
      </w:pPr>
      <w:r>
        <w:rPr>
          <w:rFonts w:ascii="Times New Roman" w:hAnsi="Times New Roman" w:cs="Times New Roman"/>
          <w:sz w:val="24"/>
          <w:szCs w:val="24"/>
        </w:rPr>
        <w:t>TECH</w:t>
      </w:r>
      <w:r w:rsidR="00876E2C" w:rsidRPr="00FA7E07">
        <w:rPr>
          <w:rFonts w:ascii="Times New Roman" w:hAnsi="Times New Roman" w:cs="Times New Roman"/>
          <w:sz w:val="24"/>
          <w:szCs w:val="24"/>
        </w:rPr>
        <w:t xml:space="preserve"> prebieha v</w:t>
      </w:r>
      <w:r>
        <w:rPr>
          <w:rFonts w:ascii="Times New Roman" w:hAnsi="Times New Roman" w:cs="Times New Roman"/>
          <w:sz w:val="24"/>
          <w:szCs w:val="24"/>
        </w:rPr>
        <w:t> odbornej učebni,</w:t>
      </w:r>
      <w:r w:rsidR="00876E2C" w:rsidRPr="00FA7E07">
        <w:rPr>
          <w:rFonts w:ascii="Times New Roman" w:hAnsi="Times New Roman" w:cs="Times New Roman"/>
          <w:sz w:val="24"/>
          <w:szCs w:val="24"/>
        </w:rPr>
        <w:t xml:space="preserve"> v areáli školy a na školskom</w:t>
      </w:r>
      <w:r>
        <w:rPr>
          <w:rFonts w:ascii="Times New Roman" w:hAnsi="Times New Roman" w:cs="Times New Roman"/>
          <w:sz w:val="24"/>
          <w:szCs w:val="24"/>
        </w:rPr>
        <w:t xml:space="preserve"> pozemku.</w:t>
      </w:r>
    </w:p>
    <w:p w14:paraId="6F3282BD" w14:textId="56360DC1" w:rsidR="00FA7E07" w:rsidRDefault="00FA7E07" w:rsidP="00EC25EB">
      <w:pPr>
        <w:pStyle w:val="Odsekzoznamu"/>
        <w:numPr>
          <w:ilvl w:val="1"/>
          <w:numId w:val="45"/>
        </w:numPr>
        <w:jc w:val="both"/>
        <w:rPr>
          <w:rFonts w:ascii="Times New Roman" w:hAnsi="Times New Roman" w:cs="Times New Roman"/>
          <w:sz w:val="24"/>
          <w:szCs w:val="24"/>
        </w:rPr>
      </w:pPr>
      <w:r>
        <w:rPr>
          <w:rFonts w:ascii="Times New Roman" w:hAnsi="Times New Roman" w:cs="Times New Roman"/>
          <w:sz w:val="24"/>
          <w:szCs w:val="24"/>
        </w:rPr>
        <w:t xml:space="preserve">TSV </w:t>
      </w:r>
      <w:r w:rsidRPr="00FA7E07">
        <w:rPr>
          <w:rFonts w:ascii="Times New Roman" w:hAnsi="Times New Roman" w:cs="Times New Roman"/>
          <w:sz w:val="24"/>
          <w:szCs w:val="24"/>
        </w:rPr>
        <w:t>prebieha v</w:t>
      </w:r>
      <w:r>
        <w:rPr>
          <w:rFonts w:ascii="Times New Roman" w:hAnsi="Times New Roman" w:cs="Times New Roman"/>
          <w:sz w:val="24"/>
          <w:szCs w:val="24"/>
        </w:rPr>
        <w:t> telocvični,</w:t>
      </w:r>
      <w:r w:rsidR="001D2A4E">
        <w:rPr>
          <w:rFonts w:ascii="Times New Roman" w:hAnsi="Times New Roman" w:cs="Times New Roman"/>
          <w:sz w:val="24"/>
          <w:szCs w:val="24"/>
        </w:rPr>
        <w:t xml:space="preserve"> v prípade priaznivého počasia aj na multifunkčnom ihrisku v areáli školy.</w:t>
      </w:r>
    </w:p>
    <w:p w14:paraId="22C2858C" w14:textId="79BEA17B" w:rsidR="001D2A4E" w:rsidRDefault="001D2A4E" w:rsidP="00EC25EB">
      <w:pPr>
        <w:pStyle w:val="Odsekzoznamu"/>
        <w:numPr>
          <w:ilvl w:val="1"/>
          <w:numId w:val="45"/>
        </w:numPr>
        <w:jc w:val="both"/>
        <w:rPr>
          <w:rFonts w:ascii="Times New Roman" w:hAnsi="Times New Roman" w:cs="Times New Roman"/>
          <w:sz w:val="24"/>
          <w:szCs w:val="24"/>
        </w:rPr>
      </w:pPr>
      <w:r>
        <w:rPr>
          <w:rFonts w:ascii="Times New Roman" w:hAnsi="Times New Roman" w:cs="Times New Roman"/>
          <w:sz w:val="24"/>
          <w:szCs w:val="24"/>
        </w:rPr>
        <w:t>Na vyučovanie CUJ slúži jazyková učebňa.</w:t>
      </w:r>
    </w:p>
    <w:p w14:paraId="66E572FC" w14:textId="21F60272" w:rsidR="00876E2C" w:rsidRPr="001D2A4E" w:rsidRDefault="001D2A4E" w:rsidP="00EC25EB">
      <w:pPr>
        <w:pStyle w:val="Odsekzoznamu"/>
        <w:numPr>
          <w:ilvl w:val="1"/>
          <w:numId w:val="45"/>
        </w:num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INF </w:t>
      </w:r>
      <w:r w:rsidRPr="00FA7E07">
        <w:rPr>
          <w:rFonts w:ascii="Times New Roman" w:hAnsi="Times New Roman" w:cs="Times New Roman"/>
          <w:sz w:val="24"/>
          <w:szCs w:val="24"/>
        </w:rPr>
        <w:t>prebieha v</w:t>
      </w:r>
      <w:r>
        <w:rPr>
          <w:rFonts w:ascii="Times New Roman" w:hAnsi="Times New Roman" w:cs="Times New Roman"/>
          <w:sz w:val="24"/>
          <w:szCs w:val="24"/>
        </w:rPr>
        <w:t> učebni informatiky.</w:t>
      </w:r>
    </w:p>
    <w:p w14:paraId="1D1C3DB8" w14:textId="078AE78F" w:rsidR="00983DD9" w:rsidRDefault="00983DD9" w:rsidP="00EC25EB">
      <w:pPr>
        <w:pStyle w:val="Odsekzoznamu"/>
        <w:numPr>
          <w:ilvl w:val="0"/>
          <w:numId w:val="45"/>
        </w:numPr>
        <w:spacing w:after="120"/>
        <w:ind w:left="85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Škola organizuje: kurzy, školu v prírode, didaktické hry, účelové cvičenia, prázdninovú činnosť</w:t>
      </w:r>
    </w:p>
    <w:p w14:paraId="42199E77" w14:textId="222411E3" w:rsidR="00DB2B06" w:rsidRDefault="00983DD9" w:rsidP="00EC25EB">
      <w:pPr>
        <w:pStyle w:val="Odsekzoznamu"/>
        <w:numPr>
          <w:ilvl w:val="1"/>
          <w:numId w:val="45"/>
        </w:numPr>
        <w:tabs>
          <w:tab w:val="left" w:pos="3544"/>
        </w:tabs>
        <w:rPr>
          <w:rFonts w:ascii="Times New Roman" w:hAnsi="Times New Roman" w:cs="Times New Roman"/>
          <w:sz w:val="24"/>
          <w:szCs w:val="24"/>
        </w:rPr>
      </w:pPr>
      <w:r w:rsidRPr="00DB2B06">
        <w:rPr>
          <w:rFonts w:ascii="Times New Roman" w:hAnsi="Times New Roman" w:cs="Times New Roman"/>
          <w:sz w:val="24"/>
          <w:szCs w:val="24"/>
        </w:rPr>
        <w:t xml:space="preserve">Plavecký výcvik </w:t>
      </w:r>
      <w:r w:rsidR="00DB2B06">
        <w:rPr>
          <w:rFonts w:ascii="Times New Roman" w:hAnsi="Times New Roman" w:cs="Times New Roman"/>
          <w:sz w:val="24"/>
          <w:szCs w:val="24"/>
        </w:rPr>
        <w:t>-</w:t>
      </w:r>
      <w:r w:rsidR="00DB2B06">
        <w:rPr>
          <w:rFonts w:ascii="Times New Roman" w:hAnsi="Times New Roman" w:cs="Times New Roman"/>
          <w:sz w:val="24"/>
          <w:szCs w:val="24"/>
        </w:rPr>
        <w:tab/>
      </w:r>
      <w:r w:rsidRPr="00DB2B06">
        <w:rPr>
          <w:rFonts w:ascii="Times New Roman" w:hAnsi="Times New Roman" w:cs="Times New Roman"/>
          <w:sz w:val="24"/>
          <w:szCs w:val="24"/>
        </w:rPr>
        <w:t xml:space="preserve">pre žiakov 1. – 4. ročníka v rozsahu </w:t>
      </w:r>
      <w:r w:rsidR="005B2EC2">
        <w:rPr>
          <w:rFonts w:ascii="Times New Roman" w:hAnsi="Times New Roman" w:cs="Times New Roman"/>
          <w:sz w:val="24"/>
          <w:szCs w:val="24"/>
        </w:rPr>
        <w:t>päť</w:t>
      </w:r>
      <w:r w:rsidRPr="00DB2B06">
        <w:rPr>
          <w:rFonts w:ascii="Times New Roman" w:hAnsi="Times New Roman" w:cs="Times New Roman"/>
          <w:sz w:val="24"/>
          <w:szCs w:val="24"/>
        </w:rPr>
        <w:t xml:space="preserve"> pracovných dní v</w:t>
      </w:r>
      <w:r w:rsidR="00DB2B06">
        <w:rPr>
          <w:rFonts w:ascii="Times New Roman" w:hAnsi="Times New Roman" w:cs="Times New Roman"/>
          <w:sz w:val="24"/>
          <w:szCs w:val="24"/>
        </w:rPr>
        <w:t> </w:t>
      </w:r>
      <w:r w:rsidRPr="00DB2B06">
        <w:rPr>
          <w:rFonts w:ascii="Times New Roman" w:hAnsi="Times New Roman" w:cs="Times New Roman"/>
          <w:sz w:val="24"/>
          <w:szCs w:val="24"/>
        </w:rPr>
        <w:t>zariadení</w:t>
      </w:r>
    </w:p>
    <w:p w14:paraId="06616191" w14:textId="5BE6EB87" w:rsidR="00983DD9" w:rsidRDefault="00DB2B06" w:rsidP="00EC25EB">
      <w:pPr>
        <w:pStyle w:val="Odsekzoznamu"/>
        <w:ind w:left="3540"/>
        <w:jc w:val="both"/>
        <w:rPr>
          <w:rFonts w:ascii="Times New Roman" w:hAnsi="Times New Roman" w:cs="Times New Roman"/>
          <w:sz w:val="24"/>
          <w:szCs w:val="24"/>
        </w:rPr>
      </w:pPr>
      <w:r w:rsidRPr="00DB2B06">
        <w:rPr>
          <w:rFonts w:ascii="Times New Roman" w:hAnsi="Times New Roman" w:cs="Times New Roman"/>
          <w:sz w:val="24"/>
          <w:szCs w:val="24"/>
        </w:rPr>
        <w:t xml:space="preserve">plavárni </w:t>
      </w:r>
      <w:r w:rsidR="00983DD9" w:rsidRPr="00DB2B06">
        <w:rPr>
          <w:rFonts w:ascii="Times New Roman" w:hAnsi="Times New Roman" w:cs="Times New Roman"/>
          <w:sz w:val="24"/>
          <w:szCs w:val="24"/>
        </w:rPr>
        <w:t>v Čadci s plaveckými inštruktormi</w:t>
      </w:r>
      <w:r w:rsidR="005B2EC2">
        <w:rPr>
          <w:rFonts w:ascii="Times New Roman" w:hAnsi="Times New Roman" w:cs="Times New Roman"/>
          <w:sz w:val="24"/>
          <w:szCs w:val="24"/>
        </w:rPr>
        <w:t xml:space="preserve"> (1 kvalifikovaná osoba</w:t>
      </w:r>
      <w:r w:rsidR="005B2EC2" w:rsidRPr="005B2EC2">
        <w:rPr>
          <w:rFonts w:ascii="Times New Roman" w:hAnsi="Times New Roman" w:cs="Times New Roman"/>
          <w:sz w:val="24"/>
          <w:szCs w:val="24"/>
        </w:rPr>
        <w:t xml:space="preserve"> – </w:t>
      </w:r>
      <w:r w:rsidR="005B2EC2">
        <w:rPr>
          <w:rFonts w:ascii="Times New Roman" w:hAnsi="Times New Roman" w:cs="Times New Roman"/>
          <w:sz w:val="24"/>
          <w:szCs w:val="24"/>
        </w:rPr>
        <w:t>8</w:t>
      </w:r>
      <w:r w:rsidR="005B2EC2" w:rsidRPr="005B2EC2">
        <w:rPr>
          <w:rFonts w:ascii="Times New Roman" w:hAnsi="Times New Roman" w:cs="Times New Roman"/>
          <w:sz w:val="24"/>
          <w:szCs w:val="24"/>
        </w:rPr>
        <w:t xml:space="preserve"> žiakov)</w:t>
      </w:r>
      <w:r w:rsidR="00983DD9" w:rsidRPr="005B2EC2">
        <w:rPr>
          <w:rFonts w:ascii="Times New Roman" w:hAnsi="Times New Roman" w:cs="Times New Roman"/>
          <w:sz w:val="24"/>
          <w:szCs w:val="24"/>
        </w:rPr>
        <w:t>;</w:t>
      </w:r>
    </w:p>
    <w:p w14:paraId="25CCAE47" w14:textId="22BC14EA" w:rsidR="00DB2B06" w:rsidRDefault="00983DD9" w:rsidP="00EC25EB">
      <w:pPr>
        <w:pStyle w:val="Odsekzoznamu"/>
        <w:numPr>
          <w:ilvl w:val="0"/>
          <w:numId w:val="6"/>
        </w:numPr>
        <w:ind w:firstLine="2399"/>
        <w:rPr>
          <w:rFonts w:ascii="Times New Roman" w:hAnsi="Times New Roman" w:cs="Times New Roman"/>
          <w:sz w:val="24"/>
          <w:szCs w:val="24"/>
        </w:rPr>
      </w:pPr>
      <w:r w:rsidRPr="00DB2B06">
        <w:rPr>
          <w:rFonts w:ascii="Times New Roman" w:hAnsi="Times New Roman" w:cs="Times New Roman"/>
          <w:sz w:val="24"/>
          <w:szCs w:val="24"/>
        </w:rPr>
        <w:t xml:space="preserve">pre žiakov 5.- 6. ročníka v rozsahu </w:t>
      </w:r>
      <w:r w:rsidR="005B2EC2">
        <w:rPr>
          <w:rFonts w:ascii="Times New Roman" w:hAnsi="Times New Roman" w:cs="Times New Roman"/>
          <w:sz w:val="24"/>
          <w:szCs w:val="24"/>
        </w:rPr>
        <w:t>päť</w:t>
      </w:r>
      <w:r w:rsidRPr="00DB2B06">
        <w:rPr>
          <w:rFonts w:ascii="Times New Roman" w:hAnsi="Times New Roman" w:cs="Times New Roman"/>
          <w:sz w:val="24"/>
          <w:szCs w:val="24"/>
        </w:rPr>
        <w:t xml:space="preserve"> pracovných dní v</w:t>
      </w:r>
      <w:r w:rsidR="00DB2B06">
        <w:rPr>
          <w:rFonts w:ascii="Times New Roman" w:hAnsi="Times New Roman" w:cs="Times New Roman"/>
          <w:sz w:val="24"/>
          <w:szCs w:val="24"/>
        </w:rPr>
        <w:t> </w:t>
      </w:r>
      <w:r w:rsidRPr="00DB2B06">
        <w:rPr>
          <w:rFonts w:ascii="Times New Roman" w:hAnsi="Times New Roman" w:cs="Times New Roman"/>
          <w:sz w:val="24"/>
          <w:szCs w:val="24"/>
        </w:rPr>
        <w:t>zariadení</w:t>
      </w:r>
    </w:p>
    <w:p w14:paraId="4CFD36DB" w14:textId="77777777" w:rsidR="005B2EC2" w:rsidRDefault="00983DD9" w:rsidP="00EC25EB">
      <w:pPr>
        <w:pStyle w:val="Odsekzoznamu"/>
        <w:ind w:left="3540"/>
        <w:jc w:val="both"/>
        <w:rPr>
          <w:rFonts w:ascii="Times New Roman" w:hAnsi="Times New Roman" w:cs="Times New Roman"/>
          <w:sz w:val="24"/>
          <w:szCs w:val="24"/>
        </w:rPr>
      </w:pPr>
      <w:r w:rsidRPr="00DB2B06">
        <w:rPr>
          <w:rFonts w:ascii="Times New Roman" w:hAnsi="Times New Roman" w:cs="Times New Roman"/>
          <w:sz w:val="24"/>
          <w:szCs w:val="24"/>
        </w:rPr>
        <w:t>plavárne v Čadci s plaveckými inštruktormi</w:t>
      </w:r>
      <w:r w:rsidR="005B2EC2">
        <w:rPr>
          <w:rFonts w:ascii="Times New Roman" w:hAnsi="Times New Roman" w:cs="Times New Roman"/>
          <w:sz w:val="24"/>
          <w:szCs w:val="24"/>
        </w:rPr>
        <w:t xml:space="preserve"> (1 kvalifikovaná osoba</w:t>
      </w:r>
      <w:r w:rsidR="005B2EC2" w:rsidRPr="005B2EC2">
        <w:rPr>
          <w:rFonts w:ascii="Times New Roman" w:hAnsi="Times New Roman" w:cs="Times New Roman"/>
          <w:sz w:val="24"/>
          <w:szCs w:val="24"/>
        </w:rPr>
        <w:t xml:space="preserve"> – </w:t>
      </w:r>
      <w:r w:rsidR="005B2EC2">
        <w:rPr>
          <w:rFonts w:ascii="Times New Roman" w:hAnsi="Times New Roman" w:cs="Times New Roman"/>
          <w:sz w:val="24"/>
          <w:szCs w:val="24"/>
        </w:rPr>
        <w:t>8</w:t>
      </w:r>
      <w:r w:rsidR="005B2EC2" w:rsidRPr="005B2EC2">
        <w:rPr>
          <w:rFonts w:ascii="Times New Roman" w:hAnsi="Times New Roman" w:cs="Times New Roman"/>
          <w:sz w:val="24"/>
          <w:szCs w:val="24"/>
        </w:rPr>
        <w:t xml:space="preserve"> žiakov);</w:t>
      </w:r>
    </w:p>
    <w:p w14:paraId="6C71B43F" w14:textId="11633D32" w:rsidR="00DB2B06" w:rsidRDefault="00983DD9" w:rsidP="00EC25EB">
      <w:pPr>
        <w:pStyle w:val="Odsekzoznamu"/>
        <w:numPr>
          <w:ilvl w:val="1"/>
          <w:numId w:val="45"/>
        </w:numPr>
        <w:rPr>
          <w:rFonts w:ascii="Times New Roman" w:hAnsi="Times New Roman" w:cs="Times New Roman"/>
          <w:sz w:val="24"/>
          <w:szCs w:val="24"/>
        </w:rPr>
      </w:pPr>
      <w:r w:rsidRPr="00DB2B06">
        <w:rPr>
          <w:rFonts w:ascii="Times New Roman" w:hAnsi="Times New Roman" w:cs="Times New Roman"/>
          <w:sz w:val="24"/>
          <w:szCs w:val="24"/>
        </w:rPr>
        <w:t xml:space="preserve">Lyžiarsky </w:t>
      </w:r>
      <w:r w:rsidR="00DB2B06">
        <w:rPr>
          <w:rFonts w:ascii="Times New Roman" w:hAnsi="Times New Roman" w:cs="Times New Roman"/>
          <w:sz w:val="24"/>
          <w:szCs w:val="24"/>
        </w:rPr>
        <w:t xml:space="preserve">výcvik - </w:t>
      </w:r>
      <w:r w:rsidR="00DB2B06">
        <w:rPr>
          <w:rFonts w:ascii="Times New Roman" w:hAnsi="Times New Roman" w:cs="Times New Roman"/>
          <w:sz w:val="24"/>
          <w:szCs w:val="24"/>
        </w:rPr>
        <w:tab/>
      </w:r>
      <w:r w:rsidRPr="00DB2B06">
        <w:rPr>
          <w:rFonts w:ascii="Times New Roman" w:hAnsi="Times New Roman" w:cs="Times New Roman"/>
          <w:sz w:val="24"/>
          <w:szCs w:val="24"/>
        </w:rPr>
        <w:t>pre žiakov 7. – 9. ročníka vo vybranom lyžiarskom zariadení pod</w:t>
      </w:r>
    </w:p>
    <w:p w14:paraId="593BCBE5" w14:textId="531AC371" w:rsidR="005B2EC2" w:rsidRDefault="00DB2B06" w:rsidP="00EC25EB">
      <w:pPr>
        <w:pStyle w:val="Odsekzoznamu"/>
        <w:ind w:left="3540"/>
        <w:jc w:val="both"/>
        <w:rPr>
          <w:rFonts w:ascii="Times New Roman" w:hAnsi="Times New Roman" w:cs="Times New Roman"/>
          <w:sz w:val="24"/>
          <w:szCs w:val="24"/>
        </w:rPr>
      </w:pPr>
      <w:r>
        <w:rPr>
          <w:rFonts w:ascii="Times New Roman" w:hAnsi="Times New Roman" w:cs="Times New Roman"/>
          <w:sz w:val="24"/>
          <w:szCs w:val="24"/>
        </w:rPr>
        <w:t xml:space="preserve"> </w:t>
      </w:r>
      <w:r w:rsidR="00983DD9" w:rsidRPr="00DB2B06">
        <w:rPr>
          <w:rFonts w:ascii="Times New Roman" w:hAnsi="Times New Roman" w:cs="Times New Roman"/>
          <w:sz w:val="24"/>
          <w:szCs w:val="24"/>
        </w:rPr>
        <w:t>vedením inštruktorov (</w:t>
      </w:r>
      <w:r w:rsidR="005B2EC2">
        <w:rPr>
          <w:rFonts w:ascii="Times New Roman" w:hAnsi="Times New Roman" w:cs="Times New Roman"/>
          <w:sz w:val="24"/>
          <w:szCs w:val="24"/>
        </w:rPr>
        <w:t>1 kvalifikovaná osoba</w:t>
      </w:r>
      <w:r w:rsidR="005B2EC2" w:rsidRPr="005B2EC2">
        <w:rPr>
          <w:rFonts w:ascii="Times New Roman" w:hAnsi="Times New Roman" w:cs="Times New Roman"/>
          <w:sz w:val="24"/>
          <w:szCs w:val="24"/>
        </w:rPr>
        <w:t xml:space="preserve"> – </w:t>
      </w:r>
      <w:r w:rsidR="005B2EC2">
        <w:rPr>
          <w:rFonts w:ascii="Times New Roman" w:hAnsi="Times New Roman" w:cs="Times New Roman"/>
          <w:sz w:val="24"/>
          <w:szCs w:val="24"/>
        </w:rPr>
        <w:t>12</w:t>
      </w:r>
      <w:r w:rsidR="005B2EC2" w:rsidRPr="005B2EC2">
        <w:rPr>
          <w:rFonts w:ascii="Times New Roman" w:hAnsi="Times New Roman" w:cs="Times New Roman"/>
          <w:sz w:val="24"/>
          <w:szCs w:val="24"/>
        </w:rPr>
        <w:t xml:space="preserve"> žiakov);</w:t>
      </w:r>
    </w:p>
    <w:p w14:paraId="25EB2FFD" w14:textId="309CC3C6" w:rsidR="00DB2B06" w:rsidRDefault="00983DD9" w:rsidP="00EC25EB">
      <w:pPr>
        <w:pStyle w:val="Odsekzoznamu"/>
        <w:numPr>
          <w:ilvl w:val="1"/>
          <w:numId w:val="45"/>
        </w:numPr>
        <w:rPr>
          <w:rFonts w:ascii="Times New Roman" w:hAnsi="Times New Roman" w:cs="Times New Roman"/>
          <w:sz w:val="24"/>
          <w:szCs w:val="24"/>
        </w:rPr>
      </w:pPr>
      <w:r w:rsidRPr="00DB2B06">
        <w:rPr>
          <w:rFonts w:ascii="Times New Roman" w:hAnsi="Times New Roman" w:cs="Times New Roman"/>
          <w:sz w:val="24"/>
          <w:szCs w:val="24"/>
        </w:rPr>
        <w:t>Škola v</w:t>
      </w:r>
      <w:r w:rsidR="00DB2B06">
        <w:rPr>
          <w:rFonts w:ascii="Times New Roman" w:hAnsi="Times New Roman" w:cs="Times New Roman"/>
          <w:sz w:val="24"/>
          <w:szCs w:val="24"/>
        </w:rPr>
        <w:t> prírode -</w:t>
      </w:r>
      <w:r w:rsidR="00DB2B06">
        <w:rPr>
          <w:rFonts w:ascii="Times New Roman" w:hAnsi="Times New Roman" w:cs="Times New Roman"/>
          <w:sz w:val="24"/>
          <w:szCs w:val="24"/>
        </w:rPr>
        <w:tab/>
      </w:r>
      <w:r w:rsidRPr="00DB2B06">
        <w:rPr>
          <w:rFonts w:ascii="Times New Roman" w:hAnsi="Times New Roman" w:cs="Times New Roman"/>
          <w:sz w:val="24"/>
          <w:szCs w:val="24"/>
        </w:rPr>
        <w:t>pre žiakov 2. – 4. ročníka podľa záujmu žiakov v rozsahu 5</w:t>
      </w:r>
    </w:p>
    <w:p w14:paraId="1743B30F" w14:textId="77777777" w:rsidR="005B2EC2" w:rsidRDefault="00983DD9" w:rsidP="00EC25EB">
      <w:pPr>
        <w:pStyle w:val="Odsekzoznamu"/>
        <w:ind w:left="2832" w:firstLine="708"/>
        <w:rPr>
          <w:rFonts w:ascii="Times New Roman" w:hAnsi="Times New Roman" w:cs="Times New Roman"/>
          <w:sz w:val="24"/>
          <w:szCs w:val="24"/>
        </w:rPr>
      </w:pPr>
      <w:r w:rsidRPr="00DB2B06">
        <w:rPr>
          <w:rFonts w:ascii="Times New Roman" w:hAnsi="Times New Roman" w:cs="Times New Roman"/>
          <w:sz w:val="24"/>
          <w:szCs w:val="24"/>
        </w:rPr>
        <w:t xml:space="preserve">pracovných dní vo vybranom zariadení na Slovensku, </w:t>
      </w:r>
    </w:p>
    <w:p w14:paraId="2EC847E2" w14:textId="38DDA45E" w:rsidR="00983DD9" w:rsidRPr="005B2EC2" w:rsidRDefault="005B2EC2" w:rsidP="00EC25EB">
      <w:pPr>
        <w:pStyle w:val="Odsekzoznamu"/>
        <w:ind w:left="2832" w:firstLine="708"/>
        <w:rPr>
          <w:rFonts w:ascii="Times New Roman" w:hAnsi="Times New Roman" w:cs="Times New Roman"/>
          <w:sz w:val="24"/>
          <w:szCs w:val="24"/>
        </w:rPr>
      </w:pPr>
      <w:r>
        <w:rPr>
          <w:rFonts w:ascii="Times New Roman" w:hAnsi="Times New Roman" w:cs="Times New Roman"/>
          <w:sz w:val="24"/>
          <w:szCs w:val="24"/>
        </w:rPr>
        <w:t xml:space="preserve">(1 </w:t>
      </w:r>
      <w:r w:rsidR="00983DD9" w:rsidRPr="005B2EC2">
        <w:rPr>
          <w:rFonts w:ascii="Times New Roman" w:hAnsi="Times New Roman" w:cs="Times New Roman"/>
          <w:sz w:val="24"/>
          <w:szCs w:val="24"/>
        </w:rPr>
        <w:t>pedagogický zamestnanec – 13 žiakov);</w:t>
      </w:r>
    </w:p>
    <w:p w14:paraId="56EC42D4" w14:textId="3A611EBD" w:rsidR="00DB2B06" w:rsidRDefault="00DB2B06" w:rsidP="00EC25EB">
      <w:pPr>
        <w:pStyle w:val="Odsekzoznamu"/>
        <w:numPr>
          <w:ilvl w:val="1"/>
          <w:numId w:val="45"/>
        </w:numPr>
        <w:rPr>
          <w:rFonts w:ascii="Times New Roman" w:hAnsi="Times New Roman" w:cs="Times New Roman"/>
          <w:sz w:val="24"/>
          <w:szCs w:val="24"/>
        </w:rPr>
      </w:pPr>
      <w:r w:rsidRPr="00DB2B06">
        <w:rPr>
          <w:rFonts w:ascii="Times New Roman" w:hAnsi="Times New Roman" w:cs="Times New Roman"/>
          <w:sz w:val="24"/>
          <w:szCs w:val="24"/>
        </w:rPr>
        <w:t xml:space="preserve">Didaktické hry </w:t>
      </w:r>
      <w:r>
        <w:rPr>
          <w:rFonts w:ascii="Times New Roman" w:hAnsi="Times New Roman" w:cs="Times New Roman"/>
          <w:sz w:val="24"/>
          <w:szCs w:val="24"/>
        </w:rPr>
        <w:t>-</w:t>
      </w:r>
      <w:r>
        <w:rPr>
          <w:rFonts w:ascii="Times New Roman" w:hAnsi="Times New Roman" w:cs="Times New Roman"/>
          <w:sz w:val="24"/>
          <w:szCs w:val="24"/>
        </w:rPr>
        <w:tab/>
      </w:r>
      <w:r w:rsidRPr="00DB2B06">
        <w:rPr>
          <w:rFonts w:ascii="Times New Roman" w:hAnsi="Times New Roman" w:cs="Times New Roman"/>
          <w:sz w:val="24"/>
          <w:szCs w:val="24"/>
        </w:rPr>
        <w:t>raz ročne pre ži</w:t>
      </w:r>
      <w:r>
        <w:rPr>
          <w:rFonts w:ascii="Times New Roman" w:hAnsi="Times New Roman" w:cs="Times New Roman"/>
          <w:sz w:val="24"/>
          <w:szCs w:val="24"/>
        </w:rPr>
        <w:t>akov 1. – 4. ročníka v rozsahu štyri</w:t>
      </w:r>
      <w:r w:rsidRPr="00DB2B06">
        <w:rPr>
          <w:rFonts w:ascii="Times New Roman" w:hAnsi="Times New Roman" w:cs="Times New Roman"/>
          <w:sz w:val="24"/>
          <w:szCs w:val="24"/>
        </w:rPr>
        <w:t xml:space="preserve"> hodiny. </w:t>
      </w:r>
    </w:p>
    <w:p w14:paraId="0F12B6E5" w14:textId="77777777" w:rsidR="00DB2B06" w:rsidRDefault="00DB2B06" w:rsidP="00EC25EB">
      <w:pPr>
        <w:pStyle w:val="Odsekzoznamu"/>
        <w:ind w:left="2832" w:firstLine="708"/>
        <w:rPr>
          <w:rFonts w:ascii="Times New Roman" w:hAnsi="Times New Roman" w:cs="Times New Roman"/>
          <w:sz w:val="24"/>
          <w:szCs w:val="24"/>
        </w:rPr>
      </w:pPr>
      <w:r w:rsidRPr="00DB2B06">
        <w:rPr>
          <w:rFonts w:ascii="Times New Roman" w:hAnsi="Times New Roman" w:cs="Times New Roman"/>
          <w:sz w:val="24"/>
          <w:szCs w:val="24"/>
        </w:rPr>
        <w:t xml:space="preserve">Deň pred realizáciou didaktických hier prebieha teoretická časť </w:t>
      </w:r>
    </w:p>
    <w:p w14:paraId="166999BD" w14:textId="4B7CD561" w:rsidR="00DB2B06" w:rsidRPr="00DB2B06" w:rsidRDefault="00DB2B06" w:rsidP="00EC25EB">
      <w:pPr>
        <w:pStyle w:val="Odsekzoznamu"/>
        <w:ind w:left="2832" w:firstLine="708"/>
        <w:rPr>
          <w:rFonts w:ascii="Times New Roman" w:hAnsi="Times New Roman" w:cs="Times New Roman"/>
          <w:sz w:val="24"/>
          <w:szCs w:val="24"/>
        </w:rPr>
      </w:pPr>
      <w:r w:rsidRPr="00DB2B06">
        <w:rPr>
          <w:rFonts w:ascii="Times New Roman" w:hAnsi="Times New Roman" w:cs="Times New Roman"/>
          <w:sz w:val="24"/>
          <w:szCs w:val="24"/>
        </w:rPr>
        <w:t xml:space="preserve">v rozsahu 2 – </w:t>
      </w:r>
      <w:r>
        <w:rPr>
          <w:rFonts w:ascii="Times New Roman" w:hAnsi="Times New Roman" w:cs="Times New Roman"/>
          <w:sz w:val="24"/>
          <w:szCs w:val="24"/>
        </w:rPr>
        <w:t>4</w:t>
      </w:r>
      <w:r w:rsidRPr="00DB2B06">
        <w:rPr>
          <w:rFonts w:ascii="Times New Roman" w:hAnsi="Times New Roman" w:cs="Times New Roman"/>
          <w:sz w:val="24"/>
          <w:szCs w:val="24"/>
        </w:rPr>
        <w:t xml:space="preserve"> hodiny.</w:t>
      </w:r>
    </w:p>
    <w:p w14:paraId="3A92B6A0" w14:textId="1C71EC6C" w:rsidR="00DB2B06" w:rsidRDefault="00DB2B06" w:rsidP="00EC25EB">
      <w:pPr>
        <w:pStyle w:val="Odsekzoznamu"/>
        <w:numPr>
          <w:ilvl w:val="1"/>
          <w:numId w:val="45"/>
        </w:numPr>
        <w:rPr>
          <w:rFonts w:ascii="Times New Roman" w:hAnsi="Times New Roman" w:cs="Times New Roman"/>
          <w:sz w:val="24"/>
          <w:szCs w:val="24"/>
        </w:rPr>
      </w:pPr>
      <w:r w:rsidRPr="00DB2B06">
        <w:rPr>
          <w:rFonts w:ascii="Times New Roman" w:hAnsi="Times New Roman" w:cs="Times New Roman"/>
          <w:sz w:val="24"/>
          <w:szCs w:val="24"/>
        </w:rPr>
        <w:t xml:space="preserve">Účelové cvičenie v prírode </w:t>
      </w:r>
      <w:r>
        <w:rPr>
          <w:rFonts w:ascii="Times New Roman" w:hAnsi="Times New Roman" w:cs="Times New Roman"/>
          <w:sz w:val="24"/>
          <w:szCs w:val="24"/>
        </w:rPr>
        <w:t>-</w:t>
      </w:r>
      <w:r>
        <w:rPr>
          <w:rFonts w:ascii="Times New Roman" w:hAnsi="Times New Roman" w:cs="Times New Roman"/>
          <w:sz w:val="24"/>
          <w:szCs w:val="24"/>
        </w:rPr>
        <w:tab/>
        <w:t xml:space="preserve">jeden až </w:t>
      </w:r>
      <w:r w:rsidRPr="00DB2B06">
        <w:rPr>
          <w:rFonts w:ascii="Times New Roman" w:hAnsi="Times New Roman" w:cs="Times New Roman"/>
          <w:sz w:val="24"/>
          <w:szCs w:val="24"/>
        </w:rPr>
        <w:t>dvakrát ročne pre žiakov 5. – 9. ročníka v</w:t>
      </w:r>
      <w:r>
        <w:rPr>
          <w:rFonts w:ascii="Times New Roman" w:hAnsi="Times New Roman" w:cs="Times New Roman"/>
          <w:sz w:val="24"/>
          <w:szCs w:val="24"/>
        </w:rPr>
        <w:t> </w:t>
      </w:r>
      <w:r w:rsidRPr="00DB2B06">
        <w:rPr>
          <w:rFonts w:ascii="Times New Roman" w:hAnsi="Times New Roman" w:cs="Times New Roman"/>
          <w:sz w:val="24"/>
          <w:szCs w:val="24"/>
        </w:rPr>
        <w:t>rozsahu</w:t>
      </w:r>
    </w:p>
    <w:p w14:paraId="7CBAE807" w14:textId="31789108" w:rsidR="00DB2B06" w:rsidRPr="00DB2B06" w:rsidRDefault="00DB2B06" w:rsidP="00EC25EB">
      <w:pPr>
        <w:pStyle w:val="Odsekzoznamu"/>
        <w:ind w:left="3540"/>
        <w:rPr>
          <w:rFonts w:ascii="Times New Roman" w:hAnsi="Times New Roman" w:cs="Times New Roman"/>
          <w:sz w:val="24"/>
          <w:szCs w:val="24"/>
        </w:rPr>
      </w:pPr>
      <w:r>
        <w:rPr>
          <w:rFonts w:ascii="Times New Roman" w:hAnsi="Times New Roman" w:cs="Times New Roman"/>
          <w:sz w:val="24"/>
          <w:szCs w:val="24"/>
        </w:rPr>
        <w:t>päť</w:t>
      </w:r>
      <w:r w:rsidRPr="00DB2B06">
        <w:rPr>
          <w:rFonts w:ascii="Times New Roman" w:hAnsi="Times New Roman" w:cs="Times New Roman"/>
          <w:sz w:val="24"/>
          <w:szCs w:val="24"/>
        </w:rPr>
        <w:t xml:space="preserve"> hodín. Pred realizáciou účelového cvičenia prebieha teoretická príprava v rozsahu 3 – 5 hodín.</w:t>
      </w:r>
    </w:p>
    <w:p w14:paraId="69F94445" w14:textId="77777777" w:rsidR="005B2EC2" w:rsidRDefault="00DB2B06" w:rsidP="00EC25EB">
      <w:pPr>
        <w:pStyle w:val="Odsekzoznamu"/>
        <w:numPr>
          <w:ilvl w:val="1"/>
          <w:numId w:val="45"/>
        </w:numPr>
        <w:rPr>
          <w:rFonts w:ascii="Times New Roman" w:hAnsi="Times New Roman" w:cs="Times New Roman"/>
          <w:sz w:val="24"/>
          <w:szCs w:val="24"/>
        </w:rPr>
      </w:pPr>
      <w:r w:rsidRPr="005B2EC2">
        <w:rPr>
          <w:rFonts w:ascii="Times New Roman" w:hAnsi="Times New Roman" w:cs="Times New Roman"/>
          <w:sz w:val="24"/>
          <w:szCs w:val="24"/>
        </w:rPr>
        <w:t>Prázdninovú činnosť – počas jarných, l</w:t>
      </w:r>
      <w:r w:rsidR="00983DD9" w:rsidRPr="005B2EC2">
        <w:rPr>
          <w:rFonts w:ascii="Times New Roman" w:hAnsi="Times New Roman" w:cs="Times New Roman"/>
          <w:sz w:val="24"/>
          <w:szCs w:val="24"/>
        </w:rPr>
        <w:t>etný</w:t>
      </w:r>
      <w:r w:rsidRPr="005B2EC2">
        <w:rPr>
          <w:rFonts w:ascii="Times New Roman" w:hAnsi="Times New Roman" w:cs="Times New Roman"/>
          <w:sz w:val="24"/>
          <w:szCs w:val="24"/>
        </w:rPr>
        <w:t>ch prázdnin</w:t>
      </w:r>
      <w:r w:rsidR="00983DD9" w:rsidRPr="005B2EC2">
        <w:rPr>
          <w:rFonts w:ascii="Times New Roman" w:hAnsi="Times New Roman" w:cs="Times New Roman"/>
          <w:sz w:val="24"/>
          <w:szCs w:val="24"/>
        </w:rPr>
        <w:t xml:space="preserve"> podľa záujmu žiakov. </w:t>
      </w:r>
    </w:p>
    <w:p w14:paraId="08862E38" w14:textId="0A3934D3" w:rsidR="0025688A" w:rsidRPr="00A60892" w:rsidRDefault="00A60892" w:rsidP="00EC25EB">
      <w:pPr>
        <w:pStyle w:val="Odsekzoznamu"/>
        <w:numPr>
          <w:ilvl w:val="0"/>
          <w:numId w:val="45"/>
        </w:numPr>
        <w:spacing w:after="120"/>
        <w:ind w:left="851" w:hanging="425"/>
        <w:jc w:val="both"/>
        <w:rPr>
          <w:rFonts w:ascii="Times New Roman" w:hAnsi="Times New Roman" w:cs="Times New Roman"/>
          <w:color w:val="000000" w:themeColor="text1"/>
          <w:sz w:val="24"/>
          <w:szCs w:val="24"/>
        </w:rPr>
      </w:pPr>
      <w:r w:rsidRPr="00A60892">
        <w:rPr>
          <w:rFonts w:ascii="Times New Roman" w:hAnsi="Times New Roman" w:cs="Times New Roman"/>
          <w:color w:val="000000" w:themeColor="text1"/>
          <w:sz w:val="24"/>
          <w:szCs w:val="24"/>
        </w:rPr>
        <w:t>Škola môže poskytovať vzdelávanie v úvodnom ročníku pre žiakov s narušenou komunikačnou</w:t>
      </w:r>
      <w:r>
        <w:rPr>
          <w:rFonts w:ascii="Times New Roman" w:hAnsi="Times New Roman" w:cs="Times New Roman"/>
          <w:color w:val="000000" w:themeColor="text1"/>
          <w:sz w:val="24"/>
          <w:szCs w:val="24"/>
        </w:rPr>
        <w:t xml:space="preserve"> </w:t>
      </w:r>
      <w:r w:rsidRPr="00A60892">
        <w:rPr>
          <w:rFonts w:ascii="Times New Roman" w:hAnsi="Times New Roman" w:cs="Times New Roman"/>
          <w:color w:val="000000" w:themeColor="text1"/>
          <w:sz w:val="24"/>
          <w:szCs w:val="24"/>
        </w:rPr>
        <w:t>schopnosťou ľahkého stupňa a pre žiakov s vývinovými poruchami ľahkého</w:t>
      </w:r>
      <w:r w:rsidR="00531EB0">
        <w:rPr>
          <w:rFonts w:ascii="Times New Roman" w:hAnsi="Times New Roman" w:cs="Times New Roman"/>
          <w:color w:val="000000" w:themeColor="text1"/>
          <w:sz w:val="24"/>
          <w:szCs w:val="24"/>
        </w:rPr>
        <w:t xml:space="preserve"> stupňa.</w:t>
      </w:r>
      <w:r>
        <w:rPr>
          <w:rFonts w:ascii="Times New Roman" w:hAnsi="Times New Roman" w:cs="Times New Roman"/>
          <w:color w:val="000000" w:themeColor="text1"/>
          <w:sz w:val="24"/>
          <w:szCs w:val="24"/>
        </w:rPr>
        <w:t xml:space="preserve"> Celkový </w:t>
      </w:r>
      <w:r w:rsidRPr="00A60892">
        <w:rPr>
          <w:rFonts w:ascii="Times New Roman" w:hAnsi="Times New Roman" w:cs="Times New Roman"/>
          <w:color w:val="000000" w:themeColor="text1"/>
          <w:sz w:val="24"/>
          <w:szCs w:val="24"/>
        </w:rPr>
        <w:t>týždenný počet vyučovacích hodín v úvodnom ročníku je 20 hodín.</w:t>
      </w:r>
    </w:p>
    <w:p w14:paraId="7BBE03E3" w14:textId="3D2DFD67" w:rsidR="0025688A" w:rsidRPr="0025688A" w:rsidRDefault="0025688A" w:rsidP="00EC25EB">
      <w:pPr>
        <w:autoSpaceDE w:val="0"/>
        <w:autoSpaceDN w:val="0"/>
        <w:adjustRightInd w:val="0"/>
        <w:spacing w:after="0" w:line="240" w:lineRule="auto"/>
        <w:jc w:val="both"/>
        <w:rPr>
          <w:rFonts w:ascii="Times New Roman" w:hAnsi="Times New Roman" w:cs="Times New Roman"/>
          <w:color w:val="000000"/>
          <w:sz w:val="24"/>
          <w:szCs w:val="24"/>
        </w:rPr>
      </w:pPr>
      <w:r w:rsidRPr="0025688A">
        <w:rPr>
          <w:rFonts w:ascii="Times New Roman" w:hAnsi="Times New Roman" w:cs="Times New Roman"/>
          <w:color w:val="000000"/>
          <w:sz w:val="24"/>
          <w:szCs w:val="24"/>
        </w:rPr>
        <w:t>V šk. roku 2022/20223</w:t>
      </w:r>
      <w:r w:rsidR="00584C03">
        <w:rPr>
          <w:rFonts w:ascii="Times New Roman" w:hAnsi="Times New Roman" w:cs="Times New Roman"/>
          <w:color w:val="000000"/>
          <w:sz w:val="24"/>
          <w:szCs w:val="24"/>
        </w:rPr>
        <w:t xml:space="preserve"> </w:t>
      </w:r>
      <w:r w:rsidR="00F637F6">
        <w:rPr>
          <w:rFonts w:ascii="Times New Roman" w:hAnsi="Times New Roman" w:cs="Times New Roman"/>
          <w:color w:val="000000"/>
          <w:sz w:val="24"/>
          <w:szCs w:val="24"/>
        </w:rPr>
        <w:t>sme postupovali</w:t>
      </w:r>
      <w:r w:rsidRPr="0025688A">
        <w:rPr>
          <w:rFonts w:ascii="Times New Roman" w:hAnsi="Times New Roman" w:cs="Times New Roman"/>
          <w:color w:val="000000"/>
          <w:sz w:val="24"/>
          <w:szCs w:val="24"/>
        </w:rPr>
        <w:t xml:space="preserve"> </w:t>
      </w:r>
      <w:r w:rsidR="00F637F6">
        <w:rPr>
          <w:rFonts w:ascii="Times New Roman" w:hAnsi="Times New Roman" w:cs="Times New Roman"/>
          <w:color w:val="000000"/>
          <w:sz w:val="24"/>
          <w:szCs w:val="24"/>
        </w:rPr>
        <w:t>vo výchovno-vzdelávacom procese podľa</w:t>
      </w:r>
      <w:r w:rsidRPr="0025688A">
        <w:rPr>
          <w:rFonts w:ascii="Times New Roman" w:hAnsi="Times New Roman" w:cs="Times New Roman"/>
          <w:color w:val="000000"/>
          <w:sz w:val="24"/>
          <w:szCs w:val="24"/>
        </w:rPr>
        <w:t xml:space="preserve"> inovovaného </w:t>
      </w:r>
      <w:r w:rsidRPr="0025688A">
        <w:rPr>
          <w:rFonts w:ascii="Times New Roman" w:hAnsi="Times New Roman" w:cs="Times New Roman"/>
          <w:b/>
          <w:bCs/>
          <w:color w:val="000000"/>
          <w:sz w:val="24"/>
          <w:szCs w:val="24"/>
        </w:rPr>
        <w:t>Štátneho vzdelávacieho programu ISCED 1</w:t>
      </w:r>
      <w:r>
        <w:rPr>
          <w:rFonts w:ascii="Times New Roman" w:hAnsi="Times New Roman" w:cs="Times New Roman"/>
          <w:b/>
          <w:bCs/>
          <w:color w:val="000000"/>
          <w:sz w:val="24"/>
          <w:szCs w:val="24"/>
        </w:rPr>
        <w:t xml:space="preserve"> a ISCED 2</w:t>
      </w:r>
      <w:r w:rsidRPr="0025688A">
        <w:rPr>
          <w:rFonts w:ascii="Times New Roman" w:hAnsi="Times New Roman" w:cs="Times New Roman"/>
          <w:color w:val="000000"/>
          <w:sz w:val="24"/>
          <w:szCs w:val="24"/>
        </w:rPr>
        <w:t xml:space="preserve">, schváleného MŠ VVŠ SR zo dňa 6.2.2015 platného od 1.9.2015 podľa </w:t>
      </w:r>
      <w:r w:rsidRPr="0025688A">
        <w:rPr>
          <w:rFonts w:ascii="Times New Roman" w:hAnsi="Times New Roman" w:cs="Times New Roman"/>
          <w:b/>
          <w:bCs/>
          <w:color w:val="000000"/>
          <w:sz w:val="24"/>
          <w:szCs w:val="24"/>
        </w:rPr>
        <w:t xml:space="preserve">konsolidovaného znenia ŠVP. </w:t>
      </w:r>
    </w:p>
    <w:p w14:paraId="3BD634D2" w14:textId="58263E81" w:rsidR="0025688A" w:rsidRDefault="0025688A" w:rsidP="00EC25EB">
      <w:pPr>
        <w:spacing w:after="0"/>
        <w:ind w:firstLine="425"/>
        <w:jc w:val="both"/>
        <w:rPr>
          <w:rFonts w:ascii="Times New Roman" w:hAnsi="Times New Roman" w:cs="Times New Roman"/>
          <w:color w:val="000000"/>
          <w:sz w:val="24"/>
          <w:szCs w:val="24"/>
        </w:rPr>
      </w:pPr>
      <w:r w:rsidRPr="0025688A">
        <w:rPr>
          <w:rFonts w:ascii="Times New Roman" w:hAnsi="Times New Roman" w:cs="Times New Roman"/>
          <w:color w:val="000000"/>
          <w:sz w:val="24"/>
          <w:szCs w:val="24"/>
        </w:rPr>
        <w:t xml:space="preserve">(Ministerstvo školstva, vedy, výskumu a športu Slovenskej republiky schválilo s účinnosťou od 1. 9. 2022 konsolidované znenie štátnych vzdelávacích programov pre základné školy v ich s aktuálne platnom znení v zmysle neskorších dodatkov vydaných do 18. 7. 2022. </w:t>
      </w:r>
    </w:p>
    <w:p w14:paraId="628EE26E" w14:textId="7897685E" w:rsidR="00A60892" w:rsidRPr="00A60892" w:rsidRDefault="00A60892" w:rsidP="00EC25E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V šk. roku 2023/20224 </w:t>
      </w:r>
      <w:r w:rsidRPr="0025688A">
        <w:rPr>
          <w:rFonts w:ascii="Times New Roman" w:hAnsi="Times New Roman" w:cs="Times New Roman"/>
          <w:color w:val="000000"/>
          <w:sz w:val="24"/>
          <w:szCs w:val="24"/>
        </w:rPr>
        <w:t xml:space="preserve">postupujeme pri vyučovaní žiakov v zmysle inovovaného </w:t>
      </w:r>
      <w:r w:rsidRPr="0025688A">
        <w:rPr>
          <w:rFonts w:ascii="Times New Roman" w:hAnsi="Times New Roman" w:cs="Times New Roman"/>
          <w:b/>
          <w:bCs/>
          <w:color w:val="000000"/>
          <w:sz w:val="24"/>
          <w:szCs w:val="24"/>
        </w:rPr>
        <w:t>Štátneho vzdelávacieho programu ISCED 1</w:t>
      </w:r>
      <w:r w:rsidRPr="00A60892">
        <w:rPr>
          <w:rFonts w:ascii="Times New Roman" w:hAnsi="Times New Roman" w:cs="Times New Roman"/>
          <w:b/>
          <w:bCs/>
          <w:color w:val="000000"/>
          <w:sz w:val="24"/>
          <w:szCs w:val="24"/>
        </w:rPr>
        <w:t xml:space="preserve"> </w:t>
      </w:r>
      <w:r w:rsidRPr="00F637F6">
        <w:rPr>
          <w:rFonts w:ascii="Times New Roman" w:hAnsi="Times New Roman" w:cs="Times New Roman"/>
          <w:bCs/>
          <w:color w:val="000000"/>
          <w:sz w:val="24"/>
          <w:szCs w:val="24"/>
        </w:rPr>
        <w:t>(pod č. 2015-5129/1758:1-10A0</w:t>
      </w:r>
      <w:r>
        <w:rPr>
          <w:rFonts w:ascii="Times New Roman" w:hAnsi="Times New Roman" w:cs="Times New Roman"/>
          <w:b/>
          <w:bCs/>
          <w:color w:val="000000"/>
          <w:sz w:val="24"/>
          <w:szCs w:val="24"/>
        </w:rPr>
        <w:t>)</w:t>
      </w:r>
      <w:r w:rsidR="004F27C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 ISCED 2</w:t>
      </w:r>
      <w:r w:rsidR="004F27CD">
        <w:rPr>
          <w:rFonts w:ascii="Times New Roman" w:hAnsi="Times New Roman" w:cs="Times New Roman"/>
          <w:b/>
          <w:bCs/>
          <w:color w:val="000000"/>
          <w:sz w:val="24"/>
          <w:szCs w:val="24"/>
        </w:rPr>
        <w:t xml:space="preserve"> </w:t>
      </w:r>
      <w:r w:rsidR="00F637F6" w:rsidRPr="00FE1773">
        <w:rPr>
          <w:rFonts w:ascii="Times New Roman" w:hAnsi="Times New Roman" w:cs="Times New Roman"/>
          <w:bCs/>
          <w:color w:val="000000"/>
          <w:sz w:val="24"/>
          <w:szCs w:val="24"/>
        </w:rPr>
        <w:t>(</w:t>
      </w:r>
      <w:r w:rsidR="00FE1773" w:rsidRPr="00FE1773">
        <w:rPr>
          <w:rFonts w:ascii="Times New Roman" w:hAnsi="Times New Roman" w:cs="Times New Roman"/>
          <w:bCs/>
          <w:color w:val="000000"/>
          <w:sz w:val="24"/>
          <w:szCs w:val="24"/>
        </w:rPr>
        <w:t xml:space="preserve">pod </w:t>
      </w:r>
      <w:r w:rsidR="00F637F6" w:rsidRPr="00FE1773">
        <w:rPr>
          <w:rFonts w:ascii="Times New Roman" w:hAnsi="Times New Roman" w:cs="Times New Roman"/>
          <w:sz w:val="24"/>
          <w:szCs w:val="24"/>
        </w:rPr>
        <w:t>č. 2015-5129/5980:2-10A0</w:t>
      </w:r>
      <w:r w:rsidR="00FE1773" w:rsidRPr="00FE1773">
        <w:rPr>
          <w:rFonts w:ascii="Times New Roman" w:hAnsi="Times New Roman" w:cs="Times New Roman"/>
          <w:sz w:val="24"/>
          <w:szCs w:val="24"/>
        </w:rPr>
        <w:t>)</w:t>
      </w:r>
      <w:r w:rsidRPr="00FE1773">
        <w:rPr>
          <w:rFonts w:ascii="Times New Roman" w:hAnsi="Times New Roman" w:cs="Times New Roman"/>
          <w:color w:val="000000"/>
          <w:sz w:val="24"/>
          <w:szCs w:val="24"/>
        </w:rPr>
        <w:t xml:space="preserve">, </w:t>
      </w:r>
      <w:r w:rsidR="001476BE">
        <w:rPr>
          <w:rFonts w:ascii="Times New Roman" w:hAnsi="Times New Roman" w:cs="Times New Roman"/>
          <w:color w:val="000000"/>
          <w:sz w:val="24"/>
          <w:szCs w:val="24"/>
        </w:rPr>
        <w:t>schváleného MŠ</w:t>
      </w:r>
      <w:r w:rsidRPr="0025688A">
        <w:rPr>
          <w:rFonts w:ascii="Times New Roman" w:hAnsi="Times New Roman" w:cs="Times New Roman"/>
          <w:color w:val="000000"/>
          <w:sz w:val="24"/>
          <w:szCs w:val="24"/>
        </w:rPr>
        <w:t xml:space="preserve">VVŠ SR zo dňa 6.2.2015 platného od 1.9.2015 podľa </w:t>
      </w:r>
      <w:r>
        <w:rPr>
          <w:rFonts w:ascii="Times New Roman" w:hAnsi="Times New Roman" w:cs="Times New Roman"/>
          <w:b/>
          <w:bCs/>
          <w:color w:val="000000"/>
          <w:sz w:val="24"/>
          <w:szCs w:val="24"/>
        </w:rPr>
        <w:t>konsolidovaného znenia ŠVP.</w:t>
      </w:r>
    </w:p>
    <w:p w14:paraId="790E05C8" w14:textId="77777777" w:rsidR="00FE1773" w:rsidRDefault="00A60892" w:rsidP="00EC25EB">
      <w:pPr>
        <w:spacing w:after="0"/>
        <w:ind w:firstLine="425"/>
        <w:jc w:val="both"/>
        <w:rPr>
          <w:rFonts w:ascii="Times New Roman" w:hAnsi="Times New Roman" w:cs="Times New Roman"/>
          <w:color w:val="000000"/>
          <w:sz w:val="24"/>
          <w:szCs w:val="24"/>
        </w:rPr>
      </w:pPr>
      <w:r w:rsidRPr="004F27CD">
        <w:rPr>
          <w:rFonts w:ascii="Times New Roman" w:hAnsi="Times New Roman" w:cs="Times New Roman"/>
          <w:color w:val="000000"/>
          <w:sz w:val="24"/>
          <w:szCs w:val="24"/>
        </w:rPr>
        <w:lastRenderedPageBreak/>
        <w:t>(Ministerstvo školstva, vedy, výskumu a športu Slovenskej republiky schválilo s platnosťou od 18. 9. 2023 (pod č. 2023/10619:5-A2140 pre PV</w:t>
      </w:r>
      <w:r w:rsidR="004F27CD" w:rsidRPr="004F27CD">
        <w:rPr>
          <w:rFonts w:ascii="Times New Roman" w:hAnsi="Times New Roman" w:cs="Times New Roman"/>
          <w:color w:val="212529"/>
          <w:sz w:val="24"/>
          <w:szCs w:val="24"/>
          <w:shd w:val="clear" w:color="auto" w:fill="FFFFFF"/>
        </w:rPr>
        <w:t>, pod č. 2023/10619:6-A2140 pre NSV</w:t>
      </w:r>
      <w:r w:rsidRPr="004F27CD">
        <w:rPr>
          <w:rFonts w:ascii="Times New Roman" w:hAnsi="Times New Roman" w:cs="Times New Roman"/>
          <w:color w:val="000000"/>
          <w:sz w:val="24"/>
          <w:szCs w:val="24"/>
        </w:rPr>
        <w:t>)</w:t>
      </w:r>
      <w:r w:rsidR="00FE1773">
        <w:rPr>
          <w:rFonts w:ascii="Times New Roman" w:hAnsi="Times New Roman" w:cs="Times New Roman"/>
          <w:color w:val="000000"/>
          <w:sz w:val="24"/>
          <w:szCs w:val="24"/>
        </w:rPr>
        <w:t xml:space="preserve"> </w:t>
      </w:r>
      <w:r w:rsidR="00FE1773" w:rsidRPr="0025688A">
        <w:rPr>
          <w:rFonts w:ascii="Times New Roman" w:hAnsi="Times New Roman" w:cs="Times New Roman"/>
          <w:color w:val="000000"/>
          <w:sz w:val="24"/>
          <w:szCs w:val="24"/>
        </w:rPr>
        <w:t>konsolidované znenie štátnych vzdelávacích programov pre základné školy v ich s aktuálne platnom znení v zmysle nesko</w:t>
      </w:r>
      <w:r w:rsidR="00FE1773">
        <w:rPr>
          <w:rFonts w:ascii="Times New Roman" w:hAnsi="Times New Roman" w:cs="Times New Roman"/>
          <w:color w:val="000000"/>
          <w:sz w:val="24"/>
          <w:szCs w:val="24"/>
        </w:rPr>
        <w:t>rších dodatkov vydaných do 18. 9. 2023</w:t>
      </w:r>
      <w:r w:rsidR="00FE1773" w:rsidRPr="0025688A">
        <w:rPr>
          <w:rFonts w:ascii="Times New Roman" w:hAnsi="Times New Roman" w:cs="Times New Roman"/>
          <w:color w:val="000000"/>
          <w:sz w:val="24"/>
          <w:szCs w:val="24"/>
        </w:rPr>
        <w:t xml:space="preserve">. </w:t>
      </w:r>
    </w:p>
    <w:p w14:paraId="47CA225D" w14:textId="77777777" w:rsidR="00FE1773" w:rsidRDefault="00FE1773" w:rsidP="00EC25EB">
      <w:pPr>
        <w:spacing w:after="0"/>
        <w:ind w:firstLine="425"/>
        <w:jc w:val="both"/>
        <w:rPr>
          <w:rFonts w:ascii="Times New Roman" w:hAnsi="Times New Roman" w:cs="Times New Roman"/>
          <w:color w:val="000000"/>
          <w:sz w:val="24"/>
          <w:szCs w:val="24"/>
        </w:rPr>
      </w:pPr>
    </w:p>
    <w:p w14:paraId="68882699" w14:textId="7EACD73C" w:rsidR="0025688A" w:rsidRPr="00FE1773" w:rsidRDefault="0025688A" w:rsidP="00EC25EB">
      <w:pPr>
        <w:spacing w:after="0"/>
        <w:ind w:firstLine="425"/>
        <w:jc w:val="both"/>
        <w:rPr>
          <w:rFonts w:ascii="Times New Roman" w:hAnsi="Times New Roman" w:cs="Times New Roman"/>
          <w:color w:val="000000"/>
          <w:sz w:val="24"/>
          <w:szCs w:val="24"/>
        </w:rPr>
      </w:pPr>
      <w:r w:rsidRPr="0025688A">
        <w:rPr>
          <w:rFonts w:ascii="Times New Roman" w:hAnsi="Times New Roman" w:cs="Times New Roman"/>
          <w:color w:val="000000"/>
          <w:sz w:val="20"/>
          <w:szCs w:val="20"/>
        </w:rPr>
        <w:t xml:space="preserve">Viac: </w:t>
      </w:r>
      <w:hyperlink r:id="rId18" w:history="1">
        <w:r w:rsidRPr="006A0ED7">
          <w:rPr>
            <w:rStyle w:val="Hypertextovprepojenie"/>
            <w:rFonts w:ascii="Times New Roman" w:hAnsi="Times New Roman" w:cs="Times New Roman"/>
            <w:sz w:val="20"/>
            <w:szCs w:val="20"/>
          </w:rPr>
          <w:t>https://www.minedu.sk/konsolidovane-znenie-statnych-vzdelavacich-programov/</w:t>
        </w:r>
      </w:hyperlink>
      <w:r>
        <w:rPr>
          <w:rFonts w:ascii="Times New Roman" w:hAnsi="Times New Roman" w:cs="Times New Roman"/>
          <w:color w:val="000000"/>
          <w:sz w:val="20"/>
          <w:szCs w:val="20"/>
        </w:rPr>
        <w:t xml:space="preserve"> </w:t>
      </w:r>
    </w:p>
    <w:p w14:paraId="096B1723" w14:textId="77777777" w:rsidR="001476BE" w:rsidRDefault="001476BE" w:rsidP="00EC25EB">
      <w:pPr>
        <w:jc w:val="both"/>
        <w:rPr>
          <w:rFonts w:ascii="Times New Roman" w:hAnsi="Times New Roman" w:cs="Times New Roman"/>
          <w:b/>
          <w:i/>
          <w:sz w:val="24"/>
          <w:szCs w:val="24"/>
        </w:rPr>
      </w:pPr>
    </w:p>
    <w:p w14:paraId="6C6349AB" w14:textId="77777777" w:rsidR="001476BE" w:rsidRDefault="001476BE" w:rsidP="00EC25EB">
      <w:pPr>
        <w:spacing w:after="0"/>
        <w:jc w:val="both"/>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w:t>
      </w:r>
    </w:p>
    <w:p w14:paraId="380E088D" w14:textId="77777777" w:rsidR="001476BE" w:rsidRPr="00497EF5" w:rsidRDefault="001476BE" w:rsidP="00EC25EB">
      <w:pPr>
        <w:spacing w:after="0"/>
        <w:ind w:left="4956" w:firstLine="708"/>
        <w:jc w:val="both"/>
        <w:rPr>
          <w:rFonts w:ascii="Times New Roman" w:hAnsi="Times New Roman" w:cs="Times New Roman"/>
          <w:sz w:val="24"/>
          <w:szCs w:val="24"/>
        </w:rPr>
      </w:pPr>
      <w:r>
        <w:rPr>
          <w:rFonts w:ascii="Times New Roman" w:hAnsi="Times New Roman" w:cs="Times New Roman"/>
          <w:b/>
          <w:i/>
          <w:sz w:val="24"/>
          <w:szCs w:val="24"/>
        </w:rPr>
        <w:t xml:space="preserve">    </w:t>
      </w:r>
      <w:r w:rsidRPr="00497EF5">
        <w:rPr>
          <w:rFonts w:ascii="Times New Roman" w:hAnsi="Times New Roman" w:cs="Times New Roman"/>
          <w:sz w:val="24"/>
          <w:szCs w:val="24"/>
        </w:rPr>
        <w:t>RNDR. Edita Brisudová</w:t>
      </w:r>
    </w:p>
    <w:p w14:paraId="1ED3EA40" w14:textId="30971DC2" w:rsidR="001476BE" w:rsidRDefault="001476BE" w:rsidP="00EC25EB">
      <w:pPr>
        <w:spacing w:after="0"/>
        <w:jc w:val="both"/>
        <w:rPr>
          <w:rFonts w:ascii="Times New Roman" w:hAnsi="Times New Roman" w:cs="Times New Roman"/>
          <w:sz w:val="24"/>
          <w:szCs w:val="24"/>
        </w:rPr>
      </w:pPr>
      <w:r w:rsidRPr="00497EF5">
        <w:rPr>
          <w:rFonts w:ascii="Times New Roman" w:hAnsi="Times New Roman" w:cs="Times New Roman"/>
          <w:sz w:val="24"/>
          <w:szCs w:val="24"/>
        </w:rPr>
        <w:tab/>
      </w:r>
      <w:r w:rsidRPr="00497EF5">
        <w:rPr>
          <w:rFonts w:ascii="Times New Roman" w:hAnsi="Times New Roman" w:cs="Times New Roman"/>
          <w:sz w:val="24"/>
          <w:szCs w:val="24"/>
        </w:rPr>
        <w:tab/>
      </w:r>
      <w:r w:rsidRPr="00497EF5">
        <w:rPr>
          <w:rFonts w:ascii="Times New Roman" w:hAnsi="Times New Roman" w:cs="Times New Roman"/>
          <w:sz w:val="24"/>
          <w:szCs w:val="24"/>
        </w:rPr>
        <w:tab/>
      </w:r>
      <w:r w:rsidRPr="00497EF5">
        <w:rPr>
          <w:rFonts w:ascii="Times New Roman" w:hAnsi="Times New Roman" w:cs="Times New Roman"/>
          <w:sz w:val="24"/>
          <w:szCs w:val="24"/>
        </w:rPr>
        <w:tab/>
      </w:r>
      <w:r w:rsidRPr="00497EF5">
        <w:rPr>
          <w:rFonts w:ascii="Times New Roman" w:hAnsi="Times New Roman" w:cs="Times New Roman"/>
          <w:sz w:val="24"/>
          <w:szCs w:val="24"/>
        </w:rPr>
        <w:tab/>
      </w:r>
      <w:r w:rsidRPr="00497EF5">
        <w:rPr>
          <w:rFonts w:ascii="Times New Roman" w:hAnsi="Times New Roman" w:cs="Times New Roman"/>
          <w:sz w:val="24"/>
          <w:szCs w:val="24"/>
        </w:rPr>
        <w:tab/>
      </w:r>
      <w:r w:rsidRPr="00497EF5">
        <w:rPr>
          <w:rFonts w:ascii="Times New Roman" w:hAnsi="Times New Roman" w:cs="Times New Roman"/>
          <w:sz w:val="24"/>
          <w:szCs w:val="24"/>
        </w:rPr>
        <w:tab/>
      </w:r>
      <w:r w:rsidRPr="00497EF5">
        <w:rPr>
          <w:rFonts w:ascii="Times New Roman" w:hAnsi="Times New Roman" w:cs="Times New Roman"/>
          <w:sz w:val="24"/>
          <w:szCs w:val="24"/>
        </w:rPr>
        <w:tab/>
      </w:r>
      <w:r w:rsidRPr="00497EF5">
        <w:rPr>
          <w:rFonts w:ascii="Times New Roman" w:hAnsi="Times New Roman" w:cs="Times New Roman"/>
          <w:sz w:val="24"/>
          <w:szCs w:val="24"/>
        </w:rPr>
        <w:tab/>
      </w:r>
      <w:r>
        <w:rPr>
          <w:rFonts w:ascii="Times New Roman" w:hAnsi="Times New Roman" w:cs="Times New Roman"/>
          <w:sz w:val="24"/>
          <w:szCs w:val="24"/>
        </w:rPr>
        <w:t>riaditeľka školy</w:t>
      </w:r>
    </w:p>
    <w:p w14:paraId="42CE6EF8" w14:textId="77777777" w:rsidR="001476BE" w:rsidRPr="006D1D44" w:rsidRDefault="001476BE" w:rsidP="00EC25EB">
      <w:pPr>
        <w:spacing w:after="0" w:line="240" w:lineRule="auto"/>
        <w:ind w:left="4956" w:hanging="4956"/>
        <w:jc w:val="both"/>
        <w:rPr>
          <w:rFonts w:ascii="Times New Roman" w:eastAsia="Times New Roman" w:hAnsi="Times New Roman" w:cs="Times New Roman"/>
          <w:sz w:val="24"/>
          <w:szCs w:val="24"/>
          <w:lang w:eastAsia="cs-CZ"/>
        </w:rPr>
      </w:pPr>
      <w:r w:rsidRPr="006D1D44">
        <w:rPr>
          <w:rFonts w:ascii="Times New Roman" w:eastAsia="Times New Roman" w:hAnsi="Times New Roman" w:cs="Times New Roman"/>
          <w:b/>
          <w:sz w:val="20"/>
          <w:szCs w:val="24"/>
          <w:u w:val="single"/>
          <w:lang w:eastAsia="cs-CZ"/>
        </w:rPr>
        <w:t>LEGENDA:</w:t>
      </w:r>
    </w:p>
    <w:p w14:paraId="0483F225"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ANJ</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anglický jazyk</w:t>
      </w:r>
    </w:p>
    <w:p w14:paraId="54ED24F2"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BIO</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biológia</w:t>
      </w:r>
    </w:p>
    <w:p w14:paraId="28AF37E6" w14:textId="34355FBF"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CO</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civilná ochrana</w:t>
      </w:r>
    </w:p>
    <w:p w14:paraId="7EA6E418" w14:textId="2C2A4348" w:rsidR="00F40259" w:rsidRPr="006D1D44" w:rsidRDefault="00F40259"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ČR</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Česká republika</w:t>
      </w:r>
    </w:p>
    <w:p w14:paraId="6500402E"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18"/>
          <w:lang w:eastAsia="cs-CZ"/>
        </w:rPr>
      </w:pPr>
      <w:r w:rsidRPr="006D1D44">
        <w:rPr>
          <w:rFonts w:ascii="Times New Roman" w:eastAsia="Times New Roman" w:hAnsi="Times New Roman" w:cs="Times New Roman"/>
          <w:sz w:val="18"/>
          <w:szCs w:val="24"/>
          <w:lang w:eastAsia="cs-CZ"/>
        </w:rPr>
        <w:t>CPP</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18"/>
          <w:lang w:eastAsia="cs-CZ"/>
        </w:rPr>
        <w:t>c</w:t>
      </w:r>
      <w:r w:rsidRPr="006D1D44">
        <w:rPr>
          <w:rFonts w:ascii="Times New Roman" w:eastAsia="Times New Roman" w:hAnsi="Times New Roman" w:cs="Times New Roman"/>
          <w:bCs/>
          <w:iCs/>
          <w:sz w:val="18"/>
          <w:szCs w:val="18"/>
          <w:shd w:val="clear" w:color="auto" w:fill="FFFFFF"/>
          <w:lang w:eastAsia="cs-CZ"/>
        </w:rPr>
        <w:t>entrum poradenstva a prevencie</w:t>
      </w:r>
    </w:p>
    <w:p w14:paraId="55AB0571"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CVČ</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centrum voľného času</w:t>
      </w:r>
    </w:p>
    <w:p w14:paraId="24859086"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DEJ</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dejepis</w:t>
      </w:r>
    </w:p>
    <w:p w14:paraId="33062F02" w14:textId="20ECB9D4"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DFS</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detský folklórny súbor</w:t>
      </w:r>
    </w:p>
    <w:p w14:paraId="34A1BC7A" w14:textId="678C2292"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DH</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disponibilné hodiny</w:t>
      </w:r>
    </w:p>
    <w:p w14:paraId="0F4640C3"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DHaZZ</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dobrovoľný hasičský a záchranársky zbor</w:t>
      </w:r>
    </w:p>
    <w:p w14:paraId="4F0E8239"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DOD</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deň otvorených dverí</w:t>
      </w:r>
    </w:p>
    <w:p w14:paraId="7AA6B6E5" w14:textId="1F432218"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ETV</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etická výchova</w:t>
      </w:r>
    </w:p>
    <w:p w14:paraId="6D7FA9CA" w14:textId="4CD3F5AC" w:rsidR="00F40259" w:rsidRPr="006D1D44" w:rsidRDefault="00F40259"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EÚ</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Európska únia</w:t>
      </w:r>
    </w:p>
    <w:p w14:paraId="2B8CD356"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FÚ</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farský úrad</w:t>
      </w:r>
    </w:p>
    <w:p w14:paraId="5494661A"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FS</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folklórny súbor</w:t>
      </w:r>
    </w:p>
    <w:p w14:paraId="5C1DE7CF"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FYZ</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fyzika</w:t>
      </w:r>
    </w:p>
    <w:p w14:paraId="0252CD6A" w14:textId="77777777" w:rsidR="001476BE"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GEO</w:t>
      </w:r>
      <w:r>
        <w:rPr>
          <w:rFonts w:ascii="Times New Roman" w:eastAsia="Times New Roman" w:hAnsi="Times New Roman" w:cs="Times New Roman"/>
          <w:sz w:val="18"/>
          <w:szCs w:val="24"/>
          <w:lang w:eastAsia="cs-CZ"/>
        </w:rPr>
        <w:tab/>
      </w:r>
      <w:r>
        <w:rPr>
          <w:rFonts w:ascii="Times New Roman" w:eastAsia="Times New Roman" w:hAnsi="Times New Roman" w:cs="Times New Roman"/>
          <w:sz w:val="18"/>
          <w:szCs w:val="24"/>
          <w:lang w:eastAsia="cs-CZ"/>
        </w:rPr>
        <w:tab/>
      </w:r>
      <w:r>
        <w:rPr>
          <w:rFonts w:ascii="Times New Roman" w:eastAsia="Times New Roman" w:hAnsi="Times New Roman" w:cs="Times New Roman"/>
          <w:sz w:val="18"/>
          <w:szCs w:val="24"/>
          <w:lang w:eastAsia="cs-CZ"/>
        </w:rPr>
        <w:tab/>
        <w:t>geografia</w:t>
      </w:r>
    </w:p>
    <w:p w14:paraId="3D9F0D7C"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HUV</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hudobná výchova</w:t>
      </w:r>
    </w:p>
    <w:p w14:paraId="224B2DED"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CHEM</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chémia</w:t>
      </w:r>
    </w:p>
    <w:p w14:paraId="392D9AC4"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IKT</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informačno-komunikačné technológie</w:t>
      </w:r>
    </w:p>
    <w:p w14:paraId="2597177D" w14:textId="23D2694A"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INF</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informatika</w:t>
      </w:r>
    </w:p>
    <w:p w14:paraId="5A1E0BC2" w14:textId="698221DF" w:rsidR="00C26841" w:rsidRPr="006D1D44" w:rsidRDefault="00C26841" w:rsidP="00EC25EB">
      <w:pPr>
        <w:tabs>
          <w:tab w:val="num" w:pos="720"/>
        </w:tabs>
        <w:spacing w:after="0" w:line="240" w:lineRule="auto"/>
        <w:rPr>
          <w:rFonts w:ascii="Times New Roman" w:eastAsia="Times New Roman" w:hAnsi="Times New Roman" w:cs="Times New Roman"/>
          <w:sz w:val="18"/>
          <w:szCs w:val="18"/>
          <w:lang w:eastAsia="cs-CZ"/>
        </w:rPr>
      </w:pPr>
      <w:r w:rsidRPr="006D1D44">
        <w:rPr>
          <w:rFonts w:ascii="Times New Roman" w:hAnsi="Times New Roman" w:cs="Times New Roman"/>
          <w:color w:val="000000"/>
          <w:sz w:val="18"/>
          <w:szCs w:val="18"/>
        </w:rPr>
        <w:t>IVP</w:t>
      </w:r>
      <w:r w:rsidRPr="006D1D44">
        <w:rPr>
          <w:rFonts w:ascii="Times New Roman" w:hAnsi="Times New Roman" w:cs="Times New Roman"/>
          <w:color w:val="000000"/>
          <w:sz w:val="18"/>
          <w:szCs w:val="18"/>
        </w:rPr>
        <w:tab/>
      </w:r>
      <w:r w:rsidRPr="006D1D44">
        <w:rPr>
          <w:rFonts w:ascii="Times New Roman" w:hAnsi="Times New Roman" w:cs="Times New Roman"/>
          <w:color w:val="000000"/>
          <w:sz w:val="18"/>
          <w:szCs w:val="18"/>
        </w:rPr>
        <w:tab/>
      </w:r>
      <w:r w:rsidRPr="006D1D44">
        <w:rPr>
          <w:rFonts w:ascii="Times New Roman" w:hAnsi="Times New Roman" w:cs="Times New Roman"/>
          <w:color w:val="000000"/>
          <w:sz w:val="18"/>
          <w:szCs w:val="18"/>
        </w:rPr>
        <w:tab/>
        <w:t>individuálny vzdelávací program,</w:t>
      </w:r>
    </w:p>
    <w:p w14:paraId="306CD86C"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KNK</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Krásno nad Kysucou</w:t>
      </w:r>
    </w:p>
    <w:p w14:paraId="5AB7820C"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KNM</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Kysucké Nové Mesto</w:t>
      </w:r>
    </w:p>
    <w:p w14:paraId="4D04E5E4"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MAT</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matematika</w:t>
      </w:r>
    </w:p>
    <w:p w14:paraId="4FF44C5F"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MEV</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mediálna výchova</w:t>
      </w:r>
    </w:p>
    <w:p w14:paraId="6A22AB9B" w14:textId="77777777"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 xml:space="preserve">MPC </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metodicko-pedagogické centrum</w:t>
      </w:r>
    </w:p>
    <w:p w14:paraId="5723CD61"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4"/>
          <w:lang w:eastAsia="cs-CZ"/>
        </w:rPr>
        <w:t>MŠ</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materská škola</w:t>
      </w:r>
    </w:p>
    <w:p w14:paraId="138AD51D" w14:textId="7BD8204B"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MŠ SR</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Ministerstvo školstva Slovenskej republiky</w:t>
      </w:r>
    </w:p>
    <w:p w14:paraId="2D5BD342" w14:textId="0B79EF3D" w:rsidR="001476BE" w:rsidRPr="006D1D44" w:rsidRDefault="001476BE" w:rsidP="00EC25EB">
      <w:pPr>
        <w:tabs>
          <w:tab w:val="left" w:pos="708"/>
          <w:tab w:val="left" w:pos="1416"/>
          <w:tab w:val="left" w:pos="2124"/>
          <w:tab w:val="left" w:pos="2580"/>
        </w:tabs>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MŠVVaŠ SR</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Ministerstvo školstva, vedy, výskumu a športu Slovenskej republiky</w:t>
      </w:r>
    </w:p>
    <w:p w14:paraId="39ADA4BF" w14:textId="77777777"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MZ</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metodické združenie</w:t>
      </w:r>
    </w:p>
    <w:p w14:paraId="55960522" w14:textId="77777777"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NAV</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náboženská výchova</w:t>
      </w:r>
    </w:p>
    <w:p w14:paraId="774FC9B5" w14:textId="77777777"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NEJ</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nemecký jazyk</w:t>
      </w:r>
    </w:p>
    <w:p w14:paraId="770CF7E8" w14:textId="77777777"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OBN</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občianska náuka</w:t>
      </w:r>
    </w:p>
    <w:p w14:paraId="478F7512" w14:textId="77777777"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OÚ</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obecný úrad</w:t>
      </w:r>
    </w:p>
    <w:p w14:paraId="70580CD6" w14:textId="5A631974"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PK</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predmetová komisia</w:t>
      </w:r>
    </w:p>
    <w:p w14:paraId="26D47014" w14:textId="15A8F071" w:rsidR="00F22163" w:rsidRPr="006D1D44" w:rsidRDefault="00F22163"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PMAT</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praktiká z matematiky</w:t>
      </w:r>
    </w:p>
    <w:p w14:paraId="5195B6CE" w14:textId="2BE99AD8"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PO</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požiarna ochrana</w:t>
      </w:r>
    </w:p>
    <w:p w14:paraId="3BE61D59" w14:textId="50F7D839" w:rsidR="001D2A4E" w:rsidRPr="006D1D44" w:rsidRDefault="001D2A4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PRI</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prírodoveda</w:t>
      </w:r>
    </w:p>
    <w:p w14:paraId="7D59844F" w14:textId="70EE8415" w:rsidR="001D2A4E" w:rsidRPr="006D1D44" w:rsidRDefault="001D2A4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PRV</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prvouka</w:t>
      </w:r>
    </w:p>
    <w:p w14:paraId="2957E13E" w14:textId="3962F516" w:rsidR="00F22163" w:rsidRPr="006D1D44" w:rsidRDefault="00F22163"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PSJL</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praktiká zo slovenského jazyka a literatúry</w:t>
      </w:r>
    </w:p>
    <w:p w14:paraId="0CCC358E" w14:textId="77777777"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PZ</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pedagogický zamestnanec</w:t>
      </w:r>
    </w:p>
    <w:p w14:paraId="112F3E17" w14:textId="77777777"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PoZ</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policajný zbor</w:t>
      </w:r>
    </w:p>
    <w:p w14:paraId="5C6D9FFE" w14:textId="77777777"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RCPU</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regionálne centrum podpory učiteľov</w:t>
      </w:r>
    </w:p>
    <w:p w14:paraId="749FB07B" w14:textId="77777777"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REV</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regionálna výchova</w:t>
      </w:r>
    </w:p>
    <w:p w14:paraId="2D425D64" w14:textId="77777777"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RŠ</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rada školy</w:t>
      </w:r>
    </w:p>
    <w:p w14:paraId="66057ECC" w14:textId="77777777"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RÚŠS ZA</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Regionálny úrad školskej správy Žilina</w:t>
      </w:r>
    </w:p>
    <w:p w14:paraId="7BDE3E29" w14:textId="77777777"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RÚVZ CA</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 xml:space="preserve">Regionálny úrad verejného zdravotníctva Čadca </w:t>
      </w:r>
    </w:p>
    <w:p w14:paraId="180393DF" w14:textId="77777777"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SČK</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Slovenský červený kríž</w:t>
      </w:r>
    </w:p>
    <w:p w14:paraId="5C4C97EB" w14:textId="77777777"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SJL</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slovenský jazyk a literatúra</w:t>
      </w:r>
    </w:p>
    <w:p w14:paraId="016CFE46" w14:textId="77777777"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SR</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Slovenská republika</w:t>
      </w:r>
    </w:p>
    <w:p w14:paraId="4D63661F" w14:textId="77777777"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hAnsi="Times New Roman" w:cs="Times New Roman"/>
          <w:sz w:val="20"/>
          <w:szCs w:val="20"/>
        </w:rPr>
        <w:t>SOŠDaS</w:t>
      </w:r>
      <w:r w:rsidRPr="006D1D44">
        <w:rPr>
          <w:rFonts w:ascii="Times New Roman" w:hAnsi="Times New Roman" w:cs="Times New Roman"/>
          <w:sz w:val="24"/>
          <w:szCs w:val="24"/>
        </w:rPr>
        <w:t xml:space="preserve"> </w:t>
      </w:r>
      <w:r w:rsidRPr="006D1D44">
        <w:rPr>
          <w:rFonts w:ascii="Times New Roman" w:hAnsi="Times New Roman" w:cs="Times New Roman"/>
          <w:sz w:val="24"/>
          <w:szCs w:val="24"/>
        </w:rPr>
        <w:tab/>
      </w:r>
      <w:r w:rsidRPr="006D1D44">
        <w:rPr>
          <w:rFonts w:ascii="Times New Roman" w:hAnsi="Times New Roman" w:cs="Times New Roman"/>
          <w:sz w:val="24"/>
          <w:szCs w:val="24"/>
        </w:rPr>
        <w:tab/>
      </w:r>
      <w:r w:rsidRPr="006D1D44">
        <w:rPr>
          <w:rFonts w:ascii="Times New Roman" w:hAnsi="Times New Roman" w:cs="Times New Roman"/>
          <w:sz w:val="20"/>
          <w:szCs w:val="20"/>
        </w:rPr>
        <w:t>Stredná odborná škola drevárska a stavebná</w:t>
      </w:r>
    </w:p>
    <w:p w14:paraId="1672F319" w14:textId="408F7906" w:rsidR="00F962BA" w:rsidRPr="006D1D44" w:rsidRDefault="00F962BA"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ŠJ</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školská jedáleň</w:t>
      </w:r>
    </w:p>
    <w:p w14:paraId="0E2D6D14" w14:textId="52745AF5"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ŠKD</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školský klub detí</w:t>
      </w:r>
    </w:p>
    <w:p w14:paraId="54D2458A" w14:textId="283550D5"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lastRenderedPageBreak/>
        <w:t>ŠkVP</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školský vzdelávací program</w:t>
      </w:r>
    </w:p>
    <w:p w14:paraId="206AC0FD" w14:textId="79A88AD6" w:rsidR="00DC6C8C" w:rsidRPr="006D1D44" w:rsidRDefault="00DC6C8C"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ŠVP</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štátny vzdelávací program</w:t>
      </w:r>
    </w:p>
    <w:p w14:paraId="4321A18C" w14:textId="77777777" w:rsidR="001476BE" w:rsidRPr="006D1D44"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ŠP</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školský parlament</w:t>
      </w:r>
    </w:p>
    <w:p w14:paraId="31C500F4"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ŠŠP</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školský špeciálny pedagóg</w:t>
      </w:r>
    </w:p>
    <w:p w14:paraId="6DC26336"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ŠVVP</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špeciálne výchovno-vzdelávacie potreby</w:t>
      </w:r>
    </w:p>
    <w:p w14:paraId="5564EEE6" w14:textId="32D30C3A"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ŠZ</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školské zariadenie</w:t>
      </w:r>
    </w:p>
    <w:p w14:paraId="6588CDBB" w14:textId="748BFE0F" w:rsidR="002E26E9" w:rsidRPr="006D1D44" w:rsidRDefault="002E26E9"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T5</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Testovanie 5</w:t>
      </w:r>
    </w:p>
    <w:p w14:paraId="4867A141" w14:textId="6011D442" w:rsidR="002E26E9" w:rsidRPr="006D1D44" w:rsidRDefault="002E26E9"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T9</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Testovanie 9</w:t>
      </w:r>
    </w:p>
    <w:p w14:paraId="1C2DD722" w14:textId="54A4C6A6"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TECH</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technika</w:t>
      </w:r>
    </w:p>
    <w:p w14:paraId="5065A944" w14:textId="0E1D8589" w:rsidR="00782149" w:rsidRPr="006D1D44" w:rsidRDefault="00782149"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TJ</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telovýchovná jednota</w:t>
      </w:r>
    </w:p>
    <w:p w14:paraId="25A2E435"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TSV</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telesná a športová výchova</w:t>
      </w:r>
    </w:p>
    <w:p w14:paraId="75198936"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THP</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technicko-hospodársky pracovník</w:t>
      </w:r>
    </w:p>
    <w:p w14:paraId="7C79C350" w14:textId="77F7A528" w:rsidR="00DC6C8C" w:rsidRPr="006D1D44" w:rsidRDefault="00DC6C8C"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UP</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učebný plán</w:t>
      </w:r>
    </w:p>
    <w:p w14:paraId="7287F859" w14:textId="364336C2" w:rsidR="001D2A4E" w:rsidRPr="006D1D44" w:rsidRDefault="001D2A4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VLA</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vlastiveda</w:t>
      </w:r>
    </w:p>
    <w:p w14:paraId="7EFE3652" w14:textId="59208691" w:rsidR="00F40259" w:rsidRPr="006D1D44" w:rsidRDefault="00F40259" w:rsidP="00EC25EB">
      <w:pPr>
        <w:tabs>
          <w:tab w:val="num" w:pos="720"/>
        </w:tabs>
        <w:spacing w:after="0" w:line="240" w:lineRule="auto"/>
        <w:rPr>
          <w:rFonts w:ascii="Times New Roman" w:eastAsia="Times New Roman" w:hAnsi="Times New Roman" w:cs="Times New Roman"/>
          <w:sz w:val="18"/>
          <w:szCs w:val="18"/>
          <w:lang w:eastAsia="cs-CZ"/>
        </w:rPr>
      </w:pPr>
      <w:r w:rsidRPr="006D1D44">
        <w:rPr>
          <w:rFonts w:ascii="Times New Roman" w:hAnsi="Times New Roman" w:cs="Times New Roman"/>
          <w:bCs/>
          <w:sz w:val="18"/>
          <w:szCs w:val="18"/>
        </w:rPr>
        <w:t>VMR</w:t>
      </w:r>
      <w:r w:rsidRPr="006D1D44">
        <w:rPr>
          <w:rFonts w:ascii="Times New Roman" w:hAnsi="Times New Roman" w:cs="Times New Roman"/>
          <w:bCs/>
          <w:sz w:val="18"/>
          <w:szCs w:val="18"/>
        </w:rPr>
        <w:tab/>
      </w:r>
      <w:r w:rsidRPr="006D1D44">
        <w:rPr>
          <w:rFonts w:ascii="Times New Roman" w:hAnsi="Times New Roman" w:cs="Times New Roman"/>
          <w:bCs/>
          <w:sz w:val="18"/>
          <w:szCs w:val="18"/>
        </w:rPr>
        <w:tab/>
      </w:r>
      <w:r w:rsidRPr="006D1D44">
        <w:rPr>
          <w:rFonts w:ascii="Times New Roman" w:hAnsi="Times New Roman" w:cs="Times New Roman"/>
          <w:bCs/>
          <w:sz w:val="18"/>
          <w:szCs w:val="18"/>
        </w:rPr>
        <w:tab/>
        <w:t>výchova k manželstvu a rodičovstvu</w:t>
      </w:r>
    </w:p>
    <w:p w14:paraId="317497D7"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VVP</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výchovno-vzdelávací proces</w:t>
      </w:r>
    </w:p>
    <w:p w14:paraId="60F1E36D"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VYV</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výtvarná výchova</w:t>
      </w:r>
    </w:p>
    <w:p w14:paraId="3AAEC203" w14:textId="77777777" w:rsidR="001476BE" w:rsidRPr="006D1D44" w:rsidRDefault="001476BE"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VZN</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všeobecné záväzné nariadenie</w:t>
      </w:r>
    </w:p>
    <w:p w14:paraId="4CE8DEFA" w14:textId="6921F3D1" w:rsidR="00782149" w:rsidRPr="006D1D44" w:rsidRDefault="00782149"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ZO</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zdravotná ochrana</w:t>
      </w:r>
    </w:p>
    <w:p w14:paraId="04C13200" w14:textId="15A09B24" w:rsidR="00F962BA" w:rsidRPr="006D1D44" w:rsidRDefault="00F962BA" w:rsidP="00EC25EB">
      <w:pPr>
        <w:tabs>
          <w:tab w:val="num" w:pos="720"/>
        </w:tabs>
        <w:spacing w:after="0" w:line="240" w:lineRule="auto"/>
        <w:rPr>
          <w:rFonts w:ascii="Times New Roman" w:eastAsia="Times New Roman" w:hAnsi="Times New Roman" w:cs="Times New Roman"/>
          <w:sz w:val="18"/>
          <w:szCs w:val="24"/>
          <w:lang w:eastAsia="cs-CZ"/>
        </w:rPr>
      </w:pPr>
      <w:r w:rsidRPr="006D1D44">
        <w:rPr>
          <w:rFonts w:ascii="Times New Roman" w:eastAsia="Times New Roman" w:hAnsi="Times New Roman" w:cs="Times New Roman"/>
          <w:sz w:val="18"/>
          <w:szCs w:val="24"/>
          <w:lang w:eastAsia="cs-CZ"/>
        </w:rPr>
        <w:t>ZO OZ</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t>základná organizácia odborového zväzu</w:t>
      </w:r>
    </w:p>
    <w:p w14:paraId="3C9E2293" w14:textId="77777777" w:rsidR="001476BE" w:rsidRPr="006D1D44" w:rsidRDefault="001476BE" w:rsidP="00EC25EB">
      <w:pPr>
        <w:tabs>
          <w:tab w:val="num" w:pos="720"/>
        </w:tabs>
        <w:spacing w:after="0" w:line="240" w:lineRule="auto"/>
        <w:rPr>
          <w:rFonts w:ascii="Times New Roman" w:eastAsia="Times New Roman" w:hAnsi="Times New Roman" w:cs="Times New Roman"/>
          <w:iCs/>
          <w:sz w:val="18"/>
          <w:szCs w:val="18"/>
          <w:lang w:eastAsia="cs-CZ"/>
        </w:rPr>
      </w:pPr>
      <w:r w:rsidRPr="006D1D44">
        <w:rPr>
          <w:rFonts w:ascii="Times New Roman" w:eastAsia="Times New Roman" w:hAnsi="Times New Roman" w:cs="Times New Roman"/>
          <w:sz w:val="18"/>
          <w:szCs w:val="24"/>
          <w:lang w:eastAsia="cs-CZ"/>
        </w:rPr>
        <w:t>ZO SZZ</w:t>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24"/>
          <w:lang w:eastAsia="cs-CZ"/>
        </w:rPr>
        <w:tab/>
      </w:r>
      <w:r w:rsidRPr="006D1D44">
        <w:rPr>
          <w:rFonts w:ascii="Times New Roman" w:eastAsia="Times New Roman" w:hAnsi="Times New Roman" w:cs="Times New Roman"/>
          <w:sz w:val="18"/>
          <w:szCs w:val="18"/>
          <w:lang w:eastAsia="cs-CZ"/>
        </w:rPr>
        <w:t xml:space="preserve">základná organizácia Slovenského </w:t>
      </w:r>
      <w:r w:rsidRPr="006D1D44">
        <w:rPr>
          <w:rFonts w:ascii="Times New Roman" w:eastAsia="Times New Roman" w:hAnsi="Times New Roman" w:cs="Times New Roman"/>
          <w:iCs/>
          <w:sz w:val="18"/>
          <w:szCs w:val="18"/>
          <w:lang w:eastAsia="cs-CZ"/>
        </w:rPr>
        <w:t>zväzu záhradkárov</w:t>
      </w:r>
    </w:p>
    <w:p w14:paraId="16667844" w14:textId="77777777" w:rsidR="001476BE" w:rsidRPr="006D1D44" w:rsidRDefault="001476BE" w:rsidP="00EC25EB">
      <w:pPr>
        <w:spacing w:after="0" w:line="240" w:lineRule="auto"/>
        <w:rPr>
          <w:rFonts w:ascii="Times New Roman" w:hAnsi="Times New Roman" w:cs="Times New Roman"/>
          <w:sz w:val="24"/>
          <w:szCs w:val="24"/>
        </w:rPr>
      </w:pPr>
      <w:r w:rsidRPr="006D1D44">
        <w:rPr>
          <w:rFonts w:ascii="Times New Roman" w:eastAsia="Times New Roman" w:hAnsi="Times New Roman" w:cs="Times New Roman"/>
          <w:sz w:val="18"/>
          <w:szCs w:val="20"/>
          <w:lang w:eastAsia="cs-CZ"/>
        </w:rPr>
        <w:t>ZŠ</w:t>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r>
      <w:r w:rsidRPr="006D1D44">
        <w:rPr>
          <w:rFonts w:ascii="Times New Roman" w:eastAsia="Times New Roman" w:hAnsi="Times New Roman" w:cs="Times New Roman"/>
          <w:sz w:val="18"/>
          <w:szCs w:val="20"/>
          <w:lang w:eastAsia="cs-CZ"/>
        </w:rPr>
        <w:tab/>
        <w:t xml:space="preserve">základná škola </w:t>
      </w:r>
    </w:p>
    <w:p w14:paraId="1E28F84C" w14:textId="77777777" w:rsidR="001476BE" w:rsidRPr="00DC6168" w:rsidRDefault="001476BE" w:rsidP="00EC25EB">
      <w:pPr>
        <w:spacing w:after="0" w:line="240" w:lineRule="auto"/>
        <w:rPr>
          <w:rFonts w:ascii="Times New Roman" w:eastAsia="Times New Roman" w:hAnsi="Times New Roman" w:cs="Times New Roman"/>
          <w:sz w:val="18"/>
          <w:szCs w:val="20"/>
          <w:lang w:eastAsia="cs-CZ"/>
        </w:rPr>
      </w:pPr>
      <w:r w:rsidRPr="006D1D44">
        <w:rPr>
          <w:rFonts w:ascii="Times New Roman" w:eastAsia="Times New Roman" w:hAnsi="Times New Roman" w:cs="Times New Roman"/>
          <w:sz w:val="18"/>
          <w:szCs w:val="20"/>
          <w:lang w:eastAsia="cs-CZ"/>
        </w:rPr>
        <w:t>Z. z.</w:t>
      </w:r>
      <w:r w:rsidRPr="00DC6168">
        <w:rPr>
          <w:rFonts w:ascii="Times New Roman" w:eastAsia="Times New Roman" w:hAnsi="Times New Roman" w:cs="Times New Roman"/>
          <w:sz w:val="18"/>
          <w:szCs w:val="20"/>
          <w:lang w:eastAsia="cs-CZ"/>
        </w:rPr>
        <w:t xml:space="preserve"> </w:t>
      </w:r>
      <w:r w:rsidRPr="00DC6168">
        <w:rPr>
          <w:rFonts w:ascii="Times New Roman" w:eastAsia="Times New Roman" w:hAnsi="Times New Roman" w:cs="Times New Roman"/>
          <w:sz w:val="18"/>
          <w:szCs w:val="20"/>
          <w:lang w:eastAsia="cs-CZ"/>
        </w:rPr>
        <w:tab/>
      </w:r>
      <w:r w:rsidRPr="00DC6168">
        <w:rPr>
          <w:rFonts w:ascii="Times New Roman" w:eastAsia="Times New Roman" w:hAnsi="Times New Roman" w:cs="Times New Roman"/>
          <w:sz w:val="18"/>
          <w:szCs w:val="20"/>
          <w:lang w:eastAsia="cs-CZ"/>
        </w:rPr>
        <w:tab/>
      </w:r>
      <w:r w:rsidRPr="00DC6168">
        <w:rPr>
          <w:rFonts w:ascii="Times New Roman" w:eastAsia="Times New Roman" w:hAnsi="Times New Roman" w:cs="Times New Roman"/>
          <w:sz w:val="18"/>
          <w:szCs w:val="20"/>
          <w:lang w:eastAsia="cs-CZ"/>
        </w:rPr>
        <w:tab/>
        <w:t>Zbierka zákonov</w:t>
      </w:r>
    </w:p>
    <w:p w14:paraId="24CA4677" w14:textId="77777777" w:rsidR="001476BE" w:rsidRPr="00DC6168" w:rsidRDefault="001476BE" w:rsidP="00EC25EB">
      <w:pPr>
        <w:spacing w:after="0" w:line="240" w:lineRule="auto"/>
        <w:rPr>
          <w:rFonts w:ascii="Times New Roman" w:eastAsia="Times New Roman" w:hAnsi="Times New Roman" w:cs="Times New Roman"/>
          <w:sz w:val="18"/>
          <w:szCs w:val="20"/>
          <w:lang w:eastAsia="cs-CZ"/>
        </w:rPr>
      </w:pPr>
    </w:p>
    <w:p w14:paraId="6260AB5D" w14:textId="0C6CD5A7" w:rsidR="00273225" w:rsidRDefault="00273225" w:rsidP="00EC25EB">
      <w:pPr>
        <w:shd w:val="clear" w:color="auto" w:fill="FFFFFF"/>
        <w:spacing w:line="240" w:lineRule="auto"/>
        <w:jc w:val="both"/>
        <w:rPr>
          <w:rFonts w:ascii="Open Sans" w:eastAsia="Times New Roman" w:hAnsi="Open Sans" w:cs="Times New Roman"/>
          <w:b/>
          <w:bCs/>
          <w:color w:val="000000"/>
          <w:lang w:eastAsia="sk-SK"/>
        </w:rPr>
      </w:pPr>
    </w:p>
    <w:p w14:paraId="6026B4AE" w14:textId="68B5621A" w:rsidR="00273225" w:rsidRDefault="00273225" w:rsidP="00EC25EB">
      <w:pPr>
        <w:shd w:val="clear" w:color="auto" w:fill="FFFFFF"/>
        <w:spacing w:line="240" w:lineRule="auto"/>
        <w:jc w:val="both"/>
        <w:rPr>
          <w:rFonts w:ascii="Open Sans" w:eastAsia="Times New Roman" w:hAnsi="Open Sans" w:cs="Times New Roman"/>
          <w:b/>
          <w:bCs/>
          <w:color w:val="000000"/>
          <w:lang w:eastAsia="sk-SK"/>
        </w:rPr>
      </w:pPr>
    </w:p>
    <w:p w14:paraId="118164E7" w14:textId="32DA7A71" w:rsidR="00273225" w:rsidRDefault="00273225" w:rsidP="00EC25EB">
      <w:pPr>
        <w:shd w:val="clear" w:color="auto" w:fill="FFFFFF"/>
        <w:spacing w:line="240" w:lineRule="auto"/>
        <w:jc w:val="both"/>
        <w:rPr>
          <w:rFonts w:ascii="Open Sans" w:eastAsia="Times New Roman" w:hAnsi="Open Sans" w:cs="Times New Roman"/>
          <w:b/>
          <w:bCs/>
          <w:color w:val="000000"/>
          <w:lang w:eastAsia="sk-SK"/>
        </w:rPr>
      </w:pPr>
    </w:p>
    <w:p w14:paraId="29FA7383" w14:textId="4514AF8F" w:rsidR="00273225" w:rsidRDefault="00273225" w:rsidP="00EC25EB">
      <w:pPr>
        <w:jc w:val="both"/>
        <w:rPr>
          <w:rFonts w:ascii="Open Sans" w:hAnsi="Open Sans"/>
          <w:b/>
          <w:bCs/>
          <w:color w:val="000000"/>
          <w:sz w:val="21"/>
          <w:szCs w:val="21"/>
        </w:rPr>
      </w:pPr>
      <w:r>
        <w:rPr>
          <w:rFonts w:ascii="Open Sans" w:hAnsi="Open Sans"/>
          <w:b/>
          <w:bCs/>
          <w:color w:val="000000"/>
          <w:sz w:val="21"/>
          <w:szCs w:val="21"/>
        </w:rPr>
        <w:br w:type="page"/>
      </w:r>
    </w:p>
    <w:p w14:paraId="6EAA0E2B" w14:textId="77777777" w:rsidR="001D2A4E" w:rsidRPr="00311202" w:rsidRDefault="001D2A4E" w:rsidP="00EC25EB">
      <w:pPr>
        <w:widowControl w:val="0"/>
        <w:autoSpaceDE w:val="0"/>
        <w:autoSpaceDN w:val="0"/>
        <w:spacing w:before="10" w:after="0" w:line="240" w:lineRule="auto"/>
        <w:jc w:val="center"/>
        <w:rPr>
          <w:rFonts w:ascii="Times New Roman" w:eastAsia="Times New Roman" w:hAnsi="Times New Roman" w:cs="Times New Roman"/>
          <w:b/>
          <w:sz w:val="28"/>
          <w:szCs w:val="28"/>
        </w:rPr>
      </w:pPr>
      <w:r w:rsidRPr="00311202">
        <w:rPr>
          <w:rFonts w:ascii="Times New Roman" w:eastAsia="Times New Roman" w:hAnsi="Times New Roman" w:cs="Times New Roman"/>
          <w:noProof/>
          <w:sz w:val="28"/>
          <w:szCs w:val="28"/>
          <w:lang w:eastAsia="sk-SK"/>
        </w:rPr>
        <w:lastRenderedPageBreak/>
        <w:drawing>
          <wp:anchor distT="0" distB="0" distL="114300" distR="114300" simplePos="0" relativeHeight="251667456" behindDoc="0" locked="0" layoutInCell="1" allowOverlap="1" wp14:anchorId="365BE804" wp14:editId="7EE0AC74">
            <wp:simplePos x="0" y="0"/>
            <wp:positionH relativeFrom="column">
              <wp:posOffset>185917</wp:posOffset>
            </wp:positionH>
            <wp:positionV relativeFrom="paragraph">
              <wp:posOffset>-177468</wp:posOffset>
            </wp:positionV>
            <wp:extent cx="572400" cy="5724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pic:spPr>
                </pic:pic>
              </a:graphicData>
            </a:graphic>
            <wp14:sizeRelH relativeFrom="page">
              <wp14:pctWidth>0</wp14:pctWidth>
            </wp14:sizeRelH>
            <wp14:sizeRelV relativeFrom="page">
              <wp14:pctHeight>0</wp14:pctHeight>
            </wp14:sizeRelV>
          </wp:anchor>
        </w:drawing>
      </w:r>
      <w:r w:rsidRPr="00311202">
        <w:rPr>
          <w:rFonts w:ascii="Times New Roman" w:eastAsia="Times New Roman" w:hAnsi="Times New Roman" w:cs="Times New Roman"/>
          <w:b/>
          <w:sz w:val="28"/>
          <w:szCs w:val="28"/>
        </w:rPr>
        <w:t>Základná škola, Ochodnica 19</w:t>
      </w:r>
    </w:p>
    <w:p w14:paraId="0CEE8129" w14:textId="77777777" w:rsidR="001D2A4E" w:rsidRPr="00311202" w:rsidRDefault="001D2A4E" w:rsidP="00EC25EB">
      <w:pPr>
        <w:widowControl w:val="0"/>
        <w:pBdr>
          <w:bottom w:val="single" w:sz="6" w:space="1" w:color="auto"/>
        </w:pBdr>
        <w:autoSpaceDE w:val="0"/>
        <w:autoSpaceDN w:val="0"/>
        <w:spacing w:after="0" w:line="240" w:lineRule="auto"/>
        <w:jc w:val="center"/>
        <w:rPr>
          <w:rFonts w:ascii="Times New Roman" w:eastAsia="Times New Roman" w:hAnsi="Times New Roman" w:cs="Times New Roman"/>
          <w:b/>
          <w:sz w:val="28"/>
          <w:szCs w:val="28"/>
        </w:rPr>
      </w:pPr>
      <w:r w:rsidRPr="00311202">
        <w:rPr>
          <w:rFonts w:ascii="Times New Roman" w:eastAsia="Times New Roman" w:hAnsi="Times New Roman" w:cs="Times New Roman"/>
          <w:b/>
          <w:sz w:val="28"/>
          <w:szCs w:val="28"/>
        </w:rPr>
        <w:t>023 35 Ochodnica</w:t>
      </w:r>
    </w:p>
    <w:p w14:paraId="34DDA6FC" w14:textId="727E795F" w:rsidR="001D2A4E" w:rsidRDefault="001D2A4E" w:rsidP="00EC25EB">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24"/>
          <w:szCs w:val="24"/>
        </w:rPr>
        <w:t>Príloha 2</w:t>
      </w:r>
    </w:p>
    <w:p w14:paraId="79033515" w14:textId="78927FA0" w:rsidR="001D2A4E" w:rsidRDefault="001D2A4E" w:rsidP="00EC25EB">
      <w:pPr>
        <w:widowControl w:val="0"/>
        <w:autoSpaceDE w:val="0"/>
        <w:autoSpaceDN w:val="0"/>
        <w:spacing w:after="0" w:line="240" w:lineRule="auto"/>
        <w:rPr>
          <w:rFonts w:ascii="Times New Roman" w:eastAsia="Times New Roman" w:hAnsi="Times New Roman" w:cs="Times New Roman"/>
          <w:b/>
          <w:sz w:val="24"/>
          <w:szCs w:val="24"/>
        </w:rPr>
      </w:pPr>
    </w:p>
    <w:p w14:paraId="2FAC2865" w14:textId="51A37CCC" w:rsidR="001D2A4E" w:rsidRPr="00311202" w:rsidRDefault="001D2A4E" w:rsidP="00EC25EB">
      <w:pPr>
        <w:spacing w:after="0"/>
        <w:jc w:val="center"/>
        <w:rPr>
          <w:b/>
          <w:color w:val="0070C0"/>
          <w:sz w:val="32"/>
          <w:szCs w:val="32"/>
        </w:rPr>
      </w:pPr>
      <w:r>
        <w:rPr>
          <w:rFonts w:ascii="Times New Roman" w:hAnsi="Times New Roman"/>
          <w:b/>
          <w:i/>
          <w:color w:val="0070C0"/>
          <w:sz w:val="32"/>
          <w:szCs w:val="32"/>
        </w:rPr>
        <w:t>Školský podporný tím</w:t>
      </w:r>
    </w:p>
    <w:p w14:paraId="27370DAB" w14:textId="29B51B59" w:rsidR="001D2A4E" w:rsidRDefault="001D2A4E" w:rsidP="00EC25EB">
      <w:pPr>
        <w:widowControl w:val="0"/>
        <w:autoSpaceDE w:val="0"/>
        <w:autoSpaceDN w:val="0"/>
        <w:spacing w:after="0" w:line="240" w:lineRule="auto"/>
        <w:rPr>
          <w:rFonts w:ascii="Times New Roman" w:eastAsia="Times New Roman" w:hAnsi="Times New Roman" w:cs="Times New Roman"/>
          <w:b/>
          <w:sz w:val="24"/>
          <w:szCs w:val="24"/>
        </w:rPr>
      </w:pPr>
    </w:p>
    <w:p w14:paraId="4FF722B5" w14:textId="0130C6C6" w:rsidR="006C3284" w:rsidRDefault="006C3284" w:rsidP="00EC25EB">
      <w:pPr>
        <w:jc w:val="both"/>
        <w:rPr>
          <w:rFonts w:ascii="Times New Roman" w:hAnsi="Times New Roman" w:cs="Times New Roman"/>
          <w:sz w:val="24"/>
          <w:szCs w:val="24"/>
        </w:rPr>
      </w:pPr>
      <w:r>
        <w:rPr>
          <w:rFonts w:ascii="Times New Roman" w:hAnsi="Times New Roman" w:cs="Times New Roman"/>
          <w:sz w:val="24"/>
          <w:szCs w:val="24"/>
        </w:rPr>
        <w:t>V škole pracuje</w:t>
      </w:r>
      <w:r w:rsidRPr="00755682">
        <w:rPr>
          <w:rFonts w:ascii="Times New Roman" w:hAnsi="Times New Roman" w:cs="Times New Roman"/>
          <w:sz w:val="24"/>
          <w:szCs w:val="24"/>
        </w:rPr>
        <w:t xml:space="preserve"> školský podporný tím (ďalej len „ŠPT“) </w:t>
      </w:r>
      <w:r>
        <w:rPr>
          <w:rFonts w:ascii="Times New Roman" w:hAnsi="Times New Roman" w:cs="Times New Roman"/>
          <w:sz w:val="24"/>
          <w:szCs w:val="24"/>
        </w:rPr>
        <w:t>v zložení: výchovný a kariérový poradca, koordinátor prevencie, školský špeciálny pedagóg</w:t>
      </w:r>
      <w:r w:rsidRPr="00755682">
        <w:rPr>
          <w:rFonts w:ascii="Times New Roman" w:hAnsi="Times New Roman" w:cs="Times New Roman"/>
          <w:sz w:val="24"/>
          <w:szCs w:val="24"/>
        </w:rPr>
        <w:t xml:space="preserve"> a pedagogick</w:t>
      </w:r>
      <w:r w:rsidR="008E0489">
        <w:rPr>
          <w:rFonts w:ascii="Times New Roman" w:hAnsi="Times New Roman" w:cs="Times New Roman"/>
          <w:sz w:val="24"/>
          <w:szCs w:val="24"/>
        </w:rPr>
        <w:t>í asistenti, ktorí sa snažia o tímovú spoluprácu v školskom prostredí.</w:t>
      </w:r>
      <w:r w:rsidRPr="00755682">
        <w:rPr>
          <w:rFonts w:ascii="Times New Roman" w:hAnsi="Times New Roman" w:cs="Times New Roman"/>
          <w:sz w:val="24"/>
          <w:szCs w:val="24"/>
        </w:rPr>
        <w:t xml:space="preserve">. ŠPT úzko spolupracuje s triednymi učiteľmi, </w:t>
      </w:r>
      <w:r>
        <w:rPr>
          <w:rFonts w:ascii="Times New Roman" w:hAnsi="Times New Roman" w:cs="Times New Roman"/>
          <w:sz w:val="24"/>
          <w:szCs w:val="24"/>
        </w:rPr>
        <w:t>pedagogickými zamestnancami</w:t>
      </w:r>
      <w:r w:rsidRPr="00755682">
        <w:rPr>
          <w:rFonts w:ascii="Times New Roman" w:hAnsi="Times New Roman" w:cs="Times New Roman"/>
          <w:sz w:val="24"/>
          <w:szCs w:val="24"/>
        </w:rPr>
        <w:t>, vedením školy, rodičmi a žiakmi.</w:t>
      </w:r>
    </w:p>
    <w:p w14:paraId="56FB4C66" w14:textId="464D282E" w:rsidR="006C3284" w:rsidRPr="00755682" w:rsidRDefault="006C3284" w:rsidP="00EC25EB">
      <w:pPr>
        <w:jc w:val="both"/>
        <w:rPr>
          <w:rFonts w:ascii="Times New Roman" w:hAnsi="Times New Roman" w:cs="Times New Roman"/>
          <w:sz w:val="24"/>
          <w:szCs w:val="24"/>
        </w:rPr>
      </w:pPr>
      <w:r w:rsidRPr="00755682">
        <w:rPr>
          <w:rFonts w:ascii="Times New Roman" w:hAnsi="Times New Roman" w:cs="Times New Roman"/>
          <w:sz w:val="24"/>
          <w:szCs w:val="24"/>
        </w:rPr>
        <w:t xml:space="preserve">Činnosť </w:t>
      </w:r>
      <w:r>
        <w:rPr>
          <w:rFonts w:ascii="Times New Roman" w:hAnsi="Times New Roman" w:cs="Times New Roman"/>
          <w:sz w:val="24"/>
          <w:szCs w:val="24"/>
        </w:rPr>
        <w:t>ŠPT je v súlade s § 131 školského zákona</w:t>
      </w:r>
      <w:r w:rsidRPr="00755682">
        <w:rPr>
          <w:rFonts w:ascii="Times New Roman" w:hAnsi="Times New Roman" w:cs="Times New Roman"/>
          <w:sz w:val="24"/>
          <w:szCs w:val="24"/>
        </w:rPr>
        <w:t xml:space="preserve"> a § 84</w:t>
      </w:r>
      <w:r w:rsidR="008E0489">
        <w:rPr>
          <w:rFonts w:ascii="Times New Roman" w:hAnsi="Times New Roman" w:cs="Times New Roman"/>
          <w:sz w:val="24"/>
          <w:szCs w:val="24"/>
        </w:rPr>
        <w:t>a</w:t>
      </w:r>
      <w:r w:rsidRPr="00755682">
        <w:rPr>
          <w:rFonts w:ascii="Times New Roman" w:hAnsi="Times New Roman" w:cs="Times New Roman"/>
          <w:sz w:val="24"/>
          <w:szCs w:val="24"/>
        </w:rPr>
        <w:t xml:space="preserve"> písm. a) zákona </w:t>
      </w:r>
      <w:r>
        <w:rPr>
          <w:rFonts w:ascii="Times New Roman" w:hAnsi="Times New Roman" w:cs="Times New Roman"/>
          <w:sz w:val="24"/>
          <w:szCs w:val="24"/>
        </w:rPr>
        <w:t xml:space="preserve">č. </w:t>
      </w:r>
      <w:r w:rsidRPr="00755682">
        <w:rPr>
          <w:rFonts w:ascii="Times New Roman" w:hAnsi="Times New Roman" w:cs="Times New Roman"/>
          <w:sz w:val="24"/>
          <w:szCs w:val="24"/>
        </w:rPr>
        <w:t>138/2019 Z. z., výkonovými a obsahovými š</w:t>
      </w:r>
      <w:r w:rsidR="008E0489">
        <w:rPr>
          <w:rFonts w:ascii="Times New Roman" w:hAnsi="Times New Roman" w:cs="Times New Roman"/>
          <w:sz w:val="24"/>
          <w:szCs w:val="24"/>
        </w:rPr>
        <w:t xml:space="preserve">tandardami odborných činností, </w:t>
      </w:r>
      <w:r w:rsidRPr="00755682">
        <w:rPr>
          <w:rFonts w:ascii="Times New Roman" w:hAnsi="Times New Roman" w:cs="Times New Roman"/>
          <w:sz w:val="24"/>
          <w:szCs w:val="24"/>
        </w:rPr>
        <w:t>popísanými stu</w:t>
      </w:r>
      <w:r w:rsidR="008E0489">
        <w:rPr>
          <w:rFonts w:ascii="Times New Roman" w:hAnsi="Times New Roman" w:cs="Times New Roman"/>
          <w:sz w:val="24"/>
          <w:szCs w:val="24"/>
        </w:rPr>
        <w:t>pňami podpory (predovšetkým podporná úroveň 1. a 2. stupňa) a</w:t>
      </w:r>
      <w:r w:rsidRPr="00755682">
        <w:rPr>
          <w:rFonts w:ascii="Times New Roman" w:hAnsi="Times New Roman" w:cs="Times New Roman"/>
          <w:sz w:val="24"/>
          <w:szCs w:val="24"/>
        </w:rPr>
        <w:t xml:space="preserve"> metodickými usmerneniami. Š</w:t>
      </w:r>
      <w:r w:rsidR="008E0489">
        <w:rPr>
          <w:rFonts w:ascii="Times New Roman" w:hAnsi="Times New Roman" w:cs="Times New Roman"/>
          <w:sz w:val="24"/>
          <w:szCs w:val="24"/>
        </w:rPr>
        <w:t>PT veľmi úzko spolupracuje s</w:t>
      </w:r>
      <w:r w:rsidR="004806AC">
        <w:rPr>
          <w:rFonts w:ascii="Times New Roman" w:hAnsi="Times New Roman" w:cs="Times New Roman"/>
          <w:sz w:val="24"/>
          <w:szCs w:val="24"/>
        </w:rPr>
        <w:t> CPP.</w:t>
      </w:r>
    </w:p>
    <w:p w14:paraId="01AECC4F" w14:textId="062F81C7" w:rsidR="006C3284" w:rsidRPr="00755682" w:rsidRDefault="006C3284" w:rsidP="00EC25EB">
      <w:pPr>
        <w:jc w:val="both"/>
        <w:rPr>
          <w:rFonts w:ascii="Times New Roman" w:hAnsi="Times New Roman" w:cs="Times New Roman"/>
          <w:sz w:val="24"/>
          <w:szCs w:val="24"/>
        </w:rPr>
      </w:pPr>
      <w:r>
        <w:rPr>
          <w:rFonts w:ascii="Times New Roman" w:hAnsi="Times New Roman" w:cs="Times New Roman"/>
          <w:sz w:val="24"/>
          <w:szCs w:val="24"/>
        </w:rPr>
        <w:t>Členovia ŠPT</w:t>
      </w:r>
      <w:r w:rsidRPr="00755682">
        <w:rPr>
          <w:rFonts w:ascii="Times New Roman" w:hAnsi="Times New Roman" w:cs="Times New Roman"/>
          <w:sz w:val="24"/>
          <w:szCs w:val="24"/>
        </w:rPr>
        <w:t xml:space="preserve"> majú príslušnú kvalifikáciu a špecializované vzdelávania určené na výkon svojich funkcií a poskytujú žiakom, rodičom a učiteľom rozličné podporné služby, riadia sa platnou legislatívou, pracovnou náplňou, školským vzdelávacím programom a sú metodicky podporovaní </w:t>
      </w:r>
      <w:r>
        <w:rPr>
          <w:rFonts w:ascii="Times New Roman" w:hAnsi="Times New Roman" w:cs="Times New Roman"/>
          <w:sz w:val="24"/>
          <w:szCs w:val="24"/>
        </w:rPr>
        <w:t>CPP v KNM</w:t>
      </w:r>
      <w:r w:rsidRPr="00755682">
        <w:rPr>
          <w:rFonts w:ascii="Times New Roman" w:hAnsi="Times New Roman" w:cs="Times New Roman"/>
          <w:sz w:val="24"/>
          <w:szCs w:val="24"/>
        </w:rPr>
        <w:t xml:space="preserve">.                                                                                                        Pôsobenie </w:t>
      </w:r>
      <w:r>
        <w:rPr>
          <w:rFonts w:ascii="Times New Roman" w:hAnsi="Times New Roman" w:cs="Times New Roman"/>
          <w:sz w:val="24"/>
          <w:szCs w:val="24"/>
        </w:rPr>
        <w:t>ŠPT je</w:t>
      </w:r>
      <w:r w:rsidRPr="00755682">
        <w:rPr>
          <w:rFonts w:ascii="Times New Roman" w:hAnsi="Times New Roman" w:cs="Times New Roman"/>
          <w:sz w:val="24"/>
          <w:szCs w:val="24"/>
        </w:rPr>
        <w:t xml:space="preserve"> v súlade s cieľmi výchovy a vzdelávania, so školským záko</w:t>
      </w:r>
      <w:r>
        <w:rPr>
          <w:rFonts w:ascii="Times New Roman" w:hAnsi="Times New Roman" w:cs="Times New Roman"/>
          <w:sz w:val="24"/>
          <w:szCs w:val="24"/>
        </w:rPr>
        <w:t xml:space="preserve">nom a najlepším záujmom žiakov. </w:t>
      </w:r>
      <w:r w:rsidRPr="00755682">
        <w:rPr>
          <w:rFonts w:ascii="Times New Roman" w:hAnsi="Times New Roman" w:cs="Times New Roman"/>
          <w:sz w:val="24"/>
          <w:szCs w:val="24"/>
        </w:rPr>
        <w:t>Napriek tomu, že samotná činnosť tímu nepodl</w:t>
      </w:r>
      <w:r>
        <w:rPr>
          <w:rFonts w:ascii="Times New Roman" w:hAnsi="Times New Roman" w:cs="Times New Roman"/>
          <w:sz w:val="24"/>
          <w:szCs w:val="24"/>
        </w:rPr>
        <w:t>ieha špeciálnemu súhlasu rodičov, č</w:t>
      </w:r>
      <w:r w:rsidRPr="00755682">
        <w:rPr>
          <w:rFonts w:ascii="Times New Roman" w:hAnsi="Times New Roman" w:cs="Times New Roman"/>
          <w:sz w:val="24"/>
          <w:szCs w:val="24"/>
        </w:rPr>
        <w:t>innosť  ŠPT je podporná, partnerská a otvorená, s vysokým štandardom etiky a transparentnosti a informačnou povinnosťou vo vzťahu k rodičom, ktorí sú</w:t>
      </w:r>
      <w:r>
        <w:rPr>
          <w:rFonts w:ascii="Times New Roman" w:hAnsi="Times New Roman" w:cs="Times New Roman"/>
          <w:sz w:val="24"/>
          <w:szCs w:val="24"/>
        </w:rPr>
        <w:t xml:space="preserve"> </w:t>
      </w:r>
      <w:r w:rsidRPr="00755682">
        <w:rPr>
          <w:rFonts w:ascii="Times New Roman" w:hAnsi="Times New Roman" w:cs="Times New Roman"/>
          <w:sz w:val="24"/>
          <w:szCs w:val="24"/>
        </w:rPr>
        <w:t xml:space="preserve">partnerom školy a sú zapojený do podpory dieťaťa. </w:t>
      </w:r>
    </w:p>
    <w:p w14:paraId="29E0B1B7" w14:textId="75AC2782" w:rsidR="006C3284" w:rsidRPr="00755682" w:rsidRDefault="006C3284" w:rsidP="00EC25EB">
      <w:pPr>
        <w:jc w:val="both"/>
        <w:rPr>
          <w:rFonts w:ascii="Times New Roman" w:hAnsi="Times New Roman" w:cs="Times New Roman"/>
          <w:sz w:val="24"/>
          <w:szCs w:val="24"/>
        </w:rPr>
      </w:pPr>
      <w:r w:rsidRPr="00755682">
        <w:rPr>
          <w:rFonts w:ascii="Times New Roman" w:hAnsi="Times New Roman" w:cs="Times New Roman"/>
          <w:sz w:val="24"/>
          <w:szCs w:val="24"/>
        </w:rPr>
        <w:t xml:space="preserve">Hlavnými oblasťami podpory sú v súlade s § 131 školského zákona prevencia, výchovné a kariérové poradenstvo, rozvoj inkluzívneho vzdelávania, orientačná diagnostika, intervencia a krízová intervencia, reedukácia a metodická podpora a poradenstvo pedagogickým zamestnancom, rodičom alebo žiakom. To môže zahŕňať preventívne programy a aktivity v triedach zamerané na zlepšenie klímy, mediáciu po konflikte alebo ťaživej situácii, podporu učiteľa počas vyučovania, depistáže pri zápisoch alebo v prvých ročníkoch, sociometrie, besedy, diskusie a vzdelávanie pre rodičov a zamestnancov, účasť na rodičovských združeniach </w:t>
      </w:r>
      <w:r w:rsidR="005E0BEE">
        <w:rPr>
          <w:rFonts w:ascii="Times New Roman" w:hAnsi="Times New Roman" w:cs="Times New Roman"/>
          <w:sz w:val="24"/>
          <w:szCs w:val="24"/>
        </w:rPr>
        <w:t>a ďalšie. Práca a činnosť</w:t>
      </w:r>
      <w:r w:rsidRPr="00755682">
        <w:rPr>
          <w:rFonts w:ascii="Times New Roman" w:hAnsi="Times New Roman" w:cs="Times New Roman"/>
          <w:sz w:val="24"/>
          <w:szCs w:val="24"/>
        </w:rPr>
        <w:t xml:space="preserve"> zamestnancov</w:t>
      </w:r>
      <w:r w:rsidR="005E0BEE">
        <w:rPr>
          <w:rFonts w:ascii="Times New Roman" w:hAnsi="Times New Roman" w:cs="Times New Roman"/>
          <w:sz w:val="24"/>
          <w:szCs w:val="24"/>
        </w:rPr>
        <w:t xml:space="preserve"> ŠPT</w:t>
      </w:r>
      <w:r w:rsidRPr="00755682">
        <w:rPr>
          <w:rFonts w:ascii="Times New Roman" w:hAnsi="Times New Roman" w:cs="Times New Roman"/>
          <w:sz w:val="24"/>
          <w:szCs w:val="24"/>
        </w:rPr>
        <w:t xml:space="preserve"> je riadnou súčasťou výchovno-vzdelávacej činnosti a napĺňania cieľov výchovy a vzdelávania. </w:t>
      </w:r>
    </w:p>
    <w:p w14:paraId="2C0E8A1B" w14:textId="71534971" w:rsidR="006C3284" w:rsidRPr="00755682" w:rsidRDefault="006C3284" w:rsidP="00EC25EB">
      <w:pPr>
        <w:jc w:val="both"/>
        <w:rPr>
          <w:rFonts w:ascii="Times New Roman" w:hAnsi="Times New Roman" w:cs="Times New Roman"/>
          <w:sz w:val="24"/>
          <w:szCs w:val="24"/>
        </w:rPr>
      </w:pPr>
      <w:r w:rsidRPr="00755682">
        <w:rPr>
          <w:rFonts w:ascii="Times New Roman" w:hAnsi="Times New Roman" w:cs="Times New Roman"/>
          <w:sz w:val="24"/>
          <w:szCs w:val="24"/>
        </w:rPr>
        <w:t xml:space="preserve">Škola na podporu </w:t>
      </w:r>
      <w:r w:rsidRPr="00755682">
        <w:rPr>
          <w:rFonts w:ascii="Times New Roman" w:hAnsi="Times New Roman" w:cs="Times New Roman"/>
          <w:b/>
          <w:bCs/>
          <w:sz w:val="24"/>
          <w:szCs w:val="24"/>
        </w:rPr>
        <w:t>výchovno-vzdelávacích potrieb</w:t>
      </w:r>
      <w:r w:rsidRPr="00755682">
        <w:rPr>
          <w:rFonts w:ascii="Times New Roman" w:hAnsi="Times New Roman" w:cs="Times New Roman"/>
          <w:sz w:val="24"/>
          <w:szCs w:val="24"/>
        </w:rPr>
        <w:t xml:space="preserve"> žiakov podľa § 2 písm. h) školského zákona poskytuje podporu všetkým žiakom, a to tak, že zabezpečuje podmienky, organizáciu a realizáciu výchovno-vzdelávacieho procesu spôsobom, ktorý primerane zodpovedá potrebám telesného, psychického </w:t>
      </w:r>
      <w:r w:rsidR="006D1D44">
        <w:rPr>
          <w:rFonts w:ascii="Times New Roman" w:hAnsi="Times New Roman" w:cs="Times New Roman"/>
          <w:sz w:val="24"/>
          <w:szCs w:val="24"/>
        </w:rPr>
        <w:br/>
      </w:r>
      <w:r w:rsidRPr="00755682">
        <w:rPr>
          <w:rFonts w:ascii="Times New Roman" w:hAnsi="Times New Roman" w:cs="Times New Roman"/>
          <w:sz w:val="24"/>
          <w:szCs w:val="24"/>
        </w:rPr>
        <w:t xml:space="preserve">a sociálneho vývinu žiakov v úzkej spolupráci so ŠPT: </w:t>
      </w:r>
    </w:p>
    <w:p w14:paraId="44D5095F" w14:textId="694FDC9B" w:rsidR="006C3284" w:rsidRPr="006D1D44" w:rsidRDefault="006C3284" w:rsidP="00A4521C">
      <w:pPr>
        <w:pStyle w:val="Odsekzoznamu"/>
        <w:numPr>
          <w:ilvl w:val="1"/>
          <w:numId w:val="63"/>
        </w:numPr>
        <w:ind w:left="447" w:hanging="447"/>
        <w:jc w:val="both"/>
        <w:rPr>
          <w:rFonts w:ascii="Times New Roman" w:hAnsi="Times New Roman" w:cs="Times New Roman"/>
          <w:sz w:val="24"/>
          <w:szCs w:val="24"/>
        </w:rPr>
      </w:pPr>
      <w:r w:rsidRPr="006D1D44">
        <w:rPr>
          <w:rFonts w:ascii="Times New Roman" w:hAnsi="Times New Roman" w:cs="Times New Roman"/>
          <w:sz w:val="24"/>
          <w:szCs w:val="24"/>
        </w:rPr>
        <w:t xml:space="preserve">poskytuje všetkým žiakom podporu na podpornej úrovni 1. stupňa, ako sú preventívne programy, ranné kruhy, pravidelné elektronické aj osobné konzultácie rodičov s učiteľmi, kariérové poradenstvo, </w:t>
      </w:r>
    </w:p>
    <w:p w14:paraId="3BD55A01" w14:textId="63804EB9" w:rsidR="006C3284" w:rsidRDefault="006C3284" w:rsidP="00A4521C">
      <w:pPr>
        <w:pStyle w:val="Odsekzoznamu"/>
        <w:numPr>
          <w:ilvl w:val="1"/>
          <w:numId w:val="63"/>
        </w:numPr>
        <w:ind w:left="447" w:hanging="447"/>
        <w:jc w:val="both"/>
        <w:rPr>
          <w:rFonts w:ascii="Times New Roman" w:hAnsi="Times New Roman" w:cs="Times New Roman"/>
          <w:sz w:val="24"/>
          <w:szCs w:val="24"/>
        </w:rPr>
      </w:pPr>
      <w:r w:rsidRPr="006D1D44">
        <w:rPr>
          <w:rFonts w:ascii="Times New Roman" w:hAnsi="Times New Roman" w:cs="Times New Roman"/>
          <w:sz w:val="24"/>
          <w:szCs w:val="24"/>
        </w:rPr>
        <w:t>zostavuje školský poriadok zameraný na spravodlivejšie a ľudskejšie formované pravidlá školského života v súčinnosti so žiakmi a radou školy,</w:t>
      </w:r>
    </w:p>
    <w:p w14:paraId="02EA9FB3" w14:textId="6B36A1BF" w:rsidR="006C3284" w:rsidRDefault="006C3284" w:rsidP="00A4521C">
      <w:pPr>
        <w:pStyle w:val="Odsekzoznamu"/>
        <w:numPr>
          <w:ilvl w:val="1"/>
          <w:numId w:val="63"/>
        </w:numPr>
        <w:ind w:left="447" w:hanging="447"/>
        <w:jc w:val="both"/>
        <w:rPr>
          <w:rFonts w:ascii="Times New Roman" w:hAnsi="Times New Roman" w:cs="Times New Roman"/>
          <w:sz w:val="24"/>
          <w:szCs w:val="24"/>
        </w:rPr>
      </w:pPr>
      <w:r w:rsidRPr="006D1D44">
        <w:rPr>
          <w:rFonts w:ascii="Times New Roman" w:hAnsi="Times New Roman" w:cs="Times New Roman"/>
          <w:sz w:val="24"/>
          <w:szCs w:val="24"/>
        </w:rPr>
        <w:t>pravidelne sleduje a realizuje skríning dochádzky, prospechu a správania žiakov cez prístup ŠPT do internetovej žiackej knižky a triednej knihy, prinášanie systémových návrhov na zlepšenie, špecifické sledovanie rizikových faktorov, ako je adaptácia žiakov prvého ročníka ZŠ, prechod na druhý stupeň ZŠ, prestup alebo odchod žiaka, obdobie dospievania,</w:t>
      </w:r>
    </w:p>
    <w:p w14:paraId="7DFD4681" w14:textId="7493A0F4" w:rsidR="006C3284" w:rsidRDefault="006C3284" w:rsidP="00A4521C">
      <w:pPr>
        <w:pStyle w:val="Odsekzoznamu"/>
        <w:numPr>
          <w:ilvl w:val="1"/>
          <w:numId w:val="63"/>
        </w:numPr>
        <w:ind w:left="447" w:hanging="447"/>
        <w:jc w:val="both"/>
        <w:rPr>
          <w:rFonts w:ascii="Times New Roman" w:hAnsi="Times New Roman" w:cs="Times New Roman"/>
          <w:sz w:val="24"/>
          <w:szCs w:val="24"/>
        </w:rPr>
      </w:pPr>
      <w:r w:rsidRPr="006D1D44">
        <w:rPr>
          <w:rFonts w:ascii="Times New Roman" w:hAnsi="Times New Roman" w:cs="Times New Roman"/>
          <w:sz w:val="24"/>
          <w:szCs w:val="24"/>
        </w:rPr>
        <w:t>umožňuje všetkým žiakom prístup k ŠPT a jeho službám, keď to v priebehu celej školskej dochádzky žiak alebo jeho rodič potrebuje na individuálnu podporu v kríze, životných ťažkostiach alebo na vlastný rozvoj svojho potenciálu,</w:t>
      </w:r>
    </w:p>
    <w:p w14:paraId="64FB2817" w14:textId="77777777" w:rsidR="00983DD9" w:rsidRDefault="006C3284" w:rsidP="00A4521C">
      <w:pPr>
        <w:pStyle w:val="Odsekzoznamu"/>
        <w:numPr>
          <w:ilvl w:val="1"/>
          <w:numId w:val="63"/>
        </w:numPr>
        <w:ind w:left="447" w:hanging="447"/>
        <w:jc w:val="both"/>
        <w:rPr>
          <w:rFonts w:ascii="Times New Roman" w:hAnsi="Times New Roman" w:cs="Times New Roman"/>
          <w:sz w:val="24"/>
          <w:szCs w:val="24"/>
        </w:rPr>
      </w:pPr>
      <w:r w:rsidRPr="00983DD9">
        <w:rPr>
          <w:rFonts w:ascii="Times New Roman" w:hAnsi="Times New Roman" w:cs="Times New Roman"/>
          <w:sz w:val="24"/>
          <w:szCs w:val="24"/>
        </w:rPr>
        <w:lastRenderedPageBreak/>
        <w:t>umožňuje prácu v škole a triedach aj zamestnancom CPP pri preventívnej činnosti, krízovej intervencii, skríningu i spolupráci na podpore detí a rodičov v úzkej súčinnosti so ŠPT,</w:t>
      </w:r>
    </w:p>
    <w:p w14:paraId="62360B9C" w14:textId="536082FB" w:rsidR="006C3284" w:rsidRPr="00983DD9" w:rsidRDefault="006C3284" w:rsidP="00A4521C">
      <w:pPr>
        <w:pStyle w:val="Odsekzoznamu"/>
        <w:numPr>
          <w:ilvl w:val="1"/>
          <w:numId w:val="63"/>
        </w:numPr>
        <w:spacing w:after="120"/>
        <w:ind w:left="447" w:hanging="447"/>
        <w:jc w:val="both"/>
        <w:rPr>
          <w:rFonts w:ascii="Times New Roman" w:hAnsi="Times New Roman" w:cs="Times New Roman"/>
          <w:sz w:val="24"/>
          <w:szCs w:val="24"/>
        </w:rPr>
      </w:pPr>
      <w:r w:rsidRPr="00983DD9">
        <w:rPr>
          <w:rFonts w:ascii="Times New Roman" w:hAnsi="Times New Roman" w:cs="Times New Roman"/>
          <w:sz w:val="24"/>
          <w:szCs w:val="24"/>
        </w:rPr>
        <w:t xml:space="preserve">informuje rodičov, </w:t>
      </w:r>
      <w:r w:rsidR="00983DD9">
        <w:rPr>
          <w:rFonts w:ascii="Times New Roman" w:hAnsi="Times New Roman" w:cs="Times New Roman"/>
          <w:sz w:val="24"/>
          <w:szCs w:val="24"/>
        </w:rPr>
        <w:t>žiakov a zamestnancov cez webové sídlo</w:t>
      </w:r>
      <w:r w:rsidRPr="00983DD9">
        <w:rPr>
          <w:rFonts w:ascii="Times New Roman" w:hAnsi="Times New Roman" w:cs="Times New Roman"/>
          <w:sz w:val="24"/>
          <w:szCs w:val="24"/>
        </w:rPr>
        <w:t xml:space="preserve"> školy, nástenky, internetovú žiacku knižku o ďalšej podpornej činnosti. </w:t>
      </w:r>
    </w:p>
    <w:p w14:paraId="4E684340" w14:textId="68CC49E4" w:rsidR="006C3284" w:rsidRPr="00755682" w:rsidRDefault="006C3284" w:rsidP="00EC25EB">
      <w:pPr>
        <w:spacing w:after="120"/>
        <w:jc w:val="both"/>
        <w:rPr>
          <w:rFonts w:ascii="Times New Roman" w:hAnsi="Times New Roman" w:cs="Times New Roman"/>
          <w:sz w:val="24"/>
          <w:szCs w:val="24"/>
        </w:rPr>
      </w:pPr>
      <w:r w:rsidRPr="00755682">
        <w:rPr>
          <w:rFonts w:ascii="Times New Roman" w:hAnsi="Times New Roman" w:cs="Times New Roman"/>
          <w:sz w:val="24"/>
          <w:szCs w:val="24"/>
        </w:rPr>
        <w:t xml:space="preserve">Škola zároveň poskytuje špecifickú podporu aj žiakom, ktorí podľa § 2 písm. i) </w:t>
      </w:r>
      <w:r w:rsidR="004806AC">
        <w:rPr>
          <w:rFonts w:ascii="Times New Roman" w:hAnsi="Times New Roman" w:cs="Times New Roman"/>
          <w:sz w:val="24"/>
          <w:szCs w:val="24"/>
        </w:rPr>
        <w:t xml:space="preserve">školského zákona </w:t>
      </w:r>
      <w:r w:rsidRPr="00755682">
        <w:rPr>
          <w:rFonts w:ascii="Times New Roman" w:hAnsi="Times New Roman" w:cs="Times New Roman"/>
          <w:sz w:val="24"/>
          <w:szCs w:val="24"/>
        </w:rPr>
        <w:t xml:space="preserve">majú </w:t>
      </w:r>
      <w:r w:rsidRPr="00755682">
        <w:rPr>
          <w:rFonts w:ascii="Times New Roman" w:hAnsi="Times New Roman" w:cs="Times New Roman"/>
          <w:b/>
          <w:bCs/>
          <w:sz w:val="24"/>
          <w:szCs w:val="24"/>
        </w:rPr>
        <w:t>špeciálne výchovno-vzdelávacie potreby,</w:t>
      </w:r>
      <w:r w:rsidRPr="00755682">
        <w:rPr>
          <w:rFonts w:ascii="Times New Roman" w:hAnsi="Times New Roman" w:cs="Times New Roman"/>
          <w:sz w:val="24"/>
          <w:szCs w:val="24"/>
        </w:rPr>
        <w:t xml:space="preserve"> ktoré sa realizuje:</w:t>
      </w:r>
    </w:p>
    <w:p w14:paraId="10E8D774" w14:textId="020A395B" w:rsidR="006C3284" w:rsidRPr="00983DD9" w:rsidRDefault="006C3284" w:rsidP="00A4521C">
      <w:pPr>
        <w:pStyle w:val="Odsekzoznamu"/>
        <w:numPr>
          <w:ilvl w:val="0"/>
          <w:numId w:val="64"/>
        </w:numPr>
        <w:spacing w:after="120"/>
        <w:ind w:left="567" w:hanging="567"/>
        <w:jc w:val="both"/>
        <w:rPr>
          <w:rFonts w:ascii="Times New Roman" w:hAnsi="Times New Roman" w:cs="Times New Roman"/>
          <w:sz w:val="24"/>
          <w:szCs w:val="24"/>
        </w:rPr>
      </w:pPr>
      <w:r w:rsidRPr="00983DD9">
        <w:rPr>
          <w:rFonts w:ascii="Times New Roman" w:hAnsi="Times New Roman" w:cs="Times New Roman"/>
          <w:sz w:val="24"/>
          <w:szCs w:val="24"/>
        </w:rPr>
        <w:t xml:space="preserve">v podmienkach </w:t>
      </w:r>
      <w:r w:rsidRPr="00983DD9">
        <w:rPr>
          <w:rFonts w:ascii="Times New Roman" w:hAnsi="Times New Roman" w:cs="Times New Roman"/>
          <w:b/>
          <w:bCs/>
          <w:sz w:val="24"/>
          <w:szCs w:val="24"/>
        </w:rPr>
        <w:t>všeobecnej podpory</w:t>
      </w:r>
      <w:r w:rsidRPr="00983DD9">
        <w:rPr>
          <w:rFonts w:ascii="Times New Roman" w:hAnsi="Times New Roman" w:cs="Times New Roman"/>
          <w:sz w:val="24"/>
          <w:szCs w:val="24"/>
        </w:rPr>
        <w:t xml:space="preserve"> s využitím všeobecných podporných mechanizmov školského vzdelávacieho programu, keď učitelia vytvárajú v triedach takú atmosféru spolupráce, slobody </w:t>
      </w:r>
      <w:r w:rsidR="00983DD9">
        <w:rPr>
          <w:rFonts w:ascii="Times New Roman" w:hAnsi="Times New Roman" w:cs="Times New Roman"/>
          <w:sz w:val="24"/>
          <w:szCs w:val="24"/>
        </w:rPr>
        <w:br/>
      </w:r>
      <w:r w:rsidRPr="00983DD9">
        <w:rPr>
          <w:rFonts w:ascii="Times New Roman" w:hAnsi="Times New Roman" w:cs="Times New Roman"/>
          <w:sz w:val="24"/>
          <w:szCs w:val="24"/>
        </w:rPr>
        <w:t xml:space="preserve">a zodpovednosti, podpory a diferencovaného prístupu v hodnotení a metódach, že žiak dokáže účinne napredovať bez ďalších úprav, </w:t>
      </w:r>
    </w:p>
    <w:p w14:paraId="4F9E3184" w14:textId="2C8C857F" w:rsidR="006C3284" w:rsidRPr="00983DD9" w:rsidRDefault="006C3284" w:rsidP="00A4521C">
      <w:pPr>
        <w:pStyle w:val="Odsekzoznamu"/>
        <w:numPr>
          <w:ilvl w:val="0"/>
          <w:numId w:val="64"/>
        </w:numPr>
        <w:spacing w:after="120"/>
        <w:ind w:left="567" w:hanging="567"/>
        <w:jc w:val="both"/>
        <w:rPr>
          <w:rFonts w:ascii="Times New Roman" w:hAnsi="Times New Roman" w:cs="Times New Roman"/>
          <w:sz w:val="24"/>
          <w:szCs w:val="24"/>
        </w:rPr>
      </w:pPr>
      <w:r w:rsidRPr="00983DD9">
        <w:rPr>
          <w:rFonts w:ascii="Times New Roman" w:hAnsi="Times New Roman" w:cs="Times New Roman"/>
          <w:sz w:val="24"/>
          <w:szCs w:val="24"/>
        </w:rPr>
        <w:t xml:space="preserve">v rámci vytvárania </w:t>
      </w:r>
      <w:r w:rsidRPr="00983DD9">
        <w:rPr>
          <w:rFonts w:ascii="Times New Roman" w:hAnsi="Times New Roman" w:cs="Times New Roman"/>
          <w:b/>
          <w:bCs/>
          <w:sz w:val="24"/>
          <w:szCs w:val="24"/>
        </w:rPr>
        <w:t>individuálneho vzdelávacieho programu</w:t>
      </w:r>
      <w:r w:rsidRPr="00983DD9">
        <w:rPr>
          <w:rFonts w:ascii="Times New Roman" w:hAnsi="Times New Roman" w:cs="Times New Roman"/>
          <w:sz w:val="24"/>
          <w:szCs w:val="24"/>
        </w:rPr>
        <w:t xml:space="preserve"> podľa § 7a školského zákona, pričom sa realizuje úpravou podmienok, obsahov, foriem, metód a prístupov vo výchove a vzdelávaní, uplatnenie ktorých je nevyhnutné na rozvoj schopností alebo osobnosti žiaka, aby dosiahol primeraný stupeň vzdelania a začlenenie do spoločnosti,</w:t>
      </w:r>
    </w:p>
    <w:p w14:paraId="02DE6D86" w14:textId="42C8EF52" w:rsidR="006C3284" w:rsidRPr="00983DD9" w:rsidRDefault="006C3284" w:rsidP="00A4521C">
      <w:pPr>
        <w:pStyle w:val="Odsekzoznamu"/>
        <w:numPr>
          <w:ilvl w:val="0"/>
          <w:numId w:val="64"/>
        </w:numPr>
        <w:spacing w:after="120"/>
        <w:ind w:left="567" w:hanging="567"/>
        <w:rPr>
          <w:rFonts w:ascii="Times New Roman" w:hAnsi="Times New Roman" w:cs="Times New Roman"/>
          <w:sz w:val="24"/>
          <w:szCs w:val="24"/>
        </w:rPr>
      </w:pPr>
      <w:r w:rsidRPr="00983DD9">
        <w:rPr>
          <w:rFonts w:ascii="Times New Roman" w:hAnsi="Times New Roman" w:cs="Times New Roman"/>
          <w:sz w:val="24"/>
          <w:szCs w:val="24"/>
        </w:rPr>
        <w:t xml:space="preserve">spoluprácou s ďalšími subjektmi a sieťovaním sa s CPP, políciou, sociálnou kuratelou, lekármi </w:t>
      </w:r>
      <w:r w:rsidR="00983DD9">
        <w:rPr>
          <w:rFonts w:ascii="Times New Roman" w:hAnsi="Times New Roman" w:cs="Times New Roman"/>
          <w:sz w:val="24"/>
          <w:szCs w:val="24"/>
        </w:rPr>
        <w:br/>
      </w:r>
      <w:r w:rsidRPr="00983DD9">
        <w:rPr>
          <w:rFonts w:ascii="Times New Roman" w:hAnsi="Times New Roman" w:cs="Times New Roman"/>
          <w:sz w:val="24"/>
          <w:szCs w:val="24"/>
        </w:rPr>
        <w:t xml:space="preserve">a ďalšími organizáciami pre komplexnejšiu podporu všetkých detí. </w:t>
      </w:r>
    </w:p>
    <w:p w14:paraId="2A1C559E" w14:textId="6D604E18" w:rsidR="006C3284" w:rsidRPr="00755682" w:rsidRDefault="006C3284" w:rsidP="00EC25EB">
      <w:pPr>
        <w:spacing w:after="120"/>
        <w:rPr>
          <w:rFonts w:ascii="Times New Roman" w:hAnsi="Times New Roman" w:cs="Times New Roman"/>
          <w:sz w:val="24"/>
          <w:szCs w:val="24"/>
        </w:rPr>
      </w:pPr>
      <w:r w:rsidRPr="00755682">
        <w:rPr>
          <w:rFonts w:ascii="Times New Roman" w:hAnsi="Times New Roman" w:cs="Times New Roman"/>
          <w:b/>
          <w:bCs/>
          <w:sz w:val="24"/>
          <w:szCs w:val="24"/>
        </w:rPr>
        <w:t>Individuálny vzdelávací program</w:t>
      </w:r>
      <w:r w:rsidRPr="00755682">
        <w:rPr>
          <w:rFonts w:ascii="Times New Roman" w:hAnsi="Times New Roman" w:cs="Times New Roman"/>
          <w:sz w:val="24"/>
          <w:szCs w:val="24"/>
        </w:rPr>
        <w:t xml:space="preserve"> dopĺňa a upravuje školský vzdelávací program a zahŕňa: </w:t>
      </w:r>
    </w:p>
    <w:p w14:paraId="1C0D6120" w14:textId="5DD2C741" w:rsidR="006C3284" w:rsidRPr="00983DD9" w:rsidRDefault="006C3284" w:rsidP="00A4521C">
      <w:pPr>
        <w:pStyle w:val="Odsekzoznamu"/>
        <w:numPr>
          <w:ilvl w:val="1"/>
          <w:numId w:val="65"/>
        </w:numPr>
        <w:spacing w:after="120"/>
        <w:ind w:left="567" w:hanging="567"/>
        <w:jc w:val="both"/>
        <w:rPr>
          <w:rFonts w:ascii="Times New Roman" w:hAnsi="Times New Roman" w:cs="Times New Roman"/>
          <w:sz w:val="24"/>
          <w:szCs w:val="24"/>
        </w:rPr>
      </w:pPr>
      <w:r w:rsidRPr="00983DD9">
        <w:rPr>
          <w:rFonts w:ascii="Times New Roman" w:hAnsi="Times New Roman" w:cs="Times New Roman"/>
          <w:sz w:val="24"/>
          <w:szCs w:val="24"/>
        </w:rPr>
        <w:t xml:space="preserve">vyšetrenie v centre poradenstva a prevencie (zväčša na odporúčanie ŠPT a triedneho učiteľa) </w:t>
      </w:r>
      <w:r w:rsidR="00983DD9">
        <w:rPr>
          <w:rFonts w:ascii="Times New Roman" w:hAnsi="Times New Roman" w:cs="Times New Roman"/>
          <w:sz w:val="24"/>
          <w:szCs w:val="24"/>
        </w:rPr>
        <w:br/>
      </w:r>
      <w:r w:rsidRPr="00983DD9">
        <w:rPr>
          <w:rFonts w:ascii="Times New Roman" w:hAnsi="Times New Roman" w:cs="Times New Roman"/>
          <w:sz w:val="24"/>
          <w:szCs w:val="24"/>
        </w:rPr>
        <w:t>a stanovenie ŠVVP a následných odporúčaní úprav,</w:t>
      </w:r>
    </w:p>
    <w:p w14:paraId="4853C11F" w14:textId="108BB36C" w:rsidR="006C3284" w:rsidRPr="00983DD9" w:rsidRDefault="006C3284" w:rsidP="00A4521C">
      <w:pPr>
        <w:pStyle w:val="Odsekzoznamu"/>
        <w:numPr>
          <w:ilvl w:val="1"/>
          <w:numId w:val="65"/>
        </w:numPr>
        <w:spacing w:after="120"/>
        <w:ind w:left="567" w:hanging="567"/>
        <w:jc w:val="both"/>
        <w:rPr>
          <w:rFonts w:ascii="Times New Roman" w:hAnsi="Times New Roman" w:cs="Times New Roman"/>
          <w:sz w:val="24"/>
          <w:szCs w:val="24"/>
        </w:rPr>
      </w:pPr>
      <w:r w:rsidRPr="00983DD9">
        <w:rPr>
          <w:rFonts w:ascii="Times New Roman" w:hAnsi="Times New Roman" w:cs="Times New Roman"/>
          <w:sz w:val="24"/>
          <w:szCs w:val="24"/>
        </w:rPr>
        <w:t>vypracovanie formálneho dokumentu v súčinnosti s triednym učiteľom a súhlasom rodiča,</w:t>
      </w:r>
    </w:p>
    <w:p w14:paraId="50249A74" w14:textId="038F0385" w:rsidR="006C3284" w:rsidRPr="00983DD9" w:rsidRDefault="006C3284" w:rsidP="00A4521C">
      <w:pPr>
        <w:pStyle w:val="Odsekzoznamu"/>
        <w:numPr>
          <w:ilvl w:val="1"/>
          <w:numId w:val="65"/>
        </w:numPr>
        <w:spacing w:after="120"/>
        <w:ind w:left="567" w:hanging="567"/>
        <w:jc w:val="both"/>
        <w:rPr>
          <w:rFonts w:ascii="Times New Roman" w:hAnsi="Times New Roman" w:cs="Times New Roman"/>
          <w:sz w:val="24"/>
          <w:szCs w:val="24"/>
        </w:rPr>
      </w:pPr>
      <w:r w:rsidRPr="00983DD9">
        <w:rPr>
          <w:rFonts w:ascii="Times New Roman" w:hAnsi="Times New Roman" w:cs="Times New Roman"/>
          <w:sz w:val="24"/>
          <w:szCs w:val="24"/>
        </w:rPr>
        <w:t>úzku spoluprácu a spoločné konziliárne stretnutia podľa potreby rodiča, žiaka, učiteľa, prípadne asistenta, ak pôsobí v triede, a člena ŠPT v prepojení na odporúčania centra poradenstva a prevencie, d) dodatočnú psychologickú, sociálnopedagogickú i špeciálnopedagogickú starostlivosť, ktorú má žiak možnosť využiť v priestoroch školy v pravidelných intervaloch alebo podľa dohody individuálne alebo skupinovo,</w:t>
      </w:r>
    </w:p>
    <w:p w14:paraId="274625F7" w14:textId="58B3E5CC" w:rsidR="006C3284" w:rsidRPr="00983DD9" w:rsidRDefault="006C3284" w:rsidP="00A4521C">
      <w:pPr>
        <w:pStyle w:val="Odsekzoznamu"/>
        <w:numPr>
          <w:ilvl w:val="1"/>
          <w:numId w:val="65"/>
        </w:numPr>
        <w:ind w:left="567" w:hanging="567"/>
        <w:jc w:val="both"/>
        <w:rPr>
          <w:rFonts w:ascii="Times New Roman" w:hAnsi="Times New Roman" w:cs="Times New Roman"/>
          <w:sz w:val="24"/>
          <w:szCs w:val="24"/>
        </w:rPr>
      </w:pPr>
      <w:r w:rsidRPr="00983DD9">
        <w:rPr>
          <w:rFonts w:ascii="Times New Roman" w:hAnsi="Times New Roman" w:cs="Times New Roman"/>
          <w:sz w:val="24"/>
          <w:szCs w:val="24"/>
        </w:rPr>
        <w:t>zabezpečenie alebo odporúčanie špeciálnych pomôcok, učebných textov a i. počas vyučovania,</w:t>
      </w:r>
    </w:p>
    <w:p w14:paraId="492B35B1" w14:textId="5E117DEB" w:rsidR="006C3284" w:rsidRPr="00983DD9" w:rsidRDefault="006C3284" w:rsidP="00A4521C">
      <w:pPr>
        <w:pStyle w:val="Odsekzoznamu"/>
        <w:numPr>
          <w:ilvl w:val="1"/>
          <w:numId w:val="65"/>
        </w:numPr>
        <w:ind w:left="567" w:hanging="567"/>
        <w:jc w:val="both"/>
        <w:rPr>
          <w:rFonts w:ascii="Times New Roman" w:hAnsi="Times New Roman" w:cs="Times New Roman"/>
          <w:sz w:val="24"/>
          <w:szCs w:val="24"/>
        </w:rPr>
      </w:pPr>
      <w:r w:rsidRPr="00983DD9">
        <w:rPr>
          <w:rFonts w:ascii="Times New Roman" w:hAnsi="Times New Roman" w:cs="Times New Roman"/>
          <w:sz w:val="24"/>
          <w:szCs w:val="24"/>
        </w:rPr>
        <w:t>úpravy rozvrhu, čiastočné a dočasné oslobodenie od dochádzania do školy, úpravu a zmenu systému hodnotenia alebo nehodnotenie v predmetoch.</w:t>
      </w:r>
    </w:p>
    <w:p w14:paraId="53896C9C" w14:textId="3F3FD682" w:rsidR="00821576" w:rsidRPr="00821576" w:rsidRDefault="00821576" w:rsidP="00EC25EB">
      <w:pPr>
        <w:autoSpaceDE w:val="0"/>
        <w:autoSpaceDN w:val="0"/>
        <w:adjustRightInd w:val="0"/>
        <w:spacing w:after="120" w:line="240" w:lineRule="auto"/>
        <w:rPr>
          <w:rFonts w:ascii="Times New Roman" w:hAnsi="Times New Roman" w:cs="Times New Roman"/>
          <w:color w:val="000000"/>
          <w:sz w:val="24"/>
          <w:szCs w:val="24"/>
        </w:rPr>
      </w:pPr>
      <w:r w:rsidRPr="00821576">
        <w:rPr>
          <w:rFonts w:ascii="Times New Roman" w:hAnsi="Times New Roman" w:cs="Times New Roman"/>
          <w:b/>
          <w:bCs/>
          <w:color w:val="000000"/>
          <w:sz w:val="24"/>
          <w:szCs w:val="24"/>
        </w:rPr>
        <w:t>Ďalšie konkrétne úlohy</w:t>
      </w:r>
      <w:r w:rsidR="007C4801">
        <w:rPr>
          <w:rFonts w:ascii="Times New Roman" w:hAnsi="Times New Roman" w:cs="Times New Roman"/>
          <w:b/>
          <w:bCs/>
          <w:color w:val="000000"/>
          <w:sz w:val="24"/>
          <w:szCs w:val="24"/>
        </w:rPr>
        <w:t xml:space="preserve"> ŠPT</w:t>
      </w:r>
      <w:r w:rsidRPr="00821576">
        <w:rPr>
          <w:rFonts w:ascii="Times New Roman" w:hAnsi="Times New Roman" w:cs="Times New Roman"/>
          <w:b/>
          <w:bCs/>
          <w:color w:val="000000"/>
          <w:sz w:val="24"/>
          <w:szCs w:val="24"/>
        </w:rPr>
        <w:t xml:space="preserve">: </w:t>
      </w:r>
    </w:p>
    <w:p w14:paraId="7A0E1429" w14:textId="7F30DE28" w:rsidR="00821576" w:rsidRPr="00821576" w:rsidRDefault="00821576" w:rsidP="00A4521C">
      <w:pPr>
        <w:numPr>
          <w:ilvl w:val="0"/>
          <w:numId w:val="66"/>
        </w:numPr>
        <w:autoSpaceDE w:val="0"/>
        <w:autoSpaceDN w:val="0"/>
        <w:adjustRightInd w:val="0"/>
        <w:spacing w:after="58" w:line="240" w:lineRule="auto"/>
        <w:jc w:val="both"/>
        <w:rPr>
          <w:rFonts w:ascii="Times New Roman" w:hAnsi="Times New Roman" w:cs="Times New Roman"/>
          <w:color w:val="000000"/>
          <w:sz w:val="24"/>
          <w:szCs w:val="24"/>
        </w:rPr>
      </w:pPr>
      <w:r w:rsidRPr="00821576">
        <w:rPr>
          <w:rFonts w:ascii="Times New Roman" w:hAnsi="Times New Roman" w:cs="Times New Roman"/>
          <w:color w:val="000000"/>
          <w:sz w:val="24"/>
          <w:szCs w:val="24"/>
        </w:rPr>
        <w:t xml:space="preserve">účasť na zápisoch žiakov do školy – 1.ročník – depistáž, </w:t>
      </w:r>
    </w:p>
    <w:p w14:paraId="09286222" w14:textId="256808EB" w:rsidR="00821576" w:rsidRPr="00821576" w:rsidRDefault="00821576" w:rsidP="00A4521C">
      <w:pPr>
        <w:numPr>
          <w:ilvl w:val="0"/>
          <w:numId w:val="66"/>
        </w:numPr>
        <w:autoSpaceDE w:val="0"/>
        <w:autoSpaceDN w:val="0"/>
        <w:adjustRightInd w:val="0"/>
        <w:spacing w:after="58" w:line="240" w:lineRule="auto"/>
        <w:jc w:val="both"/>
        <w:rPr>
          <w:rFonts w:ascii="Times New Roman" w:hAnsi="Times New Roman" w:cs="Times New Roman"/>
          <w:color w:val="000000"/>
          <w:sz w:val="24"/>
          <w:szCs w:val="24"/>
        </w:rPr>
      </w:pPr>
      <w:r w:rsidRPr="00821576">
        <w:rPr>
          <w:rFonts w:ascii="Times New Roman" w:hAnsi="Times New Roman" w:cs="Times New Roman"/>
          <w:color w:val="000000"/>
          <w:sz w:val="24"/>
          <w:szCs w:val="24"/>
        </w:rPr>
        <w:t xml:space="preserve">vyhľadávanie detí v riziku (dotazníky, Swot analýzy, </w:t>
      </w:r>
      <w:r w:rsidRPr="0078193E">
        <w:rPr>
          <w:rFonts w:ascii="Times New Roman" w:hAnsi="Times New Roman" w:cs="Times New Roman"/>
          <w:color w:val="000000"/>
          <w:sz w:val="24"/>
          <w:szCs w:val="24"/>
        </w:rPr>
        <w:t xml:space="preserve">depistáže, náhodné sledovania a </w:t>
      </w:r>
      <w:r w:rsidRPr="00821576">
        <w:rPr>
          <w:rFonts w:ascii="Times New Roman" w:hAnsi="Times New Roman" w:cs="Times New Roman"/>
          <w:color w:val="000000"/>
          <w:sz w:val="24"/>
          <w:szCs w:val="24"/>
        </w:rPr>
        <w:t xml:space="preserve">pozorovania v triedach, rozhovory s učiteľmi), </w:t>
      </w:r>
    </w:p>
    <w:p w14:paraId="6D4961EE" w14:textId="04173BBB" w:rsidR="00821576" w:rsidRPr="0078193E" w:rsidRDefault="00821576" w:rsidP="00A4521C">
      <w:pPr>
        <w:numPr>
          <w:ilvl w:val="0"/>
          <w:numId w:val="66"/>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821576">
        <w:rPr>
          <w:rFonts w:ascii="Times New Roman" w:hAnsi="Times New Roman" w:cs="Times New Roman"/>
          <w:color w:val="000000"/>
          <w:sz w:val="24"/>
          <w:szCs w:val="24"/>
        </w:rPr>
        <w:t xml:space="preserve">ponuka školení, kurzov a artefiletických workshopov pre rodičov budúcich prvákov, </w:t>
      </w:r>
    </w:p>
    <w:p w14:paraId="13AD3F02" w14:textId="77777777" w:rsidR="00821576" w:rsidRPr="0078193E" w:rsidRDefault="00821576" w:rsidP="00A4521C">
      <w:pPr>
        <w:numPr>
          <w:ilvl w:val="0"/>
          <w:numId w:val="66"/>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821576">
        <w:rPr>
          <w:rFonts w:ascii="Times New Roman" w:hAnsi="Times New Roman" w:cs="Times New Roman"/>
          <w:color w:val="000000"/>
          <w:sz w:val="24"/>
          <w:szCs w:val="24"/>
        </w:rPr>
        <w:t>príchod nových žiakov do školy</w:t>
      </w:r>
      <w:r w:rsidRPr="0078193E">
        <w:rPr>
          <w:rFonts w:ascii="Times New Roman" w:hAnsi="Times New Roman" w:cs="Times New Roman"/>
          <w:color w:val="000000"/>
          <w:sz w:val="24"/>
          <w:szCs w:val="24"/>
        </w:rPr>
        <w:t xml:space="preserve"> </w:t>
      </w:r>
      <w:r w:rsidRPr="00821576">
        <w:rPr>
          <w:rFonts w:ascii="Times New Roman" w:hAnsi="Times New Roman" w:cs="Times New Roman"/>
          <w:color w:val="000000"/>
          <w:sz w:val="24"/>
          <w:szCs w:val="24"/>
        </w:rPr>
        <w:t>– zabezpečuje komplexný syst</w:t>
      </w:r>
      <w:r w:rsidRPr="0078193E">
        <w:rPr>
          <w:rFonts w:ascii="Times New Roman" w:hAnsi="Times New Roman" w:cs="Times New Roman"/>
          <w:color w:val="000000"/>
          <w:sz w:val="24"/>
          <w:szCs w:val="24"/>
        </w:rPr>
        <w:t>ém prijímania nového žiaka:</w:t>
      </w:r>
    </w:p>
    <w:p w14:paraId="6EB3DD99" w14:textId="77777777" w:rsidR="00821576" w:rsidRPr="0078193E" w:rsidRDefault="00821576" w:rsidP="00EC25EB">
      <w:pPr>
        <w:pStyle w:val="Odsekzoznamu"/>
        <w:numPr>
          <w:ilvl w:val="0"/>
          <w:numId w:val="6"/>
        </w:numPr>
        <w:tabs>
          <w:tab w:val="left" w:pos="993"/>
        </w:tabs>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78193E">
        <w:rPr>
          <w:rFonts w:ascii="Times New Roman" w:hAnsi="Times New Roman" w:cs="Times New Roman"/>
          <w:color w:val="000000"/>
          <w:sz w:val="24"/>
          <w:szCs w:val="24"/>
        </w:rPr>
        <w:tab/>
        <w:t>stretnutie s odbornými zamestnancami, triednym učiteľom,</w:t>
      </w:r>
    </w:p>
    <w:p w14:paraId="0138B2D0" w14:textId="77777777" w:rsidR="00821576" w:rsidRPr="0078193E" w:rsidRDefault="00821576" w:rsidP="00EC25EB">
      <w:pPr>
        <w:pStyle w:val="Odsekzoznamu"/>
        <w:numPr>
          <w:ilvl w:val="0"/>
          <w:numId w:val="6"/>
        </w:numPr>
        <w:tabs>
          <w:tab w:val="left" w:pos="993"/>
        </w:tabs>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78193E">
        <w:rPr>
          <w:rFonts w:ascii="Times New Roman" w:hAnsi="Times New Roman" w:cs="Times New Roman"/>
          <w:color w:val="000000"/>
          <w:sz w:val="24"/>
          <w:szCs w:val="24"/>
        </w:rPr>
        <w:t>stanovenie všeobecných pravidiel prijímania žiakov:</w:t>
      </w:r>
    </w:p>
    <w:p w14:paraId="1FA8EFE0" w14:textId="0BAAA71D" w:rsidR="00821576" w:rsidRPr="0078193E" w:rsidRDefault="00821576" w:rsidP="00EC25EB">
      <w:pPr>
        <w:pStyle w:val="Odsekzoznamu"/>
        <w:numPr>
          <w:ilvl w:val="1"/>
          <w:numId w:val="6"/>
        </w:numPr>
        <w:tabs>
          <w:tab w:val="left" w:pos="993"/>
        </w:tabs>
        <w:autoSpaceDE w:val="0"/>
        <w:autoSpaceDN w:val="0"/>
        <w:adjustRightInd w:val="0"/>
        <w:spacing w:after="0" w:line="240" w:lineRule="auto"/>
        <w:ind w:left="1276" w:hanging="425"/>
        <w:jc w:val="both"/>
        <w:rPr>
          <w:rFonts w:ascii="Times New Roman" w:hAnsi="Times New Roman" w:cs="Times New Roman"/>
          <w:color w:val="000000"/>
          <w:sz w:val="24"/>
          <w:szCs w:val="24"/>
        </w:rPr>
      </w:pPr>
      <w:r w:rsidRPr="0078193E">
        <w:rPr>
          <w:rFonts w:ascii="Times New Roman" w:hAnsi="Times New Roman" w:cs="Times New Roman"/>
          <w:color w:val="000000"/>
          <w:sz w:val="24"/>
          <w:szCs w:val="24"/>
        </w:rPr>
        <w:t xml:space="preserve">rodič poskytuje pri vstupe škole všetky potrebné dokumenty (občiansky preukaz, rodný list, preukaz poistenca, príp. správy o zdravotnom stave dieťaťa alebo jeho špeciálnych výchovných potrebách, psychologické či špeciálnopedagogické vyšetrenia, vysvedčenia </w:t>
      </w:r>
      <w:r w:rsidR="00C17455">
        <w:rPr>
          <w:rFonts w:ascii="Times New Roman" w:hAnsi="Times New Roman" w:cs="Times New Roman"/>
          <w:color w:val="000000"/>
          <w:sz w:val="24"/>
          <w:szCs w:val="24"/>
        </w:rPr>
        <w:br/>
      </w:r>
      <w:r w:rsidRPr="0078193E">
        <w:rPr>
          <w:rFonts w:ascii="Times New Roman" w:hAnsi="Times New Roman" w:cs="Times New Roman"/>
          <w:color w:val="000000"/>
          <w:sz w:val="24"/>
          <w:szCs w:val="24"/>
        </w:rPr>
        <w:t xml:space="preserve">a výchovné opatrenia), </w:t>
      </w:r>
    </w:p>
    <w:p w14:paraId="2F40E7FE" w14:textId="77777777" w:rsidR="00821576" w:rsidRPr="0078193E" w:rsidRDefault="00821576" w:rsidP="00EC25EB">
      <w:pPr>
        <w:pStyle w:val="Odsekzoznamu"/>
        <w:numPr>
          <w:ilvl w:val="1"/>
          <w:numId w:val="6"/>
        </w:numPr>
        <w:tabs>
          <w:tab w:val="left" w:pos="993"/>
        </w:tabs>
        <w:autoSpaceDE w:val="0"/>
        <w:autoSpaceDN w:val="0"/>
        <w:adjustRightInd w:val="0"/>
        <w:spacing w:after="0" w:line="240" w:lineRule="auto"/>
        <w:ind w:left="1276" w:hanging="425"/>
        <w:jc w:val="both"/>
        <w:rPr>
          <w:rFonts w:ascii="Times New Roman" w:hAnsi="Times New Roman" w:cs="Times New Roman"/>
          <w:color w:val="000000"/>
          <w:sz w:val="24"/>
          <w:szCs w:val="24"/>
        </w:rPr>
      </w:pPr>
      <w:r w:rsidRPr="0078193E">
        <w:rPr>
          <w:rFonts w:ascii="Times New Roman" w:hAnsi="Times New Roman" w:cs="Times New Roman"/>
          <w:color w:val="000000"/>
          <w:sz w:val="24"/>
          <w:szCs w:val="24"/>
        </w:rPr>
        <w:t xml:space="preserve">škola dožiada výkaz od predošlej školy, </w:t>
      </w:r>
    </w:p>
    <w:p w14:paraId="506D2E9C" w14:textId="77777777" w:rsidR="00821576" w:rsidRPr="0078193E" w:rsidRDefault="00821576" w:rsidP="00EC25EB">
      <w:pPr>
        <w:pStyle w:val="Odsekzoznamu"/>
        <w:numPr>
          <w:ilvl w:val="1"/>
          <w:numId w:val="6"/>
        </w:numPr>
        <w:tabs>
          <w:tab w:val="left" w:pos="993"/>
        </w:tabs>
        <w:autoSpaceDE w:val="0"/>
        <w:autoSpaceDN w:val="0"/>
        <w:adjustRightInd w:val="0"/>
        <w:spacing w:after="0" w:line="240" w:lineRule="auto"/>
        <w:ind w:left="1276" w:hanging="425"/>
        <w:jc w:val="both"/>
        <w:rPr>
          <w:rFonts w:ascii="Times New Roman" w:hAnsi="Times New Roman" w:cs="Times New Roman"/>
          <w:color w:val="000000"/>
          <w:sz w:val="24"/>
          <w:szCs w:val="24"/>
        </w:rPr>
      </w:pPr>
      <w:r w:rsidRPr="0078193E">
        <w:rPr>
          <w:rFonts w:ascii="Times New Roman" w:hAnsi="Times New Roman" w:cs="Times New Roman"/>
          <w:color w:val="000000"/>
          <w:sz w:val="24"/>
          <w:szCs w:val="24"/>
        </w:rPr>
        <w:t xml:space="preserve">rodič podpisuje školský poriadok a oboznamuje sa so školským vzdelávacím programom novej školy, </w:t>
      </w:r>
    </w:p>
    <w:p w14:paraId="5895696A" w14:textId="293305D3" w:rsidR="00821576" w:rsidRPr="0078193E" w:rsidRDefault="00821576" w:rsidP="00EC25EB">
      <w:pPr>
        <w:pStyle w:val="Odsekzoznamu"/>
        <w:numPr>
          <w:ilvl w:val="1"/>
          <w:numId w:val="6"/>
        </w:numPr>
        <w:tabs>
          <w:tab w:val="left" w:pos="993"/>
        </w:tabs>
        <w:autoSpaceDE w:val="0"/>
        <w:autoSpaceDN w:val="0"/>
        <w:adjustRightInd w:val="0"/>
        <w:spacing w:after="0" w:line="240" w:lineRule="auto"/>
        <w:ind w:left="1276" w:hanging="425"/>
        <w:jc w:val="both"/>
        <w:rPr>
          <w:rFonts w:ascii="Times New Roman" w:hAnsi="Times New Roman" w:cs="Times New Roman"/>
          <w:color w:val="000000"/>
          <w:sz w:val="24"/>
          <w:szCs w:val="24"/>
        </w:rPr>
      </w:pPr>
      <w:r w:rsidRPr="0078193E">
        <w:rPr>
          <w:rFonts w:ascii="Times New Roman" w:hAnsi="Times New Roman" w:cs="Times New Roman"/>
          <w:color w:val="000000"/>
          <w:sz w:val="24"/>
          <w:szCs w:val="24"/>
        </w:rPr>
        <w:t xml:space="preserve">ŠPT sleduje adaptačný proces dieťaťa, žiaka a  poskytuje príp. podporu v kolektíve triedy, </w:t>
      </w:r>
    </w:p>
    <w:p w14:paraId="257329B9" w14:textId="77777777" w:rsidR="007C4801" w:rsidRPr="0078193E" w:rsidRDefault="007C4801" w:rsidP="00EC25EB">
      <w:pPr>
        <w:pStyle w:val="Odsekzoznamu"/>
        <w:tabs>
          <w:tab w:val="left" w:pos="993"/>
        </w:tabs>
        <w:autoSpaceDE w:val="0"/>
        <w:autoSpaceDN w:val="0"/>
        <w:adjustRightInd w:val="0"/>
        <w:spacing w:after="0" w:line="240" w:lineRule="auto"/>
        <w:ind w:left="1276"/>
        <w:jc w:val="both"/>
        <w:rPr>
          <w:rFonts w:ascii="Times New Roman" w:hAnsi="Times New Roman" w:cs="Times New Roman"/>
          <w:color w:val="000000"/>
          <w:sz w:val="24"/>
          <w:szCs w:val="24"/>
        </w:rPr>
      </w:pPr>
    </w:p>
    <w:p w14:paraId="76F9DF78" w14:textId="5A524056" w:rsidR="00821576" w:rsidRPr="00821576" w:rsidRDefault="00821576" w:rsidP="00A4521C">
      <w:pPr>
        <w:numPr>
          <w:ilvl w:val="0"/>
          <w:numId w:val="66"/>
        </w:numPr>
        <w:autoSpaceDE w:val="0"/>
        <w:autoSpaceDN w:val="0"/>
        <w:adjustRightInd w:val="0"/>
        <w:spacing w:after="59" w:line="240" w:lineRule="auto"/>
        <w:jc w:val="both"/>
        <w:rPr>
          <w:rFonts w:ascii="Times New Roman" w:hAnsi="Times New Roman" w:cs="Times New Roman"/>
          <w:color w:val="000000"/>
          <w:sz w:val="24"/>
          <w:szCs w:val="24"/>
        </w:rPr>
      </w:pPr>
      <w:r w:rsidRPr="00821576">
        <w:rPr>
          <w:rFonts w:ascii="Times New Roman" w:hAnsi="Times New Roman" w:cs="Times New Roman"/>
          <w:b/>
          <w:bCs/>
          <w:color w:val="000000"/>
          <w:sz w:val="24"/>
          <w:szCs w:val="24"/>
        </w:rPr>
        <w:lastRenderedPageBreak/>
        <w:t xml:space="preserve">všeobecná prevencia </w:t>
      </w:r>
      <w:r w:rsidRPr="00821576">
        <w:rPr>
          <w:rFonts w:ascii="Times New Roman" w:hAnsi="Times New Roman" w:cs="Times New Roman"/>
          <w:color w:val="000000"/>
          <w:sz w:val="24"/>
          <w:szCs w:val="24"/>
        </w:rPr>
        <w:t xml:space="preserve">- preventívne aktivity s celými triedami (preventívne programy, psychohry, artefiletika, ranné kruhy, policajná prevencia, besedy proti extrémizmu, sústredenia, školy v prírode) </w:t>
      </w:r>
    </w:p>
    <w:p w14:paraId="03D43786" w14:textId="77777777" w:rsidR="007C4801" w:rsidRPr="0078193E" w:rsidRDefault="00821576" w:rsidP="00A4521C">
      <w:pPr>
        <w:numPr>
          <w:ilvl w:val="0"/>
          <w:numId w:val="66"/>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821576">
        <w:rPr>
          <w:rFonts w:ascii="Times New Roman" w:hAnsi="Times New Roman" w:cs="Times New Roman"/>
          <w:b/>
          <w:bCs/>
          <w:color w:val="000000"/>
          <w:sz w:val="24"/>
          <w:szCs w:val="24"/>
        </w:rPr>
        <w:t xml:space="preserve">zameraná intervencie </w:t>
      </w:r>
      <w:r w:rsidRPr="00821576">
        <w:rPr>
          <w:rFonts w:ascii="Times New Roman" w:hAnsi="Times New Roman" w:cs="Times New Roman"/>
          <w:color w:val="000000"/>
          <w:sz w:val="24"/>
          <w:szCs w:val="24"/>
        </w:rPr>
        <w:t xml:space="preserve">u detí, rodičov a učiteľov </w:t>
      </w:r>
    </w:p>
    <w:p w14:paraId="74F75CE5" w14:textId="7C871278" w:rsidR="007C4801" w:rsidRPr="0078193E" w:rsidRDefault="007C4801" w:rsidP="00EC25EB">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78193E">
        <w:rPr>
          <w:rFonts w:ascii="Times New Roman" w:hAnsi="Times New Roman" w:cs="Times New Roman"/>
          <w:color w:val="000000"/>
          <w:sz w:val="24"/>
          <w:szCs w:val="24"/>
        </w:rPr>
        <w:t>jednoduchá intervencia žiaka či dvojice, skupiny – bitka, nezhody v triede, konflikty, nezvyčajná udalosť menšieho charakteru, ktorá zanecháva stopu postavené na riešenie mediáciou Nenásilnej komunikácie,</w:t>
      </w:r>
    </w:p>
    <w:p w14:paraId="2D2215BE" w14:textId="48D4D9CA" w:rsidR="007C4801" w:rsidRPr="0078193E" w:rsidRDefault="007C4801" w:rsidP="00EC25EB">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78193E">
        <w:rPr>
          <w:rFonts w:ascii="Times New Roman" w:hAnsi="Times New Roman" w:cs="Times New Roman"/>
          <w:color w:val="000000"/>
          <w:sz w:val="24"/>
          <w:szCs w:val="24"/>
        </w:rPr>
        <w:t>pravidelná intervencia so žiakom, či skupinkou ak je potrebné s nimi častejšie reflektovať priebeh nejakého dlhodobejšieho problému, nevraživosti detí atď.,</w:t>
      </w:r>
    </w:p>
    <w:p w14:paraId="0FA8E794" w14:textId="3022B043" w:rsidR="007C4801" w:rsidRPr="0078193E" w:rsidRDefault="007C4801" w:rsidP="00A4521C">
      <w:pPr>
        <w:numPr>
          <w:ilvl w:val="0"/>
          <w:numId w:val="6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7C4801">
        <w:rPr>
          <w:rFonts w:ascii="Times New Roman" w:hAnsi="Times New Roman" w:cs="Times New Roman"/>
          <w:color w:val="000000"/>
          <w:sz w:val="24"/>
          <w:szCs w:val="24"/>
        </w:rPr>
        <w:t xml:space="preserve">špeciálnopedagogická reedukácia – sedenie s deťmi v rámci špecifických predmetov, </w:t>
      </w:r>
    </w:p>
    <w:p w14:paraId="5DC8CC2A" w14:textId="4885F6B1" w:rsidR="007C4801" w:rsidRPr="0078193E" w:rsidRDefault="007C4801" w:rsidP="00A4521C">
      <w:pPr>
        <w:numPr>
          <w:ilvl w:val="0"/>
          <w:numId w:val="67"/>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7C4801">
        <w:rPr>
          <w:rFonts w:ascii="Times New Roman" w:hAnsi="Times New Roman" w:cs="Times New Roman"/>
          <w:color w:val="000000"/>
          <w:sz w:val="24"/>
          <w:szCs w:val="24"/>
        </w:rPr>
        <w:t xml:space="preserve">pedagogická intervencia s asistentmi u detí so ŠVVP, </w:t>
      </w:r>
    </w:p>
    <w:p w14:paraId="4677589C" w14:textId="11B3E734" w:rsidR="007C4801" w:rsidRPr="007C4801" w:rsidRDefault="007C4801" w:rsidP="00A4521C">
      <w:pPr>
        <w:numPr>
          <w:ilvl w:val="0"/>
          <w:numId w:val="67"/>
        </w:numPr>
        <w:autoSpaceDE w:val="0"/>
        <w:autoSpaceDN w:val="0"/>
        <w:adjustRightInd w:val="0"/>
        <w:spacing w:after="0" w:line="240" w:lineRule="auto"/>
        <w:jc w:val="both"/>
        <w:rPr>
          <w:rFonts w:ascii="Times New Roman" w:hAnsi="Times New Roman" w:cs="Times New Roman"/>
          <w:color w:val="000000"/>
          <w:sz w:val="24"/>
          <w:szCs w:val="24"/>
        </w:rPr>
      </w:pPr>
      <w:r w:rsidRPr="007C4801">
        <w:rPr>
          <w:rFonts w:ascii="Times New Roman" w:hAnsi="Times New Roman" w:cs="Times New Roman"/>
          <w:color w:val="000000"/>
          <w:sz w:val="24"/>
          <w:szCs w:val="24"/>
        </w:rPr>
        <w:t xml:space="preserve">psychologická intervencia – nepravidelná skríningová (sledovanie rizikového javu), pravidelné sedenia s dieťaťom alebo triedou so zameraním na prácu so špecifickým problémom (šikana, suicidium, emočné ťažkosti a pod.), stretnutie s rodičmi, učiteľmi, </w:t>
      </w:r>
    </w:p>
    <w:p w14:paraId="67AEA4E4" w14:textId="00745A90" w:rsidR="007C4801" w:rsidRPr="007C4801" w:rsidRDefault="007C4801" w:rsidP="00A4521C">
      <w:pPr>
        <w:numPr>
          <w:ilvl w:val="0"/>
          <w:numId w:val="66"/>
        </w:numPr>
        <w:autoSpaceDE w:val="0"/>
        <w:autoSpaceDN w:val="0"/>
        <w:adjustRightInd w:val="0"/>
        <w:spacing w:after="0" w:line="240" w:lineRule="auto"/>
        <w:rPr>
          <w:rFonts w:ascii="Times New Roman" w:hAnsi="Times New Roman" w:cs="Times New Roman"/>
          <w:color w:val="000000"/>
          <w:sz w:val="24"/>
          <w:szCs w:val="24"/>
        </w:rPr>
      </w:pPr>
      <w:r w:rsidRPr="007C4801">
        <w:rPr>
          <w:rFonts w:ascii="Times New Roman" w:hAnsi="Times New Roman" w:cs="Times New Roman"/>
          <w:b/>
          <w:bCs/>
          <w:color w:val="000000"/>
          <w:sz w:val="24"/>
          <w:szCs w:val="24"/>
        </w:rPr>
        <w:t xml:space="preserve">terapia </w:t>
      </w:r>
      <w:r w:rsidRPr="007C4801">
        <w:rPr>
          <w:rFonts w:ascii="Times New Roman" w:hAnsi="Times New Roman" w:cs="Times New Roman"/>
          <w:color w:val="000000"/>
          <w:sz w:val="24"/>
          <w:szCs w:val="24"/>
        </w:rPr>
        <w:t xml:space="preserve">– individuálna a skupinová práca s deťmi s vážnejšími problémami, </w:t>
      </w:r>
    </w:p>
    <w:p w14:paraId="31F89AD7" w14:textId="77777777" w:rsidR="007C4801" w:rsidRPr="007C4801" w:rsidRDefault="007C4801" w:rsidP="00A4521C">
      <w:pPr>
        <w:numPr>
          <w:ilvl w:val="0"/>
          <w:numId w:val="66"/>
        </w:numPr>
        <w:autoSpaceDE w:val="0"/>
        <w:autoSpaceDN w:val="0"/>
        <w:adjustRightInd w:val="0"/>
        <w:spacing w:after="59" w:line="240" w:lineRule="auto"/>
        <w:rPr>
          <w:rFonts w:ascii="Times New Roman" w:hAnsi="Times New Roman" w:cs="Times New Roman"/>
          <w:color w:val="000000"/>
          <w:sz w:val="24"/>
          <w:szCs w:val="24"/>
        </w:rPr>
      </w:pPr>
      <w:r w:rsidRPr="007C4801">
        <w:rPr>
          <w:rFonts w:ascii="Times New Roman" w:hAnsi="Times New Roman" w:cs="Times New Roman"/>
          <w:color w:val="000000"/>
          <w:sz w:val="24"/>
          <w:szCs w:val="24"/>
        </w:rPr>
        <w:t xml:space="preserve">spolupráca a komplexný systém s ostatnými organizáciami (CPPPaP, iné poradne, krízové centrá, DC, LVS, RC, kuratela, polícia) pri riešení náročnejších situácií, </w:t>
      </w:r>
    </w:p>
    <w:p w14:paraId="2959060B" w14:textId="5D24988B" w:rsidR="007C4801" w:rsidRPr="007C4801" w:rsidRDefault="007C4801" w:rsidP="00A4521C">
      <w:pPr>
        <w:numPr>
          <w:ilvl w:val="0"/>
          <w:numId w:val="66"/>
        </w:numPr>
        <w:autoSpaceDE w:val="0"/>
        <w:autoSpaceDN w:val="0"/>
        <w:adjustRightInd w:val="0"/>
        <w:spacing w:after="59" w:line="240" w:lineRule="auto"/>
        <w:rPr>
          <w:rFonts w:ascii="Times New Roman" w:hAnsi="Times New Roman" w:cs="Times New Roman"/>
          <w:color w:val="000000"/>
          <w:sz w:val="24"/>
          <w:szCs w:val="24"/>
        </w:rPr>
      </w:pPr>
      <w:r w:rsidRPr="0078193E">
        <w:rPr>
          <w:rFonts w:ascii="Times New Roman" w:hAnsi="Times New Roman" w:cs="Times New Roman"/>
          <w:color w:val="000000"/>
          <w:sz w:val="24"/>
          <w:szCs w:val="24"/>
        </w:rPr>
        <w:t>•</w:t>
      </w:r>
      <w:r w:rsidRPr="007C4801">
        <w:rPr>
          <w:rFonts w:ascii="Times New Roman" w:hAnsi="Times New Roman" w:cs="Times New Roman"/>
          <w:color w:val="000000"/>
          <w:sz w:val="24"/>
          <w:szCs w:val="24"/>
        </w:rPr>
        <w:t xml:space="preserve">prechod dieťa do špecializovaných zariadenia (LVS, DC) vrátanie sledovania priebehu, spolupráce so zariadením a prípravy jeho návratu a adaptácie, </w:t>
      </w:r>
    </w:p>
    <w:p w14:paraId="5749A8F7" w14:textId="1BCDF9D9" w:rsidR="007C4801" w:rsidRPr="007C4801" w:rsidRDefault="007C4801" w:rsidP="00A4521C">
      <w:pPr>
        <w:numPr>
          <w:ilvl w:val="0"/>
          <w:numId w:val="66"/>
        </w:numPr>
        <w:autoSpaceDE w:val="0"/>
        <w:autoSpaceDN w:val="0"/>
        <w:adjustRightInd w:val="0"/>
        <w:spacing w:after="59" w:line="240" w:lineRule="auto"/>
        <w:rPr>
          <w:rFonts w:ascii="Times New Roman" w:hAnsi="Times New Roman" w:cs="Times New Roman"/>
          <w:color w:val="000000"/>
          <w:sz w:val="24"/>
          <w:szCs w:val="24"/>
        </w:rPr>
      </w:pPr>
      <w:r w:rsidRPr="007C4801">
        <w:rPr>
          <w:rFonts w:ascii="Times New Roman" w:hAnsi="Times New Roman" w:cs="Times New Roman"/>
          <w:color w:val="000000"/>
          <w:sz w:val="24"/>
          <w:szCs w:val="24"/>
        </w:rPr>
        <w:t xml:space="preserve">realizovanie výchovných komisií, zasadnutí s rodičmi, triedou, rodičovské združenia a i. </w:t>
      </w:r>
    </w:p>
    <w:p w14:paraId="3FE3E4D2" w14:textId="15D82278" w:rsidR="007C4801" w:rsidRPr="007C4801" w:rsidRDefault="007C4801" w:rsidP="00A4521C">
      <w:pPr>
        <w:numPr>
          <w:ilvl w:val="0"/>
          <w:numId w:val="66"/>
        </w:numPr>
        <w:autoSpaceDE w:val="0"/>
        <w:autoSpaceDN w:val="0"/>
        <w:adjustRightInd w:val="0"/>
        <w:spacing w:after="59" w:line="240" w:lineRule="auto"/>
        <w:rPr>
          <w:rFonts w:ascii="Times New Roman" w:hAnsi="Times New Roman" w:cs="Times New Roman"/>
          <w:color w:val="000000"/>
          <w:sz w:val="24"/>
          <w:szCs w:val="24"/>
        </w:rPr>
      </w:pPr>
      <w:r w:rsidRPr="007C4801">
        <w:rPr>
          <w:rFonts w:ascii="Times New Roman" w:hAnsi="Times New Roman" w:cs="Times New Roman"/>
          <w:color w:val="000000"/>
          <w:sz w:val="24"/>
          <w:szCs w:val="24"/>
        </w:rPr>
        <w:t xml:space="preserve">pravidelné porady, supervízne stretnutia, intravízia, bálintové skupiny, prípadové konzíliá podporného tímu, </w:t>
      </w:r>
    </w:p>
    <w:p w14:paraId="24CE2502" w14:textId="707FA7B1" w:rsidR="007C4801" w:rsidRPr="007C4801" w:rsidRDefault="007C4801" w:rsidP="00A4521C">
      <w:pPr>
        <w:numPr>
          <w:ilvl w:val="0"/>
          <w:numId w:val="66"/>
        </w:numPr>
        <w:autoSpaceDE w:val="0"/>
        <w:autoSpaceDN w:val="0"/>
        <w:adjustRightInd w:val="0"/>
        <w:spacing w:after="59" w:line="240" w:lineRule="auto"/>
        <w:rPr>
          <w:rFonts w:ascii="Times New Roman" w:hAnsi="Times New Roman" w:cs="Times New Roman"/>
          <w:color w:val="000000"/>
          <w:sz w:val="24"/>
          <w:szCs w:val="24"/>
        </w:rPr>
      </w:pPr>
      <w:r w:rsidRPr="007C4801">
        <w:rPr>
          <w:rFonts w:ascii="Times New Roman" w:hAnsi="Times New Roman" w:cs="Times New Roman"/>
          <w:color w:val="000000"/>
          <w:sz w:val="24"/>
          <w:szCs w:val="24"/>
        </w:rPr>
        <w:t xml:space="preserve">vzdelávanie tímu mimo školy/v škole napr. priamo v tímovej práci, </w:t>
      </w:r>
    </w:p>
    <w:p w14:paraId="136E739A" w14:textId="7DB48E26" w:rsidR="007C4801" w:rsidRPr="007C4801" w:rsidRDefault="007C4801" w:rsidP="00A4521C">
      <w:pPr>
        <w:numPr>
          <w:ilvl w:val="0"/>
          <w:numId w:val="66"/>
        </w:numPr>
        <w:autoSpaceDE w:val="0"/>
        <w:autoSpaceDN w:val="0"/>
        <w:adjustRightInd w:val="0"/>
        <w:spacing w:after="0" w:line="240" w:lineRule="auto"/>
        <w:jc w:val="both"/>
        <w:rPr>
          <w:rFonts w:ascii="Times New Roman" w:hAnsi="Times New Roman" w:cs="Times New Roman"/>
          <w:color w:val="000000"/>
          <w:sz w:val="24"/>
          <w:szCs w:val="24"/>
        </w:rPr>
      </w:pPr>
      <w:r w:rsidRPr="007C4801">
        <w:rPr>
          <w:rFonts w:ascii="Times New Roman" w:hAnsi="Times New Roman" w:cs="Times New Roman"/>
          <w:color w:val="000000"/>
          <w:sz w:val="24"/>
          <w:szCs w:val="24"/>
        </w:rPr>
        <w:t xml:space="preserve">poskytovanie vzdelávania, sprevádzania a supervízie pre iné podporné tímy, školenia, focus group, praxe, vyvíjanie vedeckej činnosti, prezentácia, šírenie dobrej praxe, publikovanie, účasť </w:t>
      </w:r>
      <w:r w:rsidR="0078193E">
        <w:rPr>
          <w:rFonts w:ascii="Times New Roman" w:hAnsi="Times New Roman" w:cs="Times New Roman"/>
          <w:color w:val="000000"/>
          <w:sz w:val="24"/>
          <w:szCs w:val="24"/>
        </w:rPr>
        <w:br/>
      </w:r>
      <w:r w:rsidRPr="007C4801">
        <w:rPr>
          <w:rFonts w:ascii="Times New Roman" w:hAnsi="Times New Roman" w:cs="Times New Roman"/>
          <w:color w:val="000000"/>
          <w:sz w:val="24"/>
          <w:szCs w:val="24"/>
        </w:rPr>
        <w:t xml:space="preserve">v projektoch a pod. </w:t>
      </w:r>
    </w:p>
    <w:p w14:paraId="3F5161D1" w14:textId="5D356CCB" w:rsidR="007C4801" w:rsidRPr="00F03BC5" w:rsidRDefault="007C4801" w:rsidP="00EC25EB">
      <w:pPr>
        <w:autoSpaceDE w:val="0"/>
        <w:autoSpaceDN w:val="0"/>
        <w:adjustRightInd w:val="0"/>
        <w:spacing w:before="120" w:after="120" w:line="240" w:lineRule="auto"/>
        <w:jc w:val="both"/>
        <w:rPr>
          <w:rFonts w:ascii="Times New Roman" w:hAnsi="Times New Roman" w:cs="Times New Roman"/>
          <w:color w:val="000000"/>
          <w:sz w:val="24"/>
          <w:szCs w:val="24"/>
        </w:rPr>
      </w:pPr>
      <w:r w:rsidRPr="00F03BC5">
        <w:rPr>
          <w:rFonts w:ascii="Times New Roman" w:hAnsi="Times New Roman" w:cs="Times New Roman"/>
          <w:b/>
          <w:bCs/>
          <w:color w:val="000000"/>
          <w:sz w:val="24"/>
          <w:szCs w:val="24"/>
        </w:rPr>
        <w:t xml:space="preserve">Zásady práce ŠPT </w:t>
      </w:r>
    </w:p>
    <w:p w14:paraId="30226FF6" w14:textId="3EC642FB" w:rsidR="007C4801" w:rsidRPr="00F03BC5" w:rsidRDefault="007C4801" w:rsidP="00A4521C">
      <w:pPr>
        <w:pStyle w:val="Odsekzoznamu"/>
        <w:numPr>
          <w:ilvl w:val="0"/>
          <w:numId w:val="68"/>
        </w:numPr>
        <w:autoSpaceDE w:val="0"/>
        <w:autoSpaceDN w:val="0"/>
        <w:adjustRightInd w:val="0"/>
        <w:spacing w:after="53" w:line="240" w:lineRule="auto"/>
        <w:ind w:left="426" w:hanging="426"/>
        <w:jc w:val="both"/>
        <w:rPr>
          <w:rFonts w:ascii="Times New Roman" w:hAnsi="Times New Roman" w:cs="Times New Roman"/>
          <w:color w:val="000000"/>
          <w:sz w:val="24"/>
          <w:szCs w:val="24"/>
        </w:rPr>
      </w:pPr>
      <w:r w:rsidRPr="00F03BC5">
        <w:rPr>
          <w:rFonts w:ascii="Times New Roman" w:hAnsi="Times New Roman" w:cs="Times New Roman"/>
          <w:b/>
          <w:bCs/>
          <w:color w:val="000000"/>
          <w:sz w:val="24"/>
          <w:szCs w:val="24"/>
        </w:rPr>
        <w:t xml:space="preserve">Zdieľanie </w:t>
      </w:r>
      <w:r w:rsidRPr="00F03BC5">
        <w:rPr>
          <w:rFonts w:ascii="Times New Roman" w:hAnsi="Times New Roman" w:cs="Times New Roman"/>
          <w:color w:val="000000"/>
          <w:sz w:val="24"/>
          <w:szCs w:val="24"/>
        </w:rPr>
        <w:t xml:space="preserve">– podporný tím vzájomne zdieľa a prepája sa podľa potreby. Koordinátor </w:t>
      </w:r>
      <w:r w:rsidR="00E84DCF" w:rsidRPr="00F03BC5">
        <w:rPr>
          <w:rFonts w:ascii="Times New Roman" w:hAnsi="Times New Roman" w:cs="Times New Roman"/>
          <w:color w:val="000000"/>
          <w:sz w:val="24"/>
          <w:szCs w:val="24"/>
        </w:rPr>
        <w:t xml:space="preserve">ŠPT </w:t>
      </w:r>
      <w:r w:rsidRPr="00F03BC5">
        <w:rPr>
          <w:rFonts w:ascii="Times New Roman" w:hAnsi="Times New Roman" w:cs="Times New Roman"/>
          <w:color w:val="000000"/>
          <w:sz w:val="24"/>
          <w:szCs w:val="24"/>
        </w:rPr>
        <w:t xml:space="preserve">dostáva výstupy pre zabezpečenie lepšej koordinácie prípadov a príp. prepojenie s vedením školy, </w:t>
      </w:r>
      <w:r w:rsidR="00E84DCF" w:rsidRPr="00F03BC5">
        <w:rPr>
          <w:rFonts w:ascii="Times New Roman" w:hAnsi="Times New Roman" w:cs="Times New Roman"/>
          <w:color w:val="000000"/>
          <w:sz w:val="24"/>
          <w:szCs w:val="24"/>
        </w:rPr>
        <w:t>ŠPT</w:t>
      </w:r>
      <w:r w:rsidR="0078193E">
        <w:rPr>
          <w:rFonts w:ascii="Times New Roman" w:hAnsi="Times New Roman" w:cs="Times New Roman"/>
          <w:color w:val="000000"/>
          <w:sz w:val="24"/>
          <w:szCs w:val="24"/>
        </w:rPr>
        <w:t xml:space="preserve"> </w:t>
      </w:r>
      <w:r w:rsidR="0078193E">
        <w:rPr>
          <w:rFonts w:ascii="Times New Roman" w:hAnsi="Times New Roman" w:cs="Times New Roman"/>
          <w:color w:val="000000"/>
          <w:sz w:val="24"/>
          <w:szCs w:val="24"/>
        </w:rPr>
        <w:br/>
      </w:r>
      <w:r w:rsidRPr="00F03BC5">
        <w:rPr>
          <w:rFonts w:ascii="Times New Roman" w:hAnsi="Times New Roman" w:cs="Times New Roman"/>
          <w:color w:val="000000"/>
          <w:sz w:val="24"/>
          <w:szCs w:val="24"/>
        </w:rPr>
        <w:t>i rodičmi. Pri  komunikácii alebo stretnutiach prizývať podľa možností triednych učiteľo</w:t>
      </w:r>
      <w:r w:rsidR="00E84DCF" w:rsidRPr="00F03BC5">
        <w:rPr>
          <w:rFonts w:ascii="Times New Roman" w:hAnsi="Times New Roman" w:cs="Times New Roman"/>
          <w:color w:val="000000"/>
          <w:sz w:val="24"/>
          <w:szCs w:val="24"/>
        </w:rPr>
        <w:t>v daného žiaka, resp. člena ŠPT</w:t>
      </w:r>
      <w:r w:rsidRPr="00F03BC5">
        <w:rPr>
          <w:rFonts w:ascii="Times New Roman" w:hAnsi="Times New Roman" w:cs="Times New Roman"/>
          <w:color w:val="000000"/>
          <w:sz w:val="24"/>
          <w:szCs w:val="24"/>
        </w:rPr>
        <w:t xml:space="preserve"> podľa situácie. </w:t>
      </w:r>
      <w:r w:rsidR="00E84DCF" w:rsidRPr="00F03BC5">
        <w:rPr>
          <w:rFonts w:ascii="Times New Roman" w:hAnsi="Times New Roman" w:cs="Times New Roman"/>
          <w:color w:val="000000"/>
          <w:sz w:val="24"/>
          <w:szCs w:val="24"/>
        </w:rPr>
        <w:t xml:space="preserve">Nezatajovať informácie, </w:t>
      </w:r>
      <w:r w:rsidRPr="00F03BC5">
        <w:rPr>
          <w:rFonts w:ascii="Times New Roman" w:hAnsi="Times New Roman" w:cs="Times New Roman"/>
          <w:color w:val="000000"/>
          <w:sz w:val="24"/>
          <w:szCs w:val="24"/>
        </w:rPr>
        <w:t>ak ich zdieľanie je v najlepšom záujme dieťaťa</w:t>
      </w:r>
      <w:r w:rsidR="00E84DCF" w:rsidRPr="00F03BC5">
        <w:rPr>
          <w:rFonts w:ascii="Times New Roman" w:hAnsi="Times New Roman" w:cs="Times New Roman"/>
          <w:color w:val="000000"/>
          <w:sz w:val="24"/>
          <w:szCs w:val="24"/>
        </w:rPr>
        <w:t xml:space="preserve"> (</w:t>
      </w:r>
      <w:r w:rsidRPr="00F03BC5">
        <w:rPr>
          <w:rFonts w:ascii="Times New Roman" w:hAnsi="Times New Roman" w:cs="Times New Roman"/>
          <w:iCs/>
          <w:color w:val="000000"/>
          <w:sz w:val="24"/>
          <w:szCs w:val="24"/>
        </w:rPr>
        <w:t>informovať školu o z</w:t>
      </w:r>
      <w:r w:rsidR="00E84DCF" w:rsidRPr="00F03BC5">
        <w:rPr>
          <w:rFonts w:ascii="Times New Roman" w:hAnsi="Times New Roman" w:cs="Times New Roman"/>
          <w:iCs/>
          <w:color w:val="000000"/>
          <w:sz w:val="24"/>
          <w:szCs w:val="24"/>
        </w:rPr>
        <w:t xml:space="preserve">mene zdravotnej spôsobilosti </w:t>
      </w:r>
      <w:r w:rsidRPr="00F03BC5">
        <w:rPr>
          <w:rFonts w:ascii="Times New Roman" w:hAnsi="Times New Roman" w:cs="Times New Roman"/>
          <w:iCs/>
          <w:color w:val="000000"/>
          <w:sz w:val="24"/>
          <w:szCs w:val="24"/>
        </w:rPr>
        <w:t xml:space="preserve">dieťaťa, jeho zdravotných problémoch alebo iných závažných skutočnostiach, ktoré by mohli mať vplyv na priebeh výchovy </w:t>
      </w:r>
      <w:r w:rsidR="00E84DCF" w:rsidRPr="00F03BC5">
        <w:rPr>
          <w:rFonts w:ascii="Times New Roman" w:hAnsi="Times New Roman" w:cs="Times New Roman"/>
          <w:iCs/>
          <w:color w:val="000000"/>
          <w:sz w:val="24"/>
          <w:szCs w:val="24"/>
        </w:rPr>
        <w:br/>
      </w:r>
      <w:r w:rsidRPr="00F03BC5">
        <w:rPr>
          <w:rFonts w:ascii="Times New Roman" w:hAnsi="Times New Roman" w:cs="Times New Roman"/>
          <w:iCs/>
          <w:color w:val="000000"/>
          <w:sz w:val="24"/>
          <w:szCs w:val="24"/>
        </w:rPr>
        <w:t>a vzdelávania.</w:t>
      </w:r>
      <w:r w:rsidRPr="00F03BC5">
        <w:rPr>
          <w:rFonts w:ascii="Times New Roman" w:hAnsi="Times New Roman" w:cs="Times New Roman"/>
          <w:color w:val="000000"/>
          <w:sz w:val="24"/>
          <w:szCs w:val="24"/>
        </w:rPr>
        <w:t xml:space="preserve">“ </w:t>
      </w:r>
    </w:p>
    <w:p w14:paraId="342DEC76" w14:textId="1390E459" w:rsidR="007C4801" w:rsidRPr="00F03BC5" w:rsidRDefault="007C4801" w:rsidP="00A4521C">
      <w:pPr>
        <w:pStyle w:val="Odsekzoznamu"/>
        <w:numPr>
          <w:ilvl w:val="0"/>
          <w:numId w:val="68"/>
        </w:numPr>
        <w:autoSpaceDE w:val="0"/>
        <w:autoSpaceDN w:val="0"/>
        <w:adjustRightInd w:val="0"/>
        <w:spacing w:after="53" w:line="240" w:lineRule="auto"/>
        <w:ind w:left="426" w:hanging="426"/>
        <w:jc w:val="both"/>
        <w:rPr>
          <w:rFonts w:ascii="Times New Roman" w:hAnsi="Times New Roman" w:cs="Times New Roman"/>
          <w:color w:val="000000"/>
          <w:sz w:val="24"/>
          <w:szCs w:val="24"/>
        </w:rPr>
      </w:pPr>
      <w:r w:rsidRPr="00F03BC5">
        <w:rPr>
          <w:rFonts w:ascii="Times New Roman" w:hAnsi="Times New Roman" w:cs="Times New Roman"/>
          <w:b/>
          <w:bCs/>
          <w:color w:val="000000"/>
          <w:sz w:val="24"/>
          <w:szCs w:val="24"/>
        </w:rPr>
        <w:t xml:space="preserve">Postupnosť krokov (subsidiarita) </w:t>
      </w:r>
      <w:r w:rsidRPr="00F03BC5">
        <w:rPr>
          <w:rFonts w:ascii="Times New Roman" w:hAnsi="Times New Roman" w:cs="Times New Roman"/>
          <w:color w:val="000000"/>
          <w:sz w:val="24"/>
          <w:szCs w:val="24"/>
        </w:rPr>
        <w:t>– viesť všetkých naokolo k postupnosti krokov a subsidiarite. Čo môže vyriešiť triedny učiteľ, treba n</w:t>
      </w:r>
      <w:r w:rsidR="00E84DCF" w:rsidRPr="00F03BC5">
        <w:rPr>
          <w:rFonts w:ascii="Times New Roman" w:hAnsi="Times New Roman" w:cs="Times New Roman"/>
          <w:color w:val="000000"/>
          <w:sz w:val="24"/>
          <w:szCs w:val="24"/>
        </w:rPr>
        <w:t>echať na neho ako</w:t>
      </w:r>
      <w:r w:rsidRPr="00F03BC5">
        <w:rPr>
          <w:rFonts w:ascii="Times New Roman" w:hAnsi="Times New Roman" w:cs="Times New Roman"/>
          <w:color w:val="000000"/>
          <w:sz w:val="24"/>
          <w:szCs w:val="24"/>
        </w:rPr>
        <w:t xml:space="preserve"> človek</w:t>
      </w:r>
      <w:r w:rsidR="00E84DCF" w:rsidRPr="00F03BC5">
        <w:rPr>
          <w:rFonts w:ascii="Times New Roman" w:hAnsi="Times New Roman" w:cs="Times New Roman"/>
          <w:color w:val="000000"/>
          <w:sz w:val="24"/>
          <w:szCs w:val="24"/>
        </w:rPr>
        <w:t>a prvého kontaktu. R</w:t>
      </w:r>
      <w:r w:rsidRPr="00F03BC5">
        <w:rPr>
          <w:rFonts w:ascii="Times New Roman" w:hAnsi="Times New Roman" w:cs="Times New Roman"/>
          <w:color w:val="000000"/>
          <w:sz w:val="24"/>
          <w:szCs w:val="24"/>
        </w:rPr>
        <w:t xml:space="preserve">odičia, žiaci a učitelia musia poznať túto postupnosť. Na </w:t>
      </w:r>
      <w:r w:rsidR="00E84DCF" w:rsidRPr="00F03BC5">
        <w:rPr>
          <w:rFonts w:ascii="Times New Roman" w:hAnsi="Times New Roman" w:cs="Times New Roman"/>
          <w:color w:val="000000"/>
          <w:sz w:val="24"/>
          <w:szCs w:val="24"/>
        </w:rPr>
        <w:t>ŠPT</w:t>
      </w:r>
      <w:r w:rsidRPr="00F03BC5">
        <w:rPr>
          <w:rFonts w:ascii="Times New Roman" w:hAnsi="Times New Roman" w:cs="Times New Roman"/>
          <w:color w:val="000000"/>
          <w:sz w:val="24"/>
          <w:szCs w:val="24"/>
        </w:rPr>
        <w:t xml:space="preserve"> by sa mal obracať najmä triedny učiteľ. </w:t>
      </w:r>
    </w:p>
    <w:p w14:paraId="453E83FE" w14:textId="12790A07" w:rsidR="007C4801" w:rsidRPr="00F03BC5" w:rsidRDefault="00E84DCF" w:rsidP="00A4521C">
      <w:pPr>
        <w:pStyle w:val="Odsekzoznamu"/>
        <w:numPr>
          <w:ilvl w:val="0"/>
          <w:numId w:val="68"/>
        </w:numPr>
        <w:autoSpaceDE w:val="0"/>
        <w:autoSpaceDN w:val="0"/>
        <w:adjustRightInd w:val="0"/>
        <w:spacing w:after="53" w:line="240" w:lineRule="auto"/>
        <w:ind w:left="426" w:hanging="426"/>
        <w:jc w:val="both"/>
        <w:rPr>
          <w:rFonts w:ascii="Times New Roman" w:hAnsi="Times New Roman" w:cs="Times New Roman"/>
          <w:color w:val="000000"/>
          <w:sz w:val="24"/>
          <w:szCs w:val="24"/>
        </w:rPr>
      </w:pPr>
      <w:r w:rsidRPr="00F03BC5">
        <w:rPr>
          <w:rFonts w:ascii="Times New Roman" w:hAnsi="Times New Roman" w:cs="Times New Roman"/>
          <w:b/>
          <w:bCs/>
          <w:sz w:val="24"/>
          <w:szCs w:val="24"/>
        </w:rPr>
        <w:t>Komunikácia, s</w:t>
      </w:r>
      <w:r w:rsidR="007C4801" w:rsidRPr="00F03BC5">
        <w:rPr>
          <w:rFonts w:ascii="Times New Roman" w:hAnsi="Times New Roman" w:cs="Times New Roman"/>
          <w:b/>
          <w:bCs/>
          <w:sz w:val="24"/>
          <w:szCs w:val="24"/>
        </w:rPr>
        <w:t xml:space="preserve">polupráca – </w:t>
      </w:r>
      <w:r w:rsidR="007C4801" w:rsidRPr="00F03BC5">
        <w:rPr>
          <w:rFonts w:ascii="Times New Roman" w:hAnsi="Times New Roman" w:cs="Times New Roman"/>
          <w:sz w:val="24"/>
          <w:szCs w:val="24"/>
        </w:rPr>
        <w:t xml:space="preserve">všetci členovia </w:t>
      </w:r>
      <w:r w:rsidRPr="00F03BC5">
        <w:rPr>
          <w:rFonts w:ascii="Times New Roman" w:hAnsi="Times New Roman" w:cs="Times New Roman"/>
          <w:sz w:val="24"/>
          <w:szCs w:val="24"/>
        </w:rPr>
        <w:t>ŠPT</w:t>
      </w:r>
      <w:r w:rsidR="007C4801" w:rsidRPr="00F03BC5">
        <w:rPr>
          <w:rFonts w:ascii="Times New Roman" w:hAnsi="Times New Roman" w:cs="Times New Roman"/>
          <w:sz w:val="24"/>
          <w:szCs w:val="24"/>
        </w:rPr>
        <w:t xml:space="preserve"> v škole sú skutočne účinní a nápomocní dieťaťu</w:t>
      </w:r>
      <w:r w:rsidRPr="00F03BC5">
        <w:rPr>
          <w:rFonts w:ascii="Times New Roman" w:hAnsi="Times New Roman" w:cs="Times New Roman"/>
          <w:sz w:val="24"/>
          <w:szCs w:val="24"/>
        </w:rPr>
        <w:t>, žiakovi</w:t>
      </w:r>
      <w:r w:rsidR="007C4801" w:rsidRPr="00F03BC5">
        <w:rPr>
          <w:rFonts w:ascii="Times New Roman" w:hAnsi="Times New Roman" w:cs="Times New Roman"/>
          <w:sz w:val="24"/>
          <w:szCs w:val="24"/>
        </w:rPr>
        <w:t xml:space="preserve"> práve vtedy, keď spolupracujú a sieťujú sa. Deti</w:t>
      </w:r>
      <w:r w:rsidRPr="00F03BC5">
        <w:rPr>
          <w:rFonts w:ascii="Times New Roman" w:hAnsi="Times New Roman" w:cs="Times New Roman"/>
          <w:sz w:val="24"/>
          <w:szCs w:val="24"/>
        </w:rPr>
        <w:t>, žiaci</w:t>
      </w:r>
      <w:r w:rsidR="007C4801" w:rsidRPr="00F03BC5">
        <w:rPr>
          <w:rFonts w:ascii="Times New Roman" w:hAnsi="Times New Roman" w:cs="Times New Roman"/>
          <w:sz w:val="24"/>
          <w:szCs w:val="24"/>
        </w:rPr>
        <w:t xml:space="preserve"> veľmi potrebujú pociťovať, že „</w:t>
      </w:r>
      <w:r w:rsidR="007C4801" w:rsidRPr="00F03BC5">
        <w:rPr>
          <w:rFonts w:ascii="Times New Roman" w:hAnsi="Times New Roman" w:cs="Times New Roman"/>
          <w:i/>
          <w:iCs/>
          <w:sz w:val="24"/>
          <w:szCs w:val="24"/>
        </w:rPr>
        <w:t>ich ľudia</w:t>
      </w:r>
      <w:r w:rsidR="007C4801" w:rsidRPr="00F03BC5">
        <w:rPr>
          <w:rFonts w:ascii="Times New Roman" w:hAnsi="Times New Roman" w:cs="Times New Roman"/>
          <w:sz w:val="24"/>
          <w:szCs w:val="24"/>
        </w:rPr>
        <w:t xml:space="preserve">“ stoja okolo nich a poskytujú im spoločnú a jednotnú oporu a bezpečie. </w:t>
      </w:r>
    </w:p>
    <w:p w14:paraId="0A5A847D" w14:textId="74531142" w:rsidR="007C4801" w:rsidRPr="00F03BC5" w:rsidRDefault="007C4801" w:rsidP="00A4521C">
      <w:pPr>
        <w:pStyle w:val="Odsekzoznamu"/>
        <w:numPr>
          <w:ilvl w:val="0"/>
          <w:numId w:val="68"/>
        </w:numPr>
        <w:autoSpaceDE w:val="0"/>
        <w:autoSpaceDN w:val="0"/>
        <w:adjustRightInd w:val="0"/>
        <w:spacing w:after="53" w:line="240" w:lineRule="auto"/>
        <w:ind w:left="426" w:hanging="426"/>
        <w:jc w:val="both"/>
        <w:rPr>
          <w:rFonts w:ascii="Times New Roman" w:hAnsi="Times New Roman" w:cs="Times New Roman"/>
          <w:color w:val="000000"/>
          <w:sz w:val="24"/>
          <w:szCs w:val="24"/>
        </w:rPr>
      </w:pPr>
      <w:r w:rsidRPr="00F03BC5">
        <w:rPr>
          <w:rFonts w:ascii="Times New Roman" w:hAnsi="Times New Roman" w:cs="Times New Roman"/>
          <w:b/>
          <w:bCs/>
          <w:sz w:val="24"/>
          <w:szCs w:val="24"/>
        </w:rPr>
        <w:t xml:space="preserve">Priateľské vzťahy, otvorenosť – </w:t>
      </w:r>
      <w:r w:rsidRPr="00F03BC5">
        <w:rPr>
          <w:rFonts w:ascii="Times New Roman" w:hAnsi="Times New Roman" w:cs="Times New Roman"/>
          <w:sz w:val="24"/>
          <w:szCs w:val="24"/>
        </w:rPr>
        <w:t>rozličné úlohy ľudí v</w:t>
      </w:r>
      <w:r w:rsidR="00F03BC5" w:rsidRPr="00F03BC5">
        <w:rPr>
          <w:rFonts w:ascii="Times New Roman" w:hAnsi="Times New Roman" w:cs="Times New Roman"/>
          <w:sz w:val="24"/>
          <w:szCs w:val="24"/>
        </w:rPr>
        <w:t xml:space="preserve"> ŠPT </w:t>
      </w:r>
      <w:r w:rsidRPr="00F03BC5">
        <w:rPr>
          <w:rFonts w:ascii="Times New Roman" w:hAnsi="Times New Roman" w:cs="Times New Roman"/>
          <w:sz w:val="24"/>
          <w:szCs w:val="24"/>
        </w:rPr>
        <w:t xml:space="preserve">predstavujú farebnosť, komplementaritu, nie hierarchiu, mocenské boje, súťaživosť, </w:t>
      </w:r>
      <w:r w:rsidR="00F03BC5" w:rsidRPr="00F03BC5">
        <w:rPr>
          <w:rFonts w:ascii="Times New Roman" w:hAnsi="Times New Roman" w:cs="Times New Roman"/>
          <w:sz w:val="24"/>
          <w:szCs w:val="24"/>
        </w:rPr>
        <w:t xml:space="preserve">duplikovanie služieb. </w:t>
      </w:r>
      <w:r w:rsidR="00F03BC5">
        <w:rPr>
          <w:rFonts w:ascii="Times New Roman" w:hAnsi="Times New Roman" w:cs="Times New Roman"/>
          <w:sz w:val="24"/>
          <w:szCs w:val="24"/>
        </w:rPr>
        <w:t>P</w:t>
      </w:r>
      <w:r w:rsidRPr="00F03BC5">
        <w:rPr>
          <w:rFonts w:ascii="Times New Roman" w:hAnsi="Times New Roman" w:cs="Times New Roman"/>
          <w:sz w:val="24"/>
          <w:szCs w:val="24"/>
        </w:rPr>
        <w:t>riateľské vzťahy</w:t>
      </w:r>
      <w:r w:rsidR="00F03BC5">
        <w:rPr>
          <w:rFonts w:ascii="Times New Roman" w:hAnsi="Times New Roman" w:cs="Times New Roman"/>
          <w:sz w:val="24"/>
          <w:szCs w:val="24"/>
        </w:rPr>
        <w:t xml:space="preserve"> v ŠPT sú</w:t>
      </w:r>
      <w:r w:rsidRPr="00F03BC5">
        <w:rPr>
          <w:rFonts w:ascii="Times New Roman" w:hAnsi="Times New Roman" w:cs="Times New Roman"/>
          <w:sz w:val="24"/>
          <w:szCs w:val="24"/>
        </w:rPr>
        <w:t xml:space="preserve"> predpoklad</w:t>
      </w:r>
      <w:r w:rsidR="00F03BC5">
        <w:rPr>
          <w:rFonts w:ascii="Times New Roman" w:hAnsi="Times New Roman" w:cs="Times New Roman"/>
          <w:sz w:val="24"/>
          <w:szCs w:val="24"/>
        </w:rPr>
        <w:t>om</w:t>
      </w:r>
      <w:r w:rsidRPr="00F03BC5">
        <w:rPr>
          <w:rFonts w:ascii="Times New Roman" w:hAnsi="Times New Roman" w:cs="Times New Roman"/>
          <w:sz w:val="24"/>
          <w:szCs w:val="24"/>
        </w:rPr>
        <w:t xml:space="preserve">, že aj chyby, nedostatky sa dokážu ľahko prekonať, vykomunikovať. </w:t>
      </w:r>
    </w:p>
    <w:p w14:paraId="3136F1B3" w14:textId="77777777" w:rsidR="00F03BC5" w:rsidRPr="00F03BC5" w:rsidRDefault="007C4801" w:rsidP="00A4521C">
      <w:pPr>
        <w:pStyle w:val="Odsekzoznamu"/>
        <w:numPr>
          <w:ilvl w:val="0"/>
          <w:numId w:val="68"/>
        </w:numPr>
        <w:autoSpaceDE w:val="0"/>
        <w:autoSpaceDN w:val="0"/>
        <w:adjustRightInd w:val="0"/>
        <w:spacing w:after="53" w:line="240" w:lineRule="auto"/>
        <w:ind w:left="426" w:hanging="426"/>
        <w:jc w:val="both"/>
        <w:rPr>
          <w:rFonts w:ascii="Times New Roman" w:hAnsi="Times New Roman" w:cs="Times New Roman"/>
          <w:color w:val="000000"/>
          <w:sz w:val="24"/>
          <w:szCs w:val="24"/>
        </w:rPr>
      </w:pPr>
      <w:r w:rsidRPr="00F03BC5">
        <w:rPr>
          <w:rFonts w:ascii="Times New Roman" w:hAnsi="Times New Roman" w:cs="Times New Roman"/>
          <w:b/>
          <w:bCs/>
          <w:sz w:val="24"/>
          <w:szCs w:val="24"/>
        </w:rPr>
        <w:t xml:space="preserve">Kompetencie </w:t>
      </w:r>
      <w:r w:rsidRPr="00F03BC5">
        <w:rPr>
          <w:rFonts w:ascii="Times New Roman" w:hAnsi="Times New Roman" w:cs="Times New Roman"/>
          <w:sz w:val="24"/>
          <w:szCs w:val="24"/>
        </w:rPr>
        <w:t>– hoci je dôležité rozdeliť si v tíme úlohy, komplexnosť a zložitosť sociálnych a psychologických javov v praxi vyžadujú flexibilitu a rešpektovanie rôznosti</w:t>
      </w:r>
      <w:r w:rsidR="00F03BC5">
        <w:rPr>
          <w:rFonts w:ascii="Times New Roman" w:hAnsi="Times New Roman" w:cs="Times New Roman"/>
          <w:sz w:val="24"/>
          <w:szCs w:val="24"/>
        </w:rPr>
        <w:t xml:space="preserve"> detí, žiakov.</w:t>
      </w:r>
      <w:r w:rsidRPr="00F03BC5">
        <w:rPr>
          <w:rFonts w:ascii="Times New Roman" w:hAnsi="Times New Roman" w:cs="Times New Roman"/>
          <w:sz w:val="24"/>
          <w:szCs w:val="24"/>
        </w:rPr>
        <w:t xml:space="preserve"> Preto je </w:t>
      </w:r>
      <w:r w:rsidR="00F03BC5">
        <w:rPr>
          <w:rFonts w:ascii="Times New Roman" w:hAnsi="Times New Roman" w:cs="Times New Roman"/>
          <w:sz w:val="24"/>
          <w:szCs w:val="24"/>
        </w:rPr>
        <w:t xml:space="preserve">ŠPT </w:t>
      </w:r>
      <w:r w:rsidRPr="00F03BC5">
        <w:rPr>
          <w:rFonts w:ascii="Times New Roman" w:hAnsi="Times New Roman" w:cs="Times New Roman"/>
          <w:sz w:val="24"/>
          <w:szCs w:val="24"/>
        </w:rPr>
        <w:t xml:space="preserve"> tímom, že môže riešiť problém dieťaťa</w:t>
      </w:r>
      <w:r w:rsidR="00F03BC5">
        <w:rPr>
          <w:rFonts w:ascii="Times New Roman" w:hAnsi="Times New Roman" w:cs="Times New Roman"/>
          <w:sz w:val="24"/>
          <w:szCs w:val="24"/>
        </w:rPr>
        <w:t>, žiaka ako supervízny tím,</w:t>
      </w:r>
      <w:r w:rsidRPr="00F03BC5">
        <w:rPr>
          <w:rFonts w:ascii="Times New Roman" w:hAnsi="Times New Roman" w:cs="Times New Roman"/>
          <w:sz w:val="24"/>
          <w:szCs w:val="24"/>
        </w:rPr>
        <w:t xml:space="preserve"> kontakt</w:t>
      </w:r>
      <w:r w:rsidR="00F03BC5">
        <w:rPr>
          <w:rFonts w:ascii="Times New Roman" w:hAnsi="Times New Roman" w:cs="Times New Roman"/>
          <w:sz w:val="24"/>
          <w:szCs w:val="24"/>
        </w:rPr>
        <w:t>om s dieťaťom či rodinou môže poveriť</w:t>
      </w:r>
      <w:r w:rsidRPr="00F03BC5">
        <w:rPr>
          <w:rFonts w:ascii="Times New Roman" w:hAnsi="Times New Roman" w:cs="Times New Roman"/>
          <w:sz w:val="24"/>
          <w:szCs w:val="24"/>
        </w:rPr>
        <w:t xml:space="preserve"> človeka, ktorý je dieťaťu</w:t>
      </w:r>
      <w:r w:rsidR="00F03BC5">
        <w:rPr>
          <w:rFonts w:ascii="Times New Roman" w:hAnsi="Times New Roman" w:cs="Times New Roman"/>
          <w:sz w:val="24"/>
          <w:szCs w:val="24"/>
        </w:rPr>
        <w:t>, žiakovi</w:t>
      </w:r>
      <w:r w:rsidRPr="00F03BC5">
        <w:rPr>
          <w:rFonts w:ascii="Times New Roman" w:hAnsi="Times New Roman" w:cs="Times New Roman"/>
          <w:sz w:val="24"/>
          <w:szCs w:val="24"/>
        </w:rPr>
        <w:t xml:space="preserve"> najbližšie a voči komu má dieťa</w:t>
      </w:r>
      <w:r w:rsidR="00F03BC5">
        <w:rPr>
          <w:rFonts w:ascii="Times New Roman" w:hAnsi="Times New Roman" w:cs="Times New Roman"/>
          <w:sz w:val="24"/>
          <w:szCs w:val="24"/>
        </w:rPr>
        <w:t>, žiak</w:t>
      </w:r>
      <w:r w:rsidRPr="00F03BC5">
        <w:rPr>
          <w:rFonts w:ascii="Times New Roman" w:hAnsi="Times New Roman" w:cs="Times New Roman"/>
          <w:sz w:val="24"/>
          <w:szCs w:val="24"/>
        </w:rPr>
        <w:t xml:space="preserve"> veľkú dôveru</w:t>
      </w:r>
      <w:r w:rsidR="00F03BC5">
        <w:rPr>
          <w:rFonts w:ascii="Times New Roman" w:hAnsi="Times New Roman" w:cs="Times New Roman"/>
          <w:sz w:val="24"/>
          <w:szCs w:val="24"/>
        </w:rPr>
        <w:t xml:space="preserve"> a môže mu pomôcť</w:t>
      </w:r>
      <w:r w:rsidRPr="00F03BC5">
        <w:rPr>
          <w:rFonts w:ascii="Times New Roman" w:hAnsi="Times New Roman" w:cs="Times New Roman"/>
          <w:sz w:val="24"/>
          <w:szCs w:val="24"/>
        </w:rPr>
        <w:t>.</w:t>
      </w:r>
    </w:p>
    <w:p w14:paraId="506A70F0" w14:textId="59C9BBB6" w:rsidR="00C17455" w:rsidRDefault="00C17455" w:rsidP="00EC25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32A1DE7" w14:textId="0D719F10" w:rsidR="006C3284" w:rsidRPr="00311202" w:rsidRDefault="006C3284" w:rsidP="00EC25EB">
      <w:pPr>
        <w:widowControl w:val="0"/>
        <w:autoSpaceDE w:val="0"/>
        <w:autoSpaceDN w:val="0"/>
        <w:spacing w:after="0" w:line="240" w:lineRule="auto"/>
        <w:rPr>
          <w:rFonts w:ascii="Times New Roman" w:eastAsia="Times New Roman" w:hAnsi="Times New Roman" w:cs="Times New Roman"/>
          <w:b/>
          <w:sz w:val="24"/>
          <w:szCs w:val="24"/>
        </w:rPr>
      </w:pPr>
    </w:p>
    <w:p w14:paraId="3B3C2514" w14:textId="77777777" w:rsidR="00273225" w:rsidRPr="00311202" w:rsidRDefault="00273225" w:rsidP="00EC25EB">
      <w:pPr>
        <w:widowControl w:val="0"/>
        <w:autoSpaceDE w:val="0"/>
        <w:autoSpaceDN w:val="0"/>
        <w:spacing w:before="10" w:after="0" w:line="240" w:lineRule="auto"/>
        <w:jc w:val="center"/>
        <w:rPr>
          <w:rFonts w:ascii="Times New Roman" w:eastAsia="Times New Roman" w:hAnsi="Times New Roman" w:cs="Times New Roman"/>
          <w:b/>
          <w:sz w:val="28"/>
          <w:szCs w:val="28"/>
        </w:rPr>
      </w:pPr>
      <w:r w:rsidRPr="00311202">
        <w:rPr>
          <w:rFonts w:ascii="Times New Roman" w:eastAsia="Times New Roman" w:hAnsi="Times New Roman" w:cs="Times New Roman"/>
          <w:noProof/>
          <w:sz w:val="28"/>
          <w:szCs w:val="28"/>
          <w:lang w:eastAsia="sk-SK"/>
        </w:rPr>
        <w:drawing>
          <wp:anchor distT="0" distB="0" distL="114300" distR="114300" simplePos="0" relativeHeight="251665408" behindDoc="0" locked="0" layoutInCell="1" allowOverlap="1" wp14:anchorId="581081E0" wp14:editId="0C535362">
            <wp:simplePos x="0" y="0"/>
            <wp:positionH relativeFrom="column">
              <wp:posOffset>185917</wp:posOffset>
            </wp:positionH>
            <wp:positionV relativeFrom="paragraph">
              <wp:posOffset>-177468</wp:posOffset>
            </wp:positionV>
            <wp:extent cx="572400" cy="572400"/>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pic:spPr>
                </pic:pic>
              </a:graphicData>
            </a:graphic>
            <wp14:sizeRelH relativeFrom="page">
              <wp14:pctWidth>0</wp14:pctWidth>
            </wp14:sizeRelH>
            <wp14:sizeRelV relativeFrom="page">
              <wp14:pctHeight>0</wp14:pctHeight>
            </wp14:sizeRelV>
          </wp:anchor>
        </w:drawing>
      </w:r>
      <w:r w:rsidRPr="00311202">
        <w:rPr>
          <w:rFonts w:ascii="Times New Roman" w:eastAsia="Times New Roman" w:hAnsi="Times New Roman" w:cs="Times New Roman"/>
          <w:b/>
          <w:sz w:val="28"/>
          <w:szCs w:val="28"/>
        </w:rPr>
        <w:t>Základná škola, Ochodnica 19</w:t>
      </w:r>
    </w:p>
    <w:p w14:paraId="0D673295" w14:textId="77777777" w:rsidR="00273225" w:rsidRPr="00311202" w:rsidRDefault="00273225" w:rsidP="00EC25EB">
      <w:pPr>
        <w:widowControl w:val="0"/>
        <w:pBdr>
          <w:bottom w:val="single" w:sz="6" w:space="1" w:color="auto"/>
        </w:pBdr>
        <w:autoSpaceDE w:val="0"/>
        <w:autoSpaceDN w:val="0"/>
        <w:spacing w:after="0" w:line="240" w:lineRule="auto"/>
        <w:jc w:val="center"/>
        <w:rPr>
          <w:rFonts w:ascii="Times New Roman" w:eastAsia="Times New Roman" w:hAnsi="Times New Roman" w:cs="Times New Roman"/>
          <w:b/>
          <w:sz w:val="28"/>
          <w:szCs w:val="28"/>
        </w:rPr>
      </w:pPr>
      <w:r w:rsidRPr="00311202">
        <w:rPr>
          <w:rFonts w:ascii="Times New Roman" w:eastAsia="Times New Roman" w:hAnsi="Times New Roman" w:cs="Times New Roman"/>
          <w:b/>
          <w:sz w:val="28"/>
          <w:szCs w:val="28"/>
        </w:rPr>
        <w:t>023 35 Ochodnica</w:t>
      </w:r>
    </w:p>
    <w:p w14:paraId="4B0C2817" w14:textId="0EF12BCD" w:rsidR="00273225" w:rsidRPr="00311202" w:rsidRDefault="00273225" w:rsidP="00EC25EB">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sidR="0078193E">
        <w:rPr>
          <w:rFonts w:ascii="Times New Roman" w:eastAsia="Times New Roman" w:hAnsi="Times New Roman" w:cs="Times New Roman"/>
          <w:b/>
          <w:sz w:val="24"/>
          <w:szCs w:val="24"/>
        </w:rPr>
        <w:t>Príloha 3</w:t>
      </w:r>
    </w:p>
    <w:p w14:paraId="2C6AC968" w14:textId="77777777" w:rsidR="00273225" w:rsidRPr="00311202" w:rsidRDefault="00273225" w:rsidP="00EC25EB">
      <w:pPr>
        <w:widowControl w:val="0"/>
        <w:autoSpaceDE w:val="0"/>
        <w:autoSpaceDN w:val="0"/>
        <w:spacing w:before="10" w:after="0" w:line="240" w:lineRule="auto"/>
        <w:rPr>
          <w:rFonts w:ascii="Times New Roman" w:eastAsia="Times New Roman" w:hAnsi="Times New Roman" w:cs="Times New Roman"/>
          <w:sz w:val="17"/>
          <w:szCs w:val="24"/>
        </w:rPr>
      </w:pPr>
    </w:p>
    <w:p w14:paraId="17BD6676" w14:textId="10054417" w:rsidR="00273225" w:rsidRPr="00311202" w:rsidRDefault="00273225" w:rsidP="00EC25EB">
      <w:pPr>
        <w:spacing w:after="0"/>
        <w:jc w:val="center"/>
        <w:rPr>
          <w:b/>
          <w:color w:val="0070C0"/>
          <w:sz w:val="32"/>
          <w:szCs w:val="32"/>
        </w:rPr>
      </w:pPr>
      <w:r>
        <w:rPr>
          <w:rFonts w:ascii="Times New Roman" w:hAnsi="Times New Roman"/>
          <w:b/>
          <w:i/>
          <w:color w:val="0070C0"/>
          <w:sz w:val="32"/>
          <w:szCs w:val="32"/>
        </w:rPr>
        <w:t>Podporné opatrenia</w:t>
      </w:r>
    </w:p>
    <w:p w14:paraId="13C88341" w14:textId="77777777" w:rsidR="00273225" w:rsidRPr="00273225" w:rsidRDefault="00273225" w:rsidP="00EC25EB">
      <w:pPr>
        <w:jc w:val="both"/>
        <w:rPr>
          <w:rFonts w:ascii="Times New Roman" w:hAnsi="Times New Roman" w:cs="Times New Roman"/>
          <w:sz w:val="24"/>
          <w:szCs w:val="24"/>
        </w:rPr>
      </w:pPr>
      <w:r w:rsidRPr="00273225">
        <w:rPr>
          <w:rFonts w:ascii="Times New Roman" w:hAnsi="Times New Roman" w:cs="Times New Roman"/>
          <w:b/>
          <w:sz w:val="24"/>
          <w:szCs w:val="24"/>
        </w:rPr>
        <w:t>Podporným opatrením</w:t>
      </w:r>
      <w:r w:rsidRPr="00273225">
        <w:rPr>
          <w:rFonts w:ascii="Times New Roman" w:hAnsi="Times New Roman" w:cs="Times New Roman"/>
          <w:sz w:val="24"/>
          <w:szCs w:val="24"/>
        </w:rPr>
        <w:t xml:space="preserve"> je opatrenie poskytované školou alebo školským zariadením potrebné na to, aby sa dieťa alebo žiak mohli plnohodnotne zapájať do výchovy a vzdelávania a rozvíjať svoje vedomosti, zručnosti a schopnosti.</w:t>
      </w:r>
    </w:p>
    <w:p w14:paraId="155F8950" w14:textId="696E05E1" w:rsidR="00273225" w:rsidRPr="00B574EA" w:rsidRDefault="00B574EA" w:rsidP="00EC25EB">
      <w:pPr>
        <w:jc w:val="both"/>
        <w:rPr>
          <w:rFonts w:ascii="Times New Roman" w:hAnsi="Times New Roman" w:cs="Times New Roman"/>
          <w:b/>
          <w:sz w:val="24"/>
          <w:szCs w:val="24"/>
        </w:rPr>
      </w:pPr>
      <w:r>
        <w:rPr>
          <w:rFonts w:ascii="Times New Roman" w:hAnsi="Times New Roman" w:cs="Times New Roman"/>
          <w:b/>
          <w:sz w:val="24"/>
          <w:szCs w:val="24"/>
        </w:rPr>
        <w:t xml:space="preserve">Podporné opatrenia, ktorých poskytovanie zabezpečuje základná škola a školské </w:t>
      </w:r>
      <w:r w:rsidRPr="00B574EA">
        <w:rPr>
          <w:rFonts w:ascii="Times New Roman" w:hAnsi="Times New Roman" w:cs="Times New Roman"/>
          <w:b/>
          <w:sz w:val="24"/>
          <w:szCs w:val="24"/>
        </w:rPr>
        <w:t>výchovno-vzdelávacie zariadenie</w:t>
      </w:r>
      <w:r>
        <w:rPr>
          <w:rFonts w:ascii="Times New Roman" w:hAnsi="Times New Roman" w:cs="Times New Roman"/>
          <w:b/>
          <w:sz w:val="24"/>
          <w:szCs w:val="24"/>
        </w:rPr>
        <w:t>,</w:t>
      </w:r>
      <w:r w:rsidR="00273225" w:rsidRPr="00B574EA">
        <w:rPr>
          <w:rFonts w:ascii="Times New Roman" w:hAnsi="Times New Roman" w:cs="Times New Roman"/>
          <w:b/>
          <w:sz w:val="24"/>
          <w:szCs w:val="24"/>
        </w:rPr>
        <w:t xml:space="preserve"> sú:</w:t>
      </w:r>
    </w:p>
    <w:p w14:paraId="42C68296" w14:textId="31CA447F" w:rsidR="00B574EA" w:rsidRPr="00273225" w:rsidRDefault="00B574EA" w:rsidP="00A4521C">
      <w:pPr>
        <w:pStyle w:val="Odsekzoznamu"/>
        <w:numPr>
          <w:ilvl w:val="1"/>
          <w:numId w:val="58"/>
        </w:numPr>
        <w:ind w:left="426" w:hanging="426"/>
        <w:jc w:val="both"/>
        <w:rPr>
          <w:rFonts w:ascii="Times New Roman" w:hAnsi="Times New Roman" w:cs="Times New Roman"/>
          <w:sz w:val="24"/>
          <w:szCs w:val="24"/>
        </w:rPr>
      </w:pPr>
      <w:r w:rsidRPr="00273225">
        <w:rPr>
          <w:rFonts w:ascii="Times New Roman" w:hAnsi="Times New Roman" w:cs="Times New Roman"/>
          <w:sz w:val="24"/>
          <w:szCs w:val="24"/>
        </w:rPr>
        <w:t>poskytovanie výchovy a vzdelávania na základe úpravy cieľov, metód, foriem a prí</w:t>
      </w:r>
      <w:r>
        <w:rPr>
          <w:rFonts w:ascii="Times New Roman" w:hAnsi="Times New Roman" w:cs="Times New Roman"/>
          <w:sz w:val="24"/>
          <w:szCs w:val="24"/>
        </w:rPr>
        <w:t>stupov vo výchove a vzdelávaní;</w:t>
      </w:r>
    </w:p>
    <w:p w14:paraId="548C9227" w14:textId="3EC56866" w:rsidR="00B574EA" w:rsidRPr="00273225" w:rsidRDefault="00B574EA" w:rsidP="00A4521C">
      <w:pPr>
        <w:pStyle w:val="Odsekzoznamu"/>
        <w:numPr>
          <w:ilvl w:val="1"/>
          <w:numId w:val="58"/>
        </w:numPr>
        <w:ind w:left="426" w:hanging="426"/>
        <w:jc w:val="both"/>
        <w:rPr>
          <w:rFonts w:ascii="Times New Roman" w:hAnsi="Times New Roman" w:cs="Times New Roman"/>
          <w:sz w:val="24"/>
          <w:szCs w:val="24"/>
        </w:rPr>
      </w:pPr>
      <w:r w:rsidRPr="00273225">
        <w:rPr>
          <w:rFonts w:ascii="Times New Roman" w:hAnsi="Times New Roman" w:cs="Times New Roman"/>
          <w:sz w:val="24"/>
          <w:szCs w:val="24"/>
        </w:rPr>
        <w:t xml:space="preserve">poskytovanie výchovy a vzdelávania na základe úpravy obsahu výchovy a vzdelávania a hodnotenia výsledkov dosiahnutých deťmi alebo žiakmi vo výchove a vzdelávaní; </w:t>
      </w:r>
    </w:p>
    <w:p w14:paraId="2FCFD4F6" w14:textId="1735CE75" w:rsidR="00B574EA" w:rsidRDefault="00B574EA" w:rsidP="00A4521C">
      <w:pPr>
        <w:pStyle w:val="Odsekzoznamu"/>
        <w:numPr>
          <w:ilvl w:val="1"/>
          <w:numId w:val="58"/>
        </w:numPr>
        <w:ind w:left="426" w:hanging="426"/>
        <w:jc w:val="both"/>
        <w:rPr>
          <w:rFonts w:ascii="Times New Roman" w:hAnsi="Times New Roman" w:cs="Times New Roman"/>
          <w:sz w:val="24"/>
          <w:szCs w:val="24"/>
        </w:rPr>
      </w:pPr>
      <w:r w:rsidRPr="00273225">
        <w:rPr>
          <w:rFonts w:ascii="Times New Roman" w:hAnsi="Times New Roman" w:cs="Times New Roman"/>
          <w:sz w:val="24"/>
          <w:szCs w:val="24"/>
        </w:rPr>
        <w:t xml:space="preserve">zabezpečenie činností na rozvoj pohybovej schopnosti, zmyslového vnímania, komunikačnej schopnosti, kognitívnej schopnosti, sociálno-komunikačných zručností, emocionality a sebaobsluhy; </w:t>
      </w:r>
    </w:p>
    <w:p w14:paraId="7ED26208" w14:textId="4AE7FCAA" w:rsidR="00B574EA" w:rsidRDefault="00B574EA" w:rsidP="00A4521C">
      <w:pPr>
        <w:pStyle w:val="Odsekzoznamu"/>
        <w:numPr>
          <w:ilvl w:val="1"/>
          <w:numId w:val="58"/>
        </w:numPr>
        <w:ind w:left="426" w:hanging="426"/>
        <w:jc w:val="both"/>
        <w:rPr>
          <w:rFonts w:ascii="Times New Roman" w:hAnsi="Times New Roman" w:cs="Times New Roman"/>
          <w:sz w:val="24"/>
          <w:szCs w:val="24"/>
        </w:rPr>
      </w:pPr>
      <w:r w:rsidRPr="00273225">
        <w:rPr>
          <w:rFonts w:ascii="Times New Roman" w:hAnsi="Times New Roman" w:cs="Times New Roman"/>
          <w:sz w:val="24"/>
          <w:szCs w:val="24"/>
        </w:rPr>
        <w:t>zabezpečenie poskytovania kurzu vyučovacieho jazyka školy alebo inej podpory pri osvojovaní si vyučovacieho jazyka školy</w:t>
      </w:r>
      <w:r>
        <w:rPr>
          <w:rFonts w:ascii="Times New Roman" w:hAnsi="Times New Roman" w:cs="Times New Roman"/>
          <w:sz w:val="24"/>
          <w:szCs w:val="24"/>
        </w:rPr>
        <w:t>;</w:t>
      </w:r>
    </w:p>
    <w:p w14:paraId="6807CB29" w14:textId="1B484FC5" w:rsidR="00B574EA" w:rsidRDefault="00B574EA" w:rsidP="00A4521C">
      <w:pPr>
        <w:pStyle w:val="Odsekzoznamu"/>
        <w:numPr>
          <w:ilvl w:val="1"/>
          <w:numId w:val="58"/>
        </w:numPr>
        <w:ind w:left="426" w:hanging="426"/>
        <w:jc w:val="both"/>
        <w:rPr>
          <w:rFonts w:ascii="Times New Roman" w:hAnsi="Times New Roman" w:cs="Times New Roman"/>
          <w:sz w:val="24"/>
          <w:szCs w:val="24"/>
        </w:rPr>
      </w:pPr>
      <w:r w:rsidRPr="00273225">
        <w:rPr>
          <w:rFonts w:ascii="Times New Roman" w:hAnsi="Times New Roman" w:cs="Times New Roman"/>
          <w:sz w:val="24"/>
          <w:szCs w:val="24"/>
        </w:rPr>
        <w:t xml:space="preserve">zabezpečenie doučovania alebo cieleného učenia na dosiahnutie najvyššieho individuálneho kognitívneho </w:t>
      </w:r>
      <w:r w:rsidR="00262066">
        <w:rPr>
          <w:rFonts w:ascii="Times New Roman" w:hAnsi="Times New Roman" w:cs="Times New Roman"/>
          <w:sz w:val="24"/>
          <w:szCs w:val="24"/>
        </w:rPr>
        <w:t>potenciálu dieťaťa alebo žiaka;</w:t>
      </w:r>
    </w:p>
    <w:p w14:paraId="0E09C049" w14:textId="6CEDDBA9" w:rsidR="00B574EA" w:rsidRDefault="00B574EA" w:rsidP="00A4521C">
      <w:pPr>
        <w:pStyle w:val="Odsekzoznamu"/>
        <w:numPr>
          <w:ilvl w:val="1"/>
          <w:numId w:val="58"/>
        </w:numPr>
        <w:ind w:left="426" w:hanging="426"/>
        <w:jc w:val="both"/>
        <w:rPr>
          <w:rFonts w:ascii="Times New Roman" w:hAnsi="Times New Roman" w:cs="Times New Roman"/>
          <w:sz w:val="24"/>
          <w:szCs w:val="24"/>
        </w:rPr>
      </w:pPr>
      <w:r w:rsidRPr="00273225">
        <w:rPr>
          <w:rFonts w:ascii="Times New Roman" w:hAnsi="Times New Roman" w:cs="Times New Roman"/>
          <w:sz w:val="24"/>
          <w:szCs w:val="24"/>
        </w:rPr>
        <w:t xml:space="preserve">skvalitnenie podmienok výchovy a vzdelávania žiakov zo sociálne znevýhodneného prostredia; </w:t>
      </w:r>
    </w:p>
    <w:p w14:paraId="27226293" w14:textId="3F5B3779" w:rsidR="00B574EA" w:rsidRDefault="00B574EA" w:rsidP="00A4521C">
      <w:pPr>
        <w:pStyle w:val="Odsekzoznamu"/>
        <w:numPr>
          <w:ilvl w:val="1"/>
          <w:numId w:val="58"/>
        </w:numPr>
        <w:ind w:left="426" w:hanging="426"/>
        <w:jc w:val="both"/>
        <w:rPr>
          <w:rFonts w:ascii="Times New Roman" w:hAnsi="Times New Roman" w:cs="Times New Roman"/>
          <w:sz w:val="24"/>
          <w:szCs w:val="24"/>
        </w:rPr>
      </w:pPr>
      <w:r w:rsidRPr="00273225">
        <w:rPr>
          <w:rFonts w:ascii="Times New Roman" w:hAnsi="Times New Roman" w:cs="Times New Roman"/>
          <w:sz w:val="24"/>
          <w:szCs w:val="24"/>
        </w:rPr>
        <w:t>zabezpečenie vzdelávania sa vo vyučovacom predmete alebo vo vzdelávacej oblasti vo vyššom ročníku;</w:t>
      </w:r>
    </w:p>
    <w:p w14:paraId="6D2C61C3" w14:textId="35277BE3" w:rsidR="00B574EA" w:rsidRDefault="00B574EA" w:rsidP="00A4521C">
      <w:pPr>
        <w:pStyle w:val="Odsekzoznamu"/>
        <w:numPr>
          <w:ilvl w:val="1"/>
          <w:numId w:val="58"/>
        </w:numPr>
        <w:ind w:left="426" w:hanging="426"/>
        <w:jc w:val="both"/>
        <w:rPr>
          <w:rFonts w:ascii="Times New Roman" w:hAnsi="Times New Roman" w:cs="Times New Roman"/>
          <w:sz w:val="24"/>
          <w:szCs w:val="24"/>
        </w:rPr>
      </w:pPr>
      <w:r w:rsidRPr="00273225">
        <w:rPr>
          <w:rFonts w:ascii="Times New Roman" w:hAnsi="Times New Roman" w:cs="Times New Roman"/>
          <w:sz w:val="24"/>
          <w:szCs w:val="24"/>
        </w:rPr>
        <w:t>zabezpečenie osobitných foriem komunikácie dieťaťa so zdravotným postihnutím alebo žiaka so zdravotným postihnutím so školo</w:t>
      </w:r>
      <w:r w:rsidR="00262066">
        <w:rPr>
          <w:rFonts w:ascii="Times New Roman" w:hAnsi="Times New Roman" w:cs="Times New Roman"/>
          <w:sz w:val="24"/>
          <w:szCs w:val="24"/>
        </w:rPr>
        <w:t>u alebo so školským zariadením;</w:t>
      </w:r>
    </w:p>
    <w:p w14:paraId="5AAF772A" w14:textId="6F197190" w:rsidR="00B574EA" w:rsidRDefault="00B574EA" w:rsidP="00A4521C">
      <w:pPr>
        <w:pStyle w:val="Odsekzoznamu"/>
        <w:numPr>
          <w:ilvl w:val="1"/>
          <w:numId w:val="58"/>
        </w:numPr>
        <w:ind w:left="426" w:hanging="426"/>
        <w:jc w:val="both"/>
        <w:rPr>
          <w:rFonts w:ascii="Times New Roman" w:hAnsi="Times New Roman" w:cs="Times New Roman"/>
          <w:sz w:val="24"/>
          <w:szCs w:val="24"/>
        </w:rPr>
      </w:pPr>
      <w:r w:rsidRPr="00273225">
        <w:rPr>
          <w:rFonts w:ascii="Times New Roman" w:hAnsi="Times New Roman" w:cs="Times New Roman"/>
          <w:sz w:val="24"/>
          <w:szCs w:val="24"/>
        </w:rPr>
        <w:t xml:space="preserve">činnosť na podporu sociálneho zaradenia; </w:t>
      </w:r>
    </w:p>
    <w:p w14:paraId="187B73E1" w14:textId="5C79CFE7" w:rsidR="00B574EA" w:rsidRDefault="00B574EA" w:rsidP="00A4521C">
      <w:pPr>
        <w:pStyle w:val="Odsekzoznamu"/>
        <w:numPr>
          <w:ilvl w:val="1"/>
          <w:numId w:val="58"/>
        </w:numPr>
        <w:ind w:left="426" w:hanging="426"/>
        <w:jc w:val="both"/>
        <w:rPr>
          <w:rFonts w:ascii="Times New Roman" w:hAnsi="Times New Roman" w:cs="Times New Roman"/>
          <w:sz w:val="24"/>
          <w:szCs w:val="24"/>
        </w:rPr>
      </w:pPr>
      <w:r w:rsidRPr="00B574EA">
        <w:rPr>
          <w:rFonts w:ascii="Times New Roman" w:hAnsi="Times New Roman" w:cs="Times New Roman"/>
          <w:sz w:val="24"/>
          <w:szCs w:val="24"/>
        </w:rPr>
        <w:t xml:space="preserve">činnosť na podporu predchádzania ukončenia školskej dochádzky v nižšom ako poslednom ročníku základnej školy; </w:t>
      </w:r>
    </w:p>
    <w:p w14:paraId="53194E9C" w14:textId="4B8FF180" w:rsidR="00B574EA" w:rsidRDefault="00B574EA" w:rsidP="00A4521C">
      <w:pPr>
        <w:pStyle w:val="Odsekzoznamu"/>
        <w:numPr>
          <w:ilvl w:val="1"/>
          <w:numId w:val="58"/>
        </w:numPr>
        <w:ind w:left="426" w:hanging="426"/>
        <w:jc w:val="both"/>
        <w:rPr>
          <w:rFonts w:ascii="Times New Roman" w:hAnsi="Times New Roman" w:cs="Times New Roman"/>
          <w:sz w:val="24"/>
          <w:szCs w:val="24"/>
        </w:rPr>
      </w:pPr>
      <w:r w:rsidRPr="00B574EA">
        <w:rPr>
          <w:rFonts w:ascii="Times New Roman" w:hAnsi="Times New Roman" w:cs="Times New Roman"/>
          <w:sz w:val="24"/>
          <w:szCs w:val="24"/>
        </w:rPr>
        <w:t xml:space="preserve">špecializované kariérové poradenstvo; </w:t>
      </w:r>
    </w:p>
    <w:p w14:paraId="0CE9A8A4" w14:textId="46C64775" w:rsidR="00B574EA" w:rsidRDefault="00B574EA" w:rsidP="00A4521C">
      <w:pPr>
        <w:pStyle w:val="Odsekzoznamu"/>
        <w:numPr>
          <w:ilvl w:val="1"/>
          <w:numId w:val="58"/>
        </w:numPr>
        <w:ind w:left="426" w:hanging="426"/>
        <w:jc w:val="both"/>
        <w:rPr>
          <w:rFonts w:ascii="Times New Roman" w:hAnsi="Times New Roman" w:cs="Times New Roman"/>
          <w:sz w:val="24"/>
          <w:szCs w:val="24"/>
        </w:rPr>
      </w:pPr>
      <w:r w:rsidRPr="00B574EA">
        <w:rPr>
          <w:rFonts w:ascii="Times New Roman" w:hAnsi="Times New Roman" w:cs="Times New Roman"/>
          <w:sz w:val="24"/>
          <w:szCs w:val="24"/>
        </w:rPr>
        <w:t xml:space="preserve">zabezpečenie pôsobenia pedagogického asistenta v triede; </w:t>
      </w:r>
    </w:p>
    <w:p w14:paraId="7AF7599E" w14:textId="4EF329A8" w:rsidR="00B574EA" w:rsidRDefault="00B574EA" w:rsidP="00A4521C">
      <w:pPr>
        <w:pStyle w:val="Odsekzoznamu"/>
        <w:numPr>
          <w:ilvl w:val="1"/>
          <w:numId w:val="58"/>
        </w:numPr>
        <w:ind w:left="426" w:hanging="426"/>
        <w:jc w:val="both"/>
        <w:rPr>
          <w:rFonts w:ascii="Times New Roman" w:hAnsi="Times New Roman" w:cs="Times New Roman"/>
          <w:sz w:val="24"/>
          <w:szCs w:val="24"/>
        </w:rPr>
      </w:pPr>
      <w:r w:rsidRPr="00B574EA">
        <w:rPr>
          <w:rFonts w:ascii="Times New Roman" w:hAnsi="Times New Roman" w:cs="Times New Roman"/>
          <w:sz w:val="24"/>
          <w:szCs w:val="24"/>
        </w:rPr>
        <w:t xml:space="preserve">poskytovanie zdravotnej starostlivosti; </w:t>
      </w:r>
    </w:p>
    <w:p w14:paraId="7E35EB85" w14:textId="3AEE8FD0" w:rsidR="00B574EA" w:rsidRDefault="00B574EA" w:rsidP="00A4521C">
      <w:pPr>
        <w:pStyle w:val="Odsekzoznamu"/>
        <w:numPr>
          <w:ilvl w:val="1"/>
          <w:numId w:val="58"/>
        </w:numPr>
        <w:ind w:left="426" w:hanging="426"/>
        <w:jc w:val="both"/>
        <w:rPr>
          <w:rFonts w:ascii="Times New Roman" w:hAnsi="Times New Roman" w:cs="Times New Roman"/>
          <w:sz w:val="24"/>
          <w:szCs w:val="24"/>
        </w:rPr>
      </w:pPr>
      <w:r w:rsidRPr="00B574EA">
        <w:rPr>
          <w:rFonts w:ascii="Times New Roman" w:hAnsi="Times New Roman" w:cs="Times New Roman"/>
          <w:sz w:val="24"/>
          <w:szCs w:val="24"/>
        </w:rPr>
        <w:t>zabezpečenie sebaobslužných úkonov podľa osobitného predpisu</w:t>
      </w:r>
      <w:r w:rsidR="006D1D44">
        <w:rPr>
          <w:rFonts w:ascii="Times New Roman" w:hAnsi="Times New Roman" w:cs="Times New Roman"/>
          <w:sz w:val="24"/>
          <w:szCs w:val="24"/>
        </w:rPr>
        <w:t xml:space="preserve"> (</w:t>
      </w:r>
      <w:hyperlink r:id="rId19" w:anchor="prilohy.priloha-priloha_c_4_k_zakonu_c_448_2008_z_z.op-ukony_sebaobsluhy_ukony_starostlivosti_o_domacnost_a_zakladne_socialne_aktivity.op-cast_1" w:tooltip="Odkaz na predpis alebo ustanovenie" w:history="1">
        <w:r w:rsidR="006D1D44" w:rsidRPr="006D1D44">
          <w:rPr>
            <w:rStyle w:val="Hypertextovprepojenie"/>
            <w:rFonts w:ascii="Times New Roman" w:hAnsi="Times New Roman" w:cs="Times New Roman"/>
            <w:i/>
            <w:iCs/>
            <w:color w:val="auto"/>
            <w:u w:val="none"/>
            <w:shd w:val="clear" w:color="auto" w:fill="FFFFFF"/>
          </w:rPr>
          <w:t>Časť I prílohy č. 4</w:t>
        </w:r>
      </w:hyperlink>
      <w:r w:rsidR="006D1D44" w:rsidRPr="006D1D44">
        <w:rPr>
          <w:rFonts w:ascii="Times New Roman" w:hAnsi="Times New Roman" w:cs="Times New Roman"/>
          <w:i/>
          <w:shd w:val="clear" w:color="auto" w:fill="FFFFFF"/>
        </w:rPr>
        <w:t> k zákonu č. </w:t>
      </w:r>
      <w:hyperlink r:id="rId20" w:tooltip="Odkaz na predpis alebo ustanovenie" w:history="1">
        <w:r w:rsidR="006D1D44" w:rsidRPr="006D1D44">
          <w:rPr>
            <w:rStyle w:val="Hypertextovprepojenie"/>
            <w:rFonts w:ascii="Times New Roman" w:hAnsi="Times New Roman" w:cs="Times New Roman"/>
            <w:i/>
            <w:iCs/>
            <w:color w:val="auto"/>
            <w:u w:val="none"/>
            <w:shd w:val="clear" w:color="auto" w:fill="FFFFFF"/>
          </w:rPr>
          <w:t>448/2008 Z. z.</w:t>
        </w:r>
      </w:hyperlink>
      <w:r w:rsidR="006D1D44" w:rsidRPr="006D1D44">
        <w:rPr>
          <w:rFonts w:ascii="Times New Roman" w:hAnsi="Times New Roman" w:cs="Times New Roman"/>
          <w:i/>
          <w:shd w:val="clear" w:color="auto" w:fill="FFFFFF"/>
        </w:rPr>
        <w:t> v znení zákona č. </w:t>
      </w:r>
      <w:hyperlink r:id="rId21" w:tooltip="Odkaz na predpis alebo ustanovenie" w:history="1">
        <w:r w:rsidR="006D1D44" w:rsidRPr="006D1D44">
          <w:rPr>
            <w:rStyle w:val="Hypertextovprepojenie"/>
            <w:rFonts w:ascii="Times New Roman" w:hAnsi="Times New Roman" w:cs="Times New Roman"/>
            <w:i/>
            <w:iCs/>
            <w:color w:val="auto"/>
            <w:u w:val="none"/>
            <w:shd w:val="clear" w:color="auto" w:fill="FFFFFF"/>
          </w:rPr>
          <w:t>485/2013 Z. z.</w:t>
        </w:r>
      </w:hyperlink>
      <w:r w:rsidR="006D1D44" w:rsidRPr="006D1D44">
        <w:rPr>
          <w:rFonts w:ascii="Times New Roman" w:hAnsi="Times New Roman" w:cs="Times New Roman"/>
          <w:i/>
        </w:rPr>
        <w:t xml:space="preserve"> </w:t>
      </w:r>
      <w:hyperlink r:id="rId22" w:anchor="poznamky.poznamka-80c" w:tooltip="Odkaz na predpis alebo ustanovenie" w:history="1">
        <w:r w:rsidRPr="006D1D44">
          <w:rPr>
            <w:rStyle w:val="Hypertextovprepojenie"/>
            <w:rFonts w:ascii="Times New Roman" w:hAnsi="Times New Roman" w:cs="Times New Roman"/>
            <w:i/>
            <w:iCs/>
            <w:color w:val="auto"/>
            <w:sz w:val="24"/>
            <w:szCs w:val="24"/>
            <w:u w:val="none"/>
          </w:rPr>
          <w:t>)</w:t>
        </w:r>
      </w:hyperlink>
      <w:r w:rsidRPr="00B574EA">
        <w:rPr>
          <w:rFonts w:ascii="Times New Roman" w:hAnsi="Times New Roman" w:cs="Times New Roman"/>
          <w:sz w:val="24"/>
          <w:szCs w:val="24"/>
        </w:rPr>
        <w:t xml:space="preserve"> v čase výchovno-vzdelávacieho procesu; </w:t>
      </w:r>
    </w:p>
    <w:p w14:paraId="75994786" w14:textId="4B4690C4" w:rsidR="00B574EA" w:rsidRDefault="00B574EA" w:rsidP="00A4521C">
      <w:pPr>
        <w:pStyle w:val="Odsekzoznamu"/>
        <w:numPr>
          <w:ilvl w:val="1"/>
          <w:numId w:val="58"/>
        </w:numPr>
        <w:ind w:left="426" w:hanging="426"/>
        <w:jc w:val="both"/>
        <w:rPr>
          <w:rFonts w:ascii="Times New Roman" w:hAnsi="Times New Roman" w:cs="Times New Roman"/>
          <w:sz w:val="24"/>
          <w:szCs w:val="24"/>
        </w:rPr>
      </w:pPr>
      <w:r w:rsidRPr="00B574EA">
        <w:rPr>
          <w:rFonts w:ascii="Times New Roman" w:hAnsi="Times New Roman" w:cs="Times New Roman"/>
          <w:sz w:val="24"/>
          <w:szCs w:val="24"/>
        </w:rPr>
        <w:t xml:space="preserve">poskytnutie špeciálnych edukačných publikácií a kompenzačných pomôcok; </w:t>
      </w:r>
    </w:p>
    <w:p w14:paraId="1459C36A" w14:textId="31BD359E" w:rsidR="00B574EA" w:rsidRDefault="00B574EA" w:rsidP="00A4521C">
      <w:pPr>
        <w:pStyle w:val="Odsekzoznamu"/>
        <w:numPr>
          <w:ilvl w:val="1"/>
          <w:numId w:val="58"/>
        </w:numPr>
        <w:ind w:left="426" w:hanging="426"/>
        <w:jc w:val="both"/>
        <w:rPr>
          <w:rFonts w:ascii="Times New Roman" w:hAnsi="Times New Roman" w:cs="Times New Roman"/>
          <w:sz w:val="24"/>
          <w:szCs w:val="24"/>
        </w:rPr>
      </w:pPr>
      <w:r w:rsidRPr="00B574EA">
        <w:rPr>
          <w:rFonts w:ascii="Times New Roman" w:hAnsi="Times New Roman" w:cs="Times New Roman"/>
          <w:sz w:val="24"/>
          <w:szCs w:val="24"/>
        </w:rPr>
        <w:t xml:space="preserve">zabezpečenie úpravy priestorov školy určených na podporu vnímania a nadobúdanie zručností; </w:t>
      </w:r>
    </w:p>
    <w:p w14:paraId="52AA63FE" w14:textId="77E953FD" w:rsidR="00B574EA" w:rsidRDefault="00B574EA" w:rsidP="00A4521C">
      <w:pPr>
        <w:pStyle w:val="Odsekzoznamu"/>
        <w:numPr>
          <w:ilvl w:val="1"/>
          <w:numId w:val="58"/>
        </w:numPr>
        <w:ind w:left="426" w:hanging="426"/>
        <w:jc w:val="both"/>
        <w:rPr>
          <w:rFonts w:ascii="Times New Roman" w:hAnsi="Times New Roman" w:cs="Times New Roman"/>
          <w:sz w:val="24"/>
          <w:szCs w:val="24"/>
        </w:rPr>
      </w:pPr>
      <w:r w:rsidRPr="00B574EA">
        <w:rPr>
          <w:rFonts w:ascii="Times New Roman" w:hAnsi="Times New Roman" w:cs="Times New Roman"/>
          <w:sz w:val="24"/>
          <w:szCs w:val="24"/>
        </w:rPr>
        <w:t xml:space="preserve">odstraňovanie fyzických bariér v priestoroch školy alebo školského zariadenia a organizačných bariér pri výchove a vzdelávaní; </w:t>
      </w:r>
    </w:p>
    <w:p w14:paraId="1B1C87DB" w14:textId="6A1AF2EA" w:rsidR="00B574EA" w:rsidRDefault="00B574EA" w:rsidP="00A4521C">
      <w:pPr>
        <w:pStyle w:val="Odsekzoznamu"/>
        <w:numPr>
          <w:ilvl w:val="1"/>
          <w:numId w:val="58"/>
        </w:numPr>
        <w:ind w:left="426" w:hanging="426"/>
        <w:jc w:val="both"/>
        <w:rPr>
          <w:rFonts w:ascii="Times New Roman" w:hAnsi="Times New Roman" w:cs="Times New Roman"/>
          <w:sz w:val="24"/>
          <w:szCs w:val="24"/>
        </w:rPr>
      </w:pPr>
      <w:r w:rsidRPr="00B574EA">
        <w:rPr>
          <w:rFonts w:ascii="Times New Roman" w:hAnsi="Times New Roman" w:cs="Times New Roman"/>
          <w:sz w:val="24"/>
          <w:szCs w:val="24"/>
        </w:rPr>
        <w:t>prevencia na podporu fyzického zdravia, duševného zdravia a prevencia výskytu rizikového správania</w:t>
      </w:r>
    </w:p>
    <w:p w14:paraId="516E9806" w14:textId="3BA93457" w:rsidR="00B574EA" w:rsidRPr="00262066" w:rsidRDefault="00262066" w:rsidP="00A4521C">
      <w:pPr>
        <w:pStyle w:val="Odsekzoznamu"/>
        <w:numPr>
          <w:ilvl w:val="1"/>
          <w:numId w:val="58"/>
        </w:numPr>
        <w:shd w:val="clear" w:color="auto" w:fill="FFFFFF"/>
        <w:spacing w:line="240" w:lineRule="auto"/>
        <w:ind w:left="426" w:hanging="426"/>
        <w:jc w:val="both"/>
        <w:rPr>
          <w:rFonts w:ascii="Open Sans" w:eastAsia="Times New Roman" w:hAnsi="Open Sans" w:cs="Times New Roman"/>
          <w:b/>
          <w:bCs/>
          <w:color w:val="000000"/>
          <w:lang w:eastAsia="sk-SK"/>
        </w:rPr>
      </w:pPr>
      <w:r>
        <w:rPr>
          <w:rFonts w:ascii="Times New Roman" w:hAnsi="Times New Roman" w:cs="Times New Roman"/>
          <w:sz w:val="24"/>
          <w:szCs w:val="24"/>
        </w:rPr>
        <w:t>krízová intervencia.</w:t>
      </w:r>
    </w:p>
    <w:p w14:paraId="024CA19C" w14:textId="77777777" w:rsidR="00B574EA" w:rsidRPr="00273225" w:rsidRDefault="00B574EA" w:rsidP="00EC25EB">
      <w:pPr>
        <w:jc w:val="both"/>
        <w:rPr>
          <w:rFonts w:ascii="Times New Roman" w:hAnsi="Times New Roman" w:cs="Times New Roman"/>
          <w:sz w:val="24"/>
          <w:szCs w:val="24"/>
        </w:rPr>
      </w:pPr>
    </w:p>
    <w:p w14:paraId="72255A0B" w14:textId="77777777" w:rsidR="00262066" w:rsidRDefault="00262066" w:rsidP="00EC25EB">
      <w:pPr>
        <w:jc w:val="both"/>
        <w:rPr>
          <w:rFonts w:ascii="Times New Roman" w:hAnsi="Times New Roman" w:cs="Times New Roman"/>
          <w:sz w:val="24"/>
          <w:szCs w:val="24"/>
        </w:rPr>
      </w:pPr>
      <w:r>
        <w:rPr>
          <w:rFonts w:ascii="Times New Roman" w:hAnsi="Times New Roman" w:cs="Times New Roman"/>
          <w:sz w:val="24"/>
          <w:szCs w:val="24"/>
        </w:rPr>
        <w:t xml:space="preserve"> </w:t>
      </w:r>
    </w:p>
    <w:p w14:paraId="2035F17C" w14:textId="0A0B1EFE" w:rsidR="009D0A3B" w:rsidRDefault="004435B1" w:rsidP="00EC25EB">
      <w:pPr>
        <w:spacing w:after="120"/>
        <w:ind w:firstLine="426"/>
        <w:jc w:val="both"/>
        <w:rPr>
          <w:rFonts w:ascii="Times New Roman" w:hAnsi="Times New Roman" w:cs="Times New Roman"/>
          <w:sz w:val="24"/>
          <w:szCs w:val="24"/>
        </w:rPr>
      </w:pPr>
      <w:r>
        <w:rPr>
          <w:rFonts w:ascii="Times New Roman" w:hAnsi="Times New Roman" w:cs="Times New Roman"/>
          <w:sz w:val="24"/>
          <w:szCs w:val="24"/>
        </w:rPr>
        <w:t>-</w:t>
      </w:r>
    </w:p>
    <w:sectPr w:rsidR="009D0A3B" w:rsidSect="001476BE">
      <w:footerReference w:type="default" r:id="rId23"/>
      <w:pgSz w:w="11906" w:h="16838"/>
      <w:pgMar w:top="567" w:right="849" w:bottom="426" w:left="993"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06D4F" w14:textId="77777777" w:rsidR="00A4521C" w:rsidRDefault="00A4521C" w:rsidP="0068311F">
      <w:pPr>
        <w:spacing w:after="0" w:line="240" w:lineRule="auto"/>
      </w:pPr>
      <w:r>
        <w:separator/>
      </w:r>
    </w:p>
  </w:endnote>
  <w:endnote w:type="continuationSeparator" w:id="0">
    <w:p w14:paraId="1FE9D537" w14:textId="77777777" w:rsidR="00A4521C" w:rsidRDefault="00A4521C" w:rsidP="0068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Sans Serif">
    <w:altName w:val="Times New Roman"/>
    <w:panose1 w:val="00000000000000000000"/>
    <w:charset w:val="FF"/>
    <w:family w:val="auto"/>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Arial Black">
    <w:panose1 w:val="020B0A04020102020204"/>
    <w:charset w:val="EE"/>
    <w:family w:val="swiss"/>
    <w:pitch w:val="variable"/>
    <w:sig w:usb0="A00002AF" w:usb1="400078FB" w:usb2="00000000" w:usb3="00000000" w:csb0="000000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8800"/>
      <w:docPartObj>
        <w:docPartGallery w:val="Page Numbers (Bottom of Page)"/>
        <w:docPartUnique/>
      </w:docPartObj>
    </w:sdtPr>
    <w:sdtContent>
      <w:p w14:paraId="2B05D335" w14:textId="77777777" w:rsidR="00763E1E" w:rsidRDefault="00763E1E" w:rsidP="001476BE">
        <w:pPr>
          <w:pStyle w:val="Pta"/>
          <w:jc w:val="center"/>
        </w:pPr>
      </w:p>
      <w:p w14:paraId="4E2A4318" w14:textId="6CB4CB6F" w:rsidR="00763E1E" w:rsidRDefault="00763E1E" w:rsidP="001476BE">
        <w:pPr>
          <w:pStyle w:val="Pta"/>
          <w:jc w:val="center"/>
        </w:pPr>
        <w:r>
          <w:fldChar w:fldCharType="begin"/>
        </w:r>
        <w:r>
          <w:instrText xml:space="preserve"> PAGE   \* MERGEFORMAT </w:instrText>
        </w:r>
        <w:r>
          <w:fldChar w:fldCharType="separate"/>
        </w:r>
        <w:r w:rsidR="00AF4F3B">
          <w:rPr>
            <w:noProof/>
          </w:rPr>
          <w:t>1</w:t>
        </w:r>
        <w:r>
          <w:rPr>
            <w:noProof/>
          </w:rPr>
          <w:fldChar w:fldCharType="end"/>
        </w:r>
      </w:p>
    </w:sdtContent>
  </w:sdt>
  <w:p w14:paraId="1DA30356" w14:textId="77777777" w:rsidR="00763E1E" w:rsidRDefault="00763E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CCB65" w14:textId="77777777" w:rsidR="00A4521C" w:rsidRDefault="00A4521C" w:rsidP="0068311F">
      <w:pPr>
        <w:spacing w:after="0" w:line="240" w:lineRule="auto"/>
      </w:pPr>
      <w:r>
        <w:separator/>
      </w:r>
    </w:p>
  </w:footnote>
  <w:footnote w:type="continuationSeparator" w:id="0">
    <w:p w14:paraId="4FA7DB8E" w14:textId="77777777" w:rsidR="00A4521C" w:rsidRDefault="00A4521C" w:rsidP="00683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69E5C8"/>
    <w:multiLevelType w:val="hybridMultilevel"/>
    <w:tmpl w:val="DEA342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C4D3A2"/>
    <w:multiLevelType w:val="hybridMultilevel"/>
    <w:tmpl w:val="FE09C7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3AA96F"/>
    <w:multiLevelType w:val="hybridMultilevel"/>
    <w:tmpl w:val="93FF7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A593F2A"/>
    <w:multiLevelType w:val="hybridMultilevel"/>
    <w:tmpl w:val="7D1AB5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9CC2A9"/>
    <w:multiLevelType w:val="hybridMultilevel"/>
    <w:tmpl w:val="7ECF93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7536CB"/>
    <w:multiLevelType w:val="hybridMultilevel"/>
    <w:tmpl w:val="9FC01C4E"/>
    <w:lvl w:ilvl="0" w:tplc="51BACEC8">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0754FC3"/>
    <w:multiLevelType w:val="hybridMultilevel"/>
    <w:tmpl w:val="66EB38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C27EFB"/>
    <w:multiLevelType w:val="multilevel"/>
    <w:tmpl w:val="4C6AE96C"/>
    <w:styleLink w:val="WW8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46F3769"/>
    <w:multiLevelType w:val="multilevel"/>
    <w:tmpl w:val="2FF88FB2"/>
    <w:lvl w:ilvl="0">
      <w:start w:val="2"/>
      <w:numFmt w:val="decimal"/>
      <w:lvlText w:val="%1"/>
      <w:lvlJc w:val="left"/>
      <w:pPr>
        <w:tabs>
          <w:tab w:val="num" w:pos="858"/>
        </w:tabs>
        <w:ind w:left="858" w:hanging="432"/>
      </w:pPr>
      <w:rPr>
        <w:rFonts w:hint="default"/>
      </w:rPr>
    </w:lvl>
    <w:lvl w:ilvl="1">
      <w:start w:val="3"/>
      <w:numFmt w:val="decimal"/>
      <w:pStyle w:val="Styl23"/>
      <w:lvlText w:val="%1.%2"/>
      <w:lvlJc w:val="left"/>
      <w:pPr>
        <w:tabs>
          <w:tab w:val="num" w:pos="1002"/>
        </w:tabs>
        <w:ind w:left="1002"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9" w15:restartNumberingAfterBreak="0">
    <w:nsid w:val="04D76418"/>
    <w:multiLevelType w:val="hybridMultilevel"/>
    <w:tmpl w:val="72EEB0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64A7799"/>
    <w:multiLevelType w:val="hybridMultilevel"/>
    <w:tmpl w:val="071403B4"/>
    <w:lvl w:ilvl="0" w:tplc="FB5ED42A">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65636FF"/>
    <w:multiLevelType w:val="hybridMultilevel"/>
    <w:tmpl w:val="19648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6EE110C"/>
    <w:multiLevelType w:val="multilevel"/>
    <w:tmpl w:val="79C86070"/>
    <w:lvl w:ilvl="0">
      <w:start w:val="12"/>
      <w:numFmt w:val="decimal"/>
      <w:lvlText w:val="%1"/>
      <w:lvlJc w:val="left"/>
      <w:pPr>
        <w:ind w:left="420" w:hanging="420"/>
      </w:pPr>
      <w:rPr>
        <w:rFonts w:hint="default"/>
      </w:rPr>
    </w:lvl>
    <w:lvl w:ilvl="1">
      <w:start w:val="3"/>
      <w:numFmt w:val="decimal"/>
      <w:lvlText w:val="%1.%2"/>
      <w:lvlJc w:val="left"/>
      <w:pPr>
        <w:ind w:left="98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E13C2E"/>
    <w:multiLevelType w:val="hybridMultilevel"/>
    <w:tmpl w:val="F78EBB7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B6C5FCA"/>
    <w:multiLevelType w:val="multilevel"/>
    <w:tmpl w:val="52FE3556"/>
    <w:lvl w:ilvl="0">
      <w:start w:val="1"/>
      <w:numFmt w:val="decimal"/>
      <w:lvlText w:val="%1"/>
      <w:lvlJc w:val="left"/>
      <w:pPr>
        <w:tabs>
          <w:tab w:val="num" w:pos="858"/>
        </w:tabs>
        <w:ind w:left="858" w:hanging="432"/>
      </w:pPr>
      <w:rPr>
        <w:rFonts w:hint="default"/>
      </w:rPr>
    </w:lvl>
    <w:lvl w:ilvl="1">
      <w:start w:val="6"/>
      <w:numFmt w:val="decimal"/>
      <w:pStyle w:val="Styl15"/>
      <w:lvlText w:val="%1.%2"/>
      <w:lvlJc w:val="left"/>
      <w:pPr>
        <w:tabs>
          <w:tab w:val="num" w:pos="1002"/>
        </w:tabs>
        <w:ind w:left="1002"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15" w15:restartNumberingAfterBreak="0">
    <w:nsid w:val="0C5C68D6"/>
    <w:multiLevelType w:val="hybridMultilevel"/>
    <w:tmpl w:val="6E669E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2CE1230"/>
    <w:multiLevelType w:val="multilevel"/>
    <w:tmpl w:val="FAB82718"/>
    <w:lvl w:ilvl="0">
      <w:start w:val="1"/>
      <w:numFmt w:val="decimal"/>
      <w:pStyle w:val="Styl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53C52D6"/>
    <w:multiLevelType w:val="hybridMultilevel"/>
    <w:tmpl w:val="44A61D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58C44B4"/>
    <w:multiLevelType w:val="hybridMultilevel"/>
    <w:tmpl w:val="6F9C3D02"/>
    <w:lvl w:ilvl="0" w:tplc="3CA29A20">
      <w:start w:val="1"/>
      <w:numFmt w:val="lowerLetter"/>
      <w:lvlText w:val="%1."/>
      <w:lvlJc w:val="left"/>
      <w:pPr>
        <w:ind w:left="1080" w:hanging="360"/>
      </w:pPr>
      <w:rPr>
        <w:rFonts w:hint="default"/>
        <w:b w:val="0"/>
      </w:rPr>
    </w:lvl>
    <w:lvl w:ilvl="1" w:tplc="C8108502">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5B97F06"/>
    <w:multiLevelType w:val="multilevel"/>
    <w:tmpl w:val="AEC2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0876AD"/>
    <w:multiLevelType w:val="multilevel"/>
    <w:tmpl w:val="0824BB4E"/>
    <w:lvl w:ilvl="0">
      <w:start w:val="2"/>
      <w:numFmt w:val="decimal"/>
      <w:lvlText w:val="%1"/>
      <w:lvlJc w:val="left"/>
      <w:pPr>
        <w:tabs>
          <w:tab w:val="num" w:pos="858"/>
        </w:tabs>
        <w:ind w:left="858" w:hanging="432"/>
      </w:pPr>
      <w:rPr>
        <w:rFonts w:hint="default"/>
      </w:rPr>
    </w:lvl>
    <w:lvl w:ilvl="1">
      <w:start w:val="4"/>
      <w:numFmt w:val="decimal"/>
      <w:pStyle w:val="Styl24"/>
      <w:lvlText w:val="%1.%2"/>
      <w:lvlJc w:val="left"/>
      <w:pPr>
        <w:tabs>
          <w:tab w:val="num" w:pos="1002"/>
        </w:tabs>
        <w:ind w:left="1002"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21" w15:restartNumberingAfterBreak="0">
    <w:nsid w:val="175F4D10"/>
    <w:multiLevelType w:val="hybridMultilevel"/>
    <w:tmpl w:val="1B222D2E"/>
    <w:lvl w:ilvl="0" w:tplc="2DD00612">
      <w:start w:val="3"/>
      <w:numFmt w:val="bullet"/>
      <w:lvlText w:val="-"/>
      <w:lvlJc w:val="left"/>
      <w:pPr>
        <w:ind w:left="720" w:hanging="360"/>
      </w:pPr>
      <w:rPr>
        <w:rFonts w:ascii="Arial" w:eastAsia="Calibr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984212A"/>
    <w:multiLevelType w:val="multilevel"/>
    <w:tmpl w:val="759EA2F8"/>
    <w:lvl w:ilvl="0">
      <w:start w:val="1"/>
      <w:numFmt w:val="decimal"/>
      <w:lvlText w:val="%1"/>
      <w:lvlJc w:val="left"/>
      <w:pPr>
        <w:tabs>
          <w:tab w:val="num" w:pos="858"/>
        </w:tabs>
        <w:ind w:left="858" w:hanging="432"/>
      </w:pPr>
      <w:rPr>
        <w:rFonts w:hint="default"/>
      </w:rPr>
    </w:lvl>
    <w:lvl w:ilvl="1">
      <w:start w:val="5"/>
      <w:numFmt w:val="decimal"/>
      <w:pStyle w:val="Styl13"/>
      <w:lvlText w:val="%1.%2"/>
      <w:lvlJc w:val="left"/>
      <w:pPr>
        <w:tabs>
          <w:tab w:val="num" w:pos="1002"/>
        </w:tabs>
        <w:ind w:left="1002"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23" w15:restartNumberingAfterBreak="0">
    <w:nsid w:val="1CC14488"/>
    <w:multiLevelType w:val="hybridMultilevel"/>
    <w:tmpl w:val="944008DC"/>
    <w:lvl w:ilvl="0" w:tplc="041B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CD42067"/>
    <w:multiLevelType w:val="hybridMultilevel"/>
    <w:tmpl w:val="AAE6D144"/>
    <w:lvl w:ilvl="0" w:tplc="FD4A8432">
      <w:start w:val="1"/>
      <w:numFmt w:val="lowerLetter"/>
      <w:lvlText w:val="%1."/>
      <w:lvlJc w:val="left"/>
      <w:rPr>
        <w:rFonts w:ascii="Calibri" w:eastAsia="Calibri" w:hAnsi="Calibri" w:cs="Calibri" w:hint="default"/>
        <w:w w:val="100"/>
        <w:sz w:val="24"/>
        <w:szCs w:val="24"/>
        <w:lang w:val="sk-SK" w:eastAsia="en-US" w:bidi="ar-S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00D3F1C"/>
    <w:multiLevelType w:val="multilevel"/>
    <w:tmpl w:val="089459CC"/>
    <w:lvl w:ilvl="0">
      <w:start w:val="1"/>
      <w:numFmt w:val="decimal"/>
      <w:pStyle w:val="Styl5"/>
      <w:lvlText w:val="%1"/>
      <w:lvlJc w:val="left"/>
      <w:pPr>
        <w:tabs>
          <w:tab w:val="num" w:pos="432"/>
        </w:tabs>
        <w:ind w:left="432" w:hanging="432"/>
      </w:pPr>
      <w:rPr>
        <w:rFonts w:hint="default"/>
      </w:rPr>
    </w:lvl>
    <w:lvl w:ilvl="1">
      <w:start w:val="1"/>
      <w:numFmt w:val="decimal"/>
      <w:pStyle w:val="Styl7"/>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40D4F1F"/>
    <w:multiLevelType w:val="hybridMultilevel"/>
    <w:tmpl w:val="3D2087B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49056D6"/>
    <w:multiLevelType w:val="hybridMultilevel"/>
    <w:tmpl w:val="3F32D7CA"/>
    <w:lvl w:ilvl="0" w:tplc="C91CEA2C">
      <w:start w:val="1"/>
      <w:numFmt w:val="decimal"/>
      <w:lvlText w:val="%1."/>
      <w:lvlJc w:val="left"/>
      <w:pPr>
        <w:ind w:left="413" w:hanging="555"/>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28" w15:restartNumberingAfterBreak="0">
    <w:nsid w:val="25863154"/>
    <w:multiLevelType w:val="hybridMultilevel"/>
    <w:tmpl w:val="295280D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9" w15:restartNumberingAfterBreak="0">
    <w:nsid w:val="27A92680"/>
    <w:multiLevelType w:val="multilevel"/>
    <w:tmpl w:val="CFAA56BE"/>
    <w:lvl w:ilvl="0">
      <w:start w:val="2"/>
      <w:numFmt w:val="decimal"/>
      <w:lvlText w:val="%1"/>
      <w:lvlJc w:val="left"/>
      <w:pPr>
        <w:tabs>
          <w:tab w:val="num" w:pos="858"/>
        </w:tabs>
        <w:ind w:left="858" w:hanging="432"/>
      </w:pPr>
      <w:rPr>
        <w:rFonts w:hint="default"/>
      </w:rPr>
    </w:lvl>
    <w:lvl w:ilvl="1">
      <w:start w:val="5"/>
      <w:numFmt w:val="decimal"/>
      <w:pStyle w:val="Styl28"/>
      <w:lvlText w:val="%1.%2"/>
      <w:lvlJc w:val="left"/>
      <w:pPr>
        <w:tabs>
          <w:tab w:val="num" w:pos="1002"/>
        </w:tabs>
        <w:ind w:left="1002"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30" w15:restartNumberingAfterBreak="0">
    <w:nsid w:val="29514741"/>
    <w:multiLevelType w:val="hybridMultilevel"/>
    <w:tmpl w:val="7BF61214"/>
    <w:lvl w:ilvl="0" w:tplc="CB0C11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B400190"/>
    <w:multiLevelType w:val="multilevel"/>
    <w:tmpl w:val="7266159C"/>
    <w:lvl w:ilvl="0">
      <w:start w:val="2"/>
      <w:numFmt w:val="decimal"/>
      <w:pStyle w:val="Styl11"/>
      <w:lvlText w:val="%1"/>
      <w:lvlJc w:val="left"/>
      <w:pPr>
        <w:tabs>
          <w:tab w:val="num" w:pos="858"/>
        </w:tabs>
        <w:ind w:left="858" w:hanging="432"/>
      </w:pPr>
      <w:rPr>
        <w:rFonts w:hint="default"/>
      </w:rPr>
    </w:lvl>
    <w:lvl w:ilvl="1">
      <w:start w:val="1"/>
      <w:numFmt w:val="decimal"/>
      <w:pStyle w:val="Styl12"/>
      <w:lvlText w:val="%1.%2"/>
      <w:lvlJc w:val="left"/>
      <w:pPr>
        <w:tabs>
          <w:tab w:val="num" w:pos="1002"/>
        </w:tabs>
        <w:ind w:left="1002"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32" w15:restartNumberingAfterBreak="0">
    <w:nsid w:val="2CC65B65"/>
    <w:multiLevelType w:val="hybridMultilevel"/>
    <w:tmpl w:val="7600775E"/>
    <w:lvl w:ilvl="0" w:tplc="51BACEC8">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D892DD3"/>
    <w:multiLevelType w:val="hybridMultilevel"/>
    <w:tmpl w:val="47B45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1776482"/>
    <w:multiLevelType w:val="multilevel"/>
    <w:tmpl w:val="E42C3266"/>
    <w:lvl w:ilvl="0">
      <w:start w:val="1"/>
      <w:numFmt w:val="decimal"/>
      <w:lvlText w:val="%1"/>
      <w:lvlJc w:val="left"/>
      <w:pPr>
        <w:ind w:left="671" w:hanging="279"/>
        <w:jc w:val="left"/>
      </w:pPr>
      <w:rPr>
        <w:rFonts w:hint="default"/>
        <w:b/>
        <w:bCs/>
        <w:w w:val="52"/>
        <w:lang w:val="sk-SK" w:eastAsia="en-US" w:bidi="ar-SA"/>
      </w:rPr>
    </w:lvl>
    <w:lvl w:ilvl="1">
      <w:start w:val="1"/>
      <w:numFmt w:val="decimal"/>
      <w:lvlText w:val="%1.%2"/>
      <w:lvlJc w:val="left"/>
      <w:pPr>
        <w:ind w:left="861" w:hanging="469"/>
        <w:jc w:val="left"/>
      </w:pPr>
      <w:rPr>
        <w:rFonts w:ascii="Tahoma" w:eastAsia="Tahoma" w:hAnsi="Tahoma" w:cs="Tahoma" w:hint="default"/>
        <w:w w:val="61"/>
        <w:sz w:val="28"/>
        <w:szCs w:val="28"/>
        <w:lang w:val="sk-SK" w:eastAsia="en-US" w:bidi="ar-SA"/>
      </w:rPr>
    </w:lvl>
    <w:lvl w:ilvl="2">
      <w:start w:val="1"/>
      <w:numFmt w:val="decimal"/>
      <w:lvlText w:val="%1.%2.%3"/>
      <w:lvlJc w:val="left"/>
      <w:pPr>
        <w:ind w:left="928" w:hanging="536"/>
        <w:jc w:val="left"/>
      </w:pPr>
      <w:rPr>
        <w:rFonts w:ascii="Tahoma" w:eastAsia="Tahoma" w:hAnsi="Tahoma" w:cs="Tahoma" w:hint="default"/>
        <w:w w:val="63"/>
        <w:sz w:val="24"/>
        <w:szCs w:val="24"/>
        <w:lang w:val="sk-SK" w:eastAsia="en-US" w:bidi="ar-SA"/>
      </w:rPr>
    </w:lvl>
    <w:lvl w:ilvl="3">
      <w:numFmt w:val="bullet"/>
      <w:lvlText w:val=""/>
      <w:lvlJc w:val="left"/>
      <w:pPr>
        <w:ind w:left="820" w:hanging="286"/>
      </w:pPr>
      <w:rPr>
        <w:rFonts w:ascii="Symbol" w:eastAsia="Symbol" w:hAnsi="Symbol" w:cs="Symbol" w:hint="default"/>
        <w:w w:val="100"/>
        <w:sz w:val="24"/>
        <w:szCs w:val="24"/>
        <w:lang w:val="sk-SK" w:eastAsia="en-US" w:bidi="ar-SA"/>
      </w:rPr>
    </w:lvl>
    <w:lvl w:ilvl="4">
      <w:numFmt w:val="bullet"/>
      <w:lvlText w:val="•"/>
      <w:lvlJc w:val="left"/>
      <w:pPr>
        <w:ind w:left="860" w:hanging="286"/>
      </w:pPr>
      <w:rPr>
        <w:rFonts w:hint="default"/>
        <w:lang w:val="sk-SK" w:eastAsia="en-US" w:bidi="ar-SA"/>
      </w:rPr>
    </w:lvl>
    <w:lvl w:ilvl="5">
      <w:numFmt w:val="bullet"/>
      <w:lvlText w:val="•"/>
      <w:lvlJc w:val="left"/>
      <w:pPr>
        <w:ind w:left="920" w:hanging="286"/>
      </w:pPr>
      <w:rPr>
        <w:rFonts w:hint="default"/>
        <w:lang w:val="sk-SK" w:eastAsia="en-US" w:bidi="ar-SA"/>
      </w:rPr>
    </w:lvl>
    <w:lvl w:ilvl="6">
      <w:numFmt w:val="bullet"/>
      <w:lvlText w:val="•"/>
      <w:lvlJc w:val="left"/>
      <w:pPr>
        <w:ind w:left="980" w:hanging="286"/>
      </w:pPr>
      <w:rPr>
        <w:rFonts w:hint="default"/>
        <w:lang w:val="sk-SK" w:eastAsia="en-US" w:bidi="ar-SA"/>
      </w:rPr>
    </w:lvl>
    <w:lvl w:ilvl="7">
      <w:numFmt w:val="bullet"/>
      <w:lvlText w:val="•"/>
      <w:lvlJc w:val="left"/>
      <w:pPr>
        <w:ind w:left="3346" w:hanging="286"/>
      </w:pPr>
      <w:rPr>
        <w:rFonts w:hint="default"/>
        <w:lang w:val="sk-SK" w:eastAsia="en-US" w:bidi="ar-SA"/>
      </w:rPr>
    </w:lvl>
    <w:lvl w:ilvl="8">
      <w:numFmt w:val="bullet"/>
      <w:lvlText w:val="•"/>
      <w:lvlJc w:val="left"/>
      <w:pPr>
        <w:ind w:left="5713" w:hanging="286"/>
      </w:pPr>
      <w:rPr>
        <w:rFonts w:hint="default"/>
        <w:lang w:val="sk-SK" w:eastAsia="en-US" w:bidi="ar-SA"/>
      </w:rPr>
    </w:lvl>
  </w:abstractNum>
  <w:abstractNum w:abstractNumId="35" w15:restartNumberingAfterBreak="0">
    <w:nsid w:val="35360937"/>
    <w:multiLevelType w:val="multilevel"/>
    <w:tmpl w:val="4F32C6E2"/>
    <w:lvl w:ilvl="0">
      <w:start w:val="2"/>
      <w:numFmt w:val="decimal"/>
      <w:lvlText w:val="%1"/>
      <w:lvlJc w:val="left"/>
      <w:pPr>
        <w:tabs>
          <w:tab w:val="num" w:pos="858"/>
        </w:tabs>
        <w:ind w:left="858" w:hanging="432"/>
      </w:pPr>
      <w:rPr>
        <w:rFonts w:hint="default"/>
      </w:rPr>
    </w:lvl>
    <w:lvl w:ilvl="1">
      <w:start w:val="5"/>
      <w:numFmt w:val="decimal"/>
      <w:pStyle w:val="Styl25"/>
      <w:lvlText w:val="%1.%2"/>
      <w:lvlJc w:val="left"/>
      <w:pPr>
        <w:tabs>
          <w:tab w:val="num" w:pos="1002"/>
        </w:tabs>
        <w:ind w:left="1002"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36" w15:restartNumberingAfterBreak="0">
    <w:nsid w:val="364E11D6"/>
    <w:multiLevelType w:val="hybridMultilevel"/>
    <w:tmpl w:val="1C8EC0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CA54019"/>
    <w:multiLevelType w:val="multilevel"/>
    <w:tmpl w:val="8BA47EF2"/>
    <w:lvl w:ilvl="0">
      <w:start w:val="2"/>
      <w:numFmt w:val="decimal"/>
      <w:lvlText w:val="%1"/>
      <w:lvlJc w:val="left"/>
      <w:pPr>
        <w:tabs>
          <w:tab w:val="num" w:pos="858"/>
        </w:tabs>
        <w:ind w:left="858" w:hanging="432"/>
      </w:pPr>
      <w:rPr>
        <w:rFonts w:hint="default"/>
      </w:rPr>
    </w:lvl>
    <w:lvl w:ilvl="1">
      <w:start w:val="6"/>
      <w:numFmt w:val="decimal"/>
      <w:pStyle w:val="Styl27"/>
      <w:lvlText w:val="%1.%2"/>
      <w:lvlJc w:val="left"/>
      <w:pPr>
        <w:tabs>
          <w:tab w:val="num" w:pos="1002"/>
        </w:tabs>
        <w:ind w:left="1002"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38" w15:restartNumberingAfterBreak="0">
    <w:nsid w:val="3D412A0A"/>
    <w:multiLevelType w:val="hybridMultilevel"/>
    <w:tmpl w:val="1F509E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3FDA553B"/>
    <w:multiLevelType w:val="multilevel"/>
    <w:tmpl w:val="2092D7E8"/>
    <w:lvl w:ilvl="0">
      <w:start w:val="2"/>
      <w:numFmt w:val="decimal"/>
      <w:lvlText w:val="%1"/>
      <w:lvlJc w:val="left"/>
      <w:pPr>
        <w:tabs>
          <w:tab w:val="num" w:pos="858"/>
        </w:tabs>
        <w:ind w:left="858" w:hanging="432"/>
      </w:pPr>
      <w:rPr>
        <w:rFonts w:hint="default"/>
      </w:rPr>
    </w:lvl>
    <w:lvl w:ilvl="1">
      <w:start w:val="6"/>
      <w:numFmt w:val="decimal"/>
      <w:pStyle w:val="Styl26"/>
      <w:lvlText w:val="%1.%2"/>
      <w:lvlJc w:val="left"/>
      <w:pPr>
        <w:tabs>
          <w:tab w:val="num" w:pos="1002"/>
        </w:tabs>
        <w:ind w:left="1002"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40" w15:restartNumberingAfterBreak="0">
    <w:nsid w:val="40611D21"/>
    <w:multiLevelType w:val="multilevel"/>
    <w:tmpl w:val="415E2902"/>
    <w:lvl w:ilvl="0">
      <w:start w:val="1"/>
      <w:numFmt w:val="decimal"/>
      <w:lvlText w:val="%1"/>
      <w:lvlJc w:val="left"/>
      <w:pPr>
        <w:tabs>
          <w:tab w:val="num" w:pos="858"/>
        </w:tabs>
        <w:ind w:left="858" w:hanging="432"/>
      </w:pPr>
      <w:rPr>
        <w:rFonts w:hint="default"/>
      </w:rPr>
    </w:lvl>
    <w:lvl w:ilvl="1">
      <w:start w:val="3"/>
      <w:numFmt w:val="decimal"/>
      <w:pStyle w:val="Styl10"/>
      <w:lvlText w:val="%1.%2"/>
      <w:lvlJc w:val="left"/>
      <w:pPr>
        <w:tabs>
          <w:tab w:val="num" w:pos="1002"/>
        </w:tabs>
        <w:ind w:left="1002"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41" w15:restartNumberingAfterBreak="0">
    <w:nsid w:val="40F95D36"/>
    <w:multiLevelType w:val="multilevel"/>
    <w:tmpl w:val="41F83B5A"/>
    <w:lvl w:ilvl="0">
      <w:start w:val="1"/>
      <w:numFmt w:val="decimal"/>
      <w:pStyle w:val="lnok"/>
      <w:lvlText w:val="Čl. %1"/>
      <w:lvlJc w:val="left"/>
      <w:pPr>
        <w:tabs>
          <w:tab w:val="num" w:pos="6660"/>
        </w:tabs>
        <w:ind w:left="5827" w:firstLine="113"/>
      </w:pPr>
      <w:rPr>
        <w:rFonts w:hint="default"/>
        <w:b w:val="0"/>
      </w:rPr>
    </w:lvl>
    <w:lvl w:ilvl="1">
      <w:start w:val="1"/>
      <w:numFmt w:val="decimal"/>
      <w:pStyle w:val="odsek"/>
      <w:lvlText w:val="(%2)"/>
      <w:lvlJc w:val="left"/>
      <w:pPr>
        <w:tabs>
          <w:tab w:val="num" w:pos="363"/>
        </w:tabs>
        <w:ind w:left="0" w:firstLine="0"/>
      </w:pPr>
      <w:rPr>
        <w:rFonts w:hint="default"/>
        <w:color w:val="auto"/>
      </w:rPr>
    </w:lvl>
    <w:lvl w:ilvl="2">
      <w:start w:val="1"/>
      <w:numFmt w:val="lowerLetter"/>
      <w:lvlText w:val="%3)"/>
      <w:lvlJc w:val="left"/>
      <w:pPr>
        <w:tabs>
          <w:tab w:val="num" w:pos="360"/>
        </w:tabs>
        <w:ind w:left="360" w:hanging="360"/>
      </w:pPr>
      <w:rPr>
        <w:rFonts w:hint="default"/>
        <w:b w:val="0"/>
        <w:color w:val="auto"/>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42" w15:restartNumberingAfterBreak="0">
    <w:nsid w:val="42323E29"/>
    <w:multiLevelType w:val="hybridMultilevel"/>
    <w:tmpl w:val="B88AF6FC"/>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310793F"/>
    <w:multiLevelType w:val="multilevel"/>
    <w:tmpl w:val="844E1AE8"/>
    <w:lvl w:ilvl="0">
      <w:start w:val="1"/>
      <w:numFmt w:val="decimal"/>
      <w:pStyle w:val="Styl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470558DA"/>
    <w:multiLevelType w:val="hybridMultilevel"/>
    <w:tmpl w:val="B7BEA406"/>
    <w:lvl w:ilvl="0" w:tplc="041B0017">
      <w:start w:val="1"/>
      <w:numFmt w:val="lowerLetter"/>
      <w:lvlText w:val="%1)"/>
      <w:lvlJc w:val="left"/>
      <w:pPr>
        <w:ind w:left="720" w:hanging="360"/>
      </w:pPr>
    </w:lvl>
    <w:lvl w:ilvl="1" w:tplc="041B0019">
      <w:start w:val="1"/>
      <w:numFmt w:val="lowerLetter"/>
      <w:lvlText w:val="%2."/>
      <w:lvlJc w:val="left"/>
      <w:pPr>
        <w:ind w:left="786"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76D6A1E"/>
    <w:multiLevelType w:val="hybridMultilevel"/>
    <w:tmpl w:val="BF5A4F5E"/>
    <w:lvl w:ilvl="0" w:tplc="041B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48C454A8"/>
    <w:multiLevelType w:val="multilevel"/>
    <w:tmpl w:val="E42C3266"/>
    <w:lvl w:ilvl="0">
      <w:start w:val="1"/>
      <w:numFmt w:val="decimal"/>
      <w:lvlText w:val="%1"/>
      <w:lvlJc w:val="left"/>
      <w:pPr>
        <w:ind w:left="671" w:hanging="279"/>
        <w:jc w:val="left"/>
      </w:pPr>
      <w:rPr>
        <w:rFonts w:hint="default"/>
        <w:b/>
        <w:bCs/>
        <w:w w:val="52"/>
        <w:lang w:val="sk-SK" w:eastAsia="en-US" w:bidi="ar-SA"/>
      </w:rPr>
    </w:lvl>
    <w:lvl w:ilvl="1">
      <w:start w:val="1"/>
      <w:numFmt w:val="decimal"/>
      <w:lvlText w:val="%1.%2"/>
      <w:lvlJc w:val="left"/>
      <w:pPr>
        <w:ind w:left="861" w:hanging="469"/>
        <w:jc w:val="left"/>
      </w:pPr>
      <w:rPr>
        <w:rFonts w:ascii="Tahoma" w:eastAsia="Tahoma" w:hAnsi="Tahoma" w:cs="Tahoma" w:hint="default"/>
        <w:w w:val="61"/>
        <w:sz w:val="28"/>
        <w:szCs w:val="28"/>
        <w:lang w:val="sk-SK" w:eastAsia="en-US" w:bidi="ar-SA"/>
      </w:rPr>
    </w:lvl>
    <w:lvl w:ilvl="2">
      <w:start w:val="1"/>
      <w:numFmt w:val="decimal"/>
      <w:lvlText w:val="%1.%2.%3"/>
      <w:lvlJc w:val="left"/>
      <w:pPr>
        <w:ind w:left="928" w:hanging="536"/>
        <w:jc w:val="left"/>
      </w:pPr>
      <w:rPr>
        <w:rFonts w:ascii="Tahoma" w:eastAsia="Tahoma" w:hAnsi="Tahoma" w:cs="Tahoma" w:hint="default"/>
        <w:w w:val="63"/>
        <w:sz w:val="24"/>
        <w:szCs w:val="24"/>
        <w:lang w:val="sk-SK" w:eastAsia="en-US" w:bidi="ar-SA"/>
      </w:rPr>
    </w:lvl>
    <w:lvl w:ilvl="3">
      <w:numFmt w:val="bullet"/>
      <w:lvlText w:val=""/>
      <w:lvlJc w:val="left"/>
      <w:pPr>
        <w:ind w:left="820" w:hanging="286"/>
      </w:pPr>
      <w:rPr>
        <w:rFonts w:ascii="Symbol" w:eastAsia="Symbol" w:hAnsi="Symbol" w:cs="Symbol" w:hint="default"/>
        <w:w w:val="100"/>
        <w:sz w:val="24"/>
        <w:szCs w:val="24"/>
        <w:lang w:val="sk-SK" w:eastAsia="en-US" w:bidi="ar-SA"/>
      </w:rPr>
    </w:lvl>
    <w:lvl w:ilvl="4">
      <w:numFmt w:val="bullet"/>
      <w:lvlText w:val="•"/>
      <w:lvlJc w:val="left"/>
      <w:pPr>
        <w:ind w:left="860" w:hanging="286"/>
      </w:pPr>
      <w:rPr>
        <w:rFonts w:hint="default"/>
        <w:lang w:val="sk-SK" w:eastAsia="en-US" w:bidi="ar-SA"/>
      </w:rPr>
    </w:lvl>
    <w:lvl w:ilvl="5">
      <w:numFmt w:val="bullet"/>
      <w:lvlText w:val="•"/>
      <w:lvlJc w:val="left"/>
      <w:pPr>
        <w:ind w:left="920" w:hanging="286"/>
      </w:pPr>
      <w:rPr>
        <w:rFonts w:hint="default"/>
        <w:lang w:val="sk-SK" w:eastAsia="en-US" w:bidi="ar-SA"/>
      </w:rPr>
    </w:lvl>
    <w:lvl w:ilvl="6">
      <w:numFmt w:val="bullet"/>
      <w:lvlText w:val="•"/>
      <w:lvlJc w:val="left"/>
      <w:pPr>
        <w:ind w:left="980" w:hanging="286"/>
      </w:pPr>
      <w:rPr>
        <w:rFonts w:hint="default"/>
        <w:lang w:val="sk-SK" w:eastAsia="en-US" w:bidi="ar-SA"/>
      </w:rPr>
    </w:lvl>
    <w:lvl w:ilvl="7">
      <w:numFmt w:val="bullet"/>
      <w:lvlText w:val="•"/>
      <w:lvlJc w:val="left"/>
      <w:pPr>
        <w:ind w:left="3346" w:hanging="286"/>
      </w:pPr>
      <w:rPr>
        <w:rFonts w:hint="default"/>
        <w:lang w:val="sk-SK" w:eastAsia="en-US" w:bidi="ar-SA"/>
      </w:rPr>
    </w:lvl>
    <w:lvl w:ilvl="8">
      <w:numFmt w:val="bullet"/>
      <w:lvlText w:val="•"/>
      <w:lvlJc w:val="left"/>
      <w:pPr>
        <w:ind w:left="5713" w:hanging="286"/>
      </w:pPr>
      <w:rPr>
        <w:rFonts w:hint="default"/>
        <w:lang w:val="sk-SK" w:eastAsia="en-US" w:bidi="ar-SA"/>
      </w:rPr>
    </w:lvl>
  </w:abstractNum>
  <w:abstractNum w:abstractNumId="47" w15:restartNumberingAfterBreak="0">
    <w:nsid w:val="497007EC"/>
    <w:multiLevelType w:val="multilevel"/>
    <w:tmpl w:val="36C6A10A"/>
    <w:styleLink w:val="WW8Num3"/>
    <w:lvl w:ilvl="0">
      <w:numFmt w:val="bullet"/>
      <w:lvlText w:val=""/>
      <w:lvlJc w:val="left"/>
      <w:rPr>
        <w:rFonts w:ascii="Symbol" w:eastAsia="Times New Roman"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A171114"/>
    <w:multiLevelType w:val="multilevel"/>
    <w:tmpl w:val="1B1C6BB4"/>
    <w:lvl w:ilvl="0">
      <w:start w:val="1"/>
      <w:numFmt w:val="decimal"/>
      <w:lvlText w:val="%1"/>
      <w:lvlJc w:val="left"/>
      <w:pPr>
        <w:tabs>
          <w:tab w:val="num" w:pos="858"/>
        </w:tabs>
        <w:ind w:left="858" w:hanging="432"/>
      </w:pPr>
      <w:rPr>
        <w:rFonts w:hint="default"/>
      </w:rPr>
    </w:lvl>
    <w:lvl w:ilvl="1">
      <w:start w:val="2"/>
      <w:numFmt w:val="decimal"/>
      <w:pStyle w:val="Styl9"/>
      <w:lvlText w:val="%1.%2"/>
      <w:lvlJc w:val="left"/>
      <w:pPr>
        <w:tabs>
          <w:tab w:val="num" w:pos="1002"/>
        </w:tabs>
        <w:ind w:left="1002"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49" w15:restartNumberingAfterBreak="0">
    <w:nsid w:val="528A393D"/>
    <w:multiLevelType w:val="hybridMultilevel"/>
    <w:tmpl w:val="241CAC1E"/>
    <w:lvl w:ilvl="0" w:tplc="ACDAD9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71B09A3"/>
    <w:multiLevelType w:val="hybridMultilevel"/>
    <w:tmpl w:val="FD7029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57760EFA"/>
    <w:multiLevelType w:val="hybridMultilevel"/>
    <w:tmpl w:val="9AB0E8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57855AED"/>
    <w:multiLevelType w:val="hybridMultilevel"/>
    <w:tmpl w:val="F11A1126"/>
    <w:lvl w:ilvl="0" w:tplc="51BACEC8">
      <w:start w:val="2"/>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7D9754F"/>
    <w:multiLevelType w:val="multilevel"/>
    <w:tmpl w:val="726ACA48"/>
    <w:lvl w:ilvl="0">
      <w:start w:val="1"/>
      <w:numFmt w:val="decimal"/>
      <w:lvlText w:val="%1"/>
      <w:lvlJc w:val="left"/>
      <w:pPr>
        <w:tabs>
          <w:tab w:val="num" w:pos="858"/>
        </w:tabs>
        <w:ind w:left="858" w:hanging="432"/>
      </w:pPr>
      <w:rPr>
        <w:rFonts w:hint="default"/>
      </w:rPr>
    </w:lvl>
    <w:lvl w:ilvl="1">
      <w:start w:val="7"/>
      <w:numFmt w:val="decimal"/>
      <w:pStyle w:val="Styl16"/>
      <w:lvlText w:val="%1.%2"/>
      <w:lvlJc w:val="left"/>
      <w:pPr>
        <w:tabs>
          <w:tab w:val="num" w:pos="1002"/>
        </w:tabs>
        <w:ind w:left="1002"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54" w15:restartNumberingAfterBreak="0">
    <w:nsid w:val="594F7E09"/>
    <w:multiLevelType w:val="multilevel"/>
    <w:tmpl w:val="CE40EC88"/>
    <w:lvl w:ilvl="0">
      <w:start w:val="1"/>
      <w:numFmt w:val="decimal"/>
      <w:lvlText w:val="%1"/>
      <w:lvlJc w:val="left"/>
      <w:pPr>
        <w:tabs>
          <w:tab w:val="num" w:pos="858"/>
        </w:tabs>
        <w:ind w:left="858" w:hanging="432"/>
      </w:pPr>
      <w:rPr>
        <w:rFonts w:hint="default"/>
      </w:rPr>
    </w:lvl>
    <w:lvl w:ilvl="1">
      <w:start w:val="5"/>
      <w:numFmt w:val="decimal"/>
      <w:pStyle w:val="Styl14"/>
      <w:lvlText w:val="%1.%2"/>
      <w:lvlJc w:val="left"/>
      <w:pPr>
        <w:tabs>
          <w:tab w:val="num" w:pos="1002"/>
        </w:tabs>
        <w:ind w:left="1002"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55" w15:restartNumberingAfterBreak="0">
    <w:nsid w:val="5E49706C"/>
    <w:multiLevelType w:val="hybridMultilevel"/>
    <w:tmpl w:val="B4664260"/>
    <w:lvl w:ilvl="0" w:tplc="25F20C4C">
      <w:start w:val="1"/>
      <w:numFmt w:val="decimal"/>
      <w:lvlText w:val="%1."/>
      <w:lvlJc w:val="left"/>
      <w:pPr>
        <w:ind w:left="720" w:hanging="360"/>
      </w:pPr>
      <w:rPr>
        <w:rFonts w:ascii="Times New Roman" w:eastAsia="Times New Roman" w:hAnsi="Times New Roman" w:cs="Times New Roman" w:hint="default"/>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C4464D04">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EC27253"/>
    <w:multiLevelType w:val="multilevel"/>
    <w:tmpl w:val="E974CE7A"/>
    <w:lvl w:ilvl="0">
      <w:start w:val="3"/>
      <w:numFmt w:val="decimal"/>
      <w:lvlText w:val="%1"/>
      <w:lvlJc w:val="left"/>
      <w:pPr>
        <w:ind w:left="360" w:hanging="360"/>
      </w:pPr>
      <w:rPr>
        <w:rFonts w:hint="default"/>
      </w:rPr>
    </w:lvl>
    <w:lvl w:ilvl="1">
      <w:start w:val="9"/>
      <w:numFmt w:val="decimal"/>
      <w:lvlText w:val="%1.%2"/>
      <w:lvlJc w:val="left"/>
      <w:pPr>
        <w:ind w:left="928" w:hanging="360"/>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3F7577F"/>
    <w:multiLevelType w:val="multilevel"/>
    <w:tmpl w:val="0AE8CB9E"/>
    <w:lvl w:ilvl="0">
      <w:start w:val="1"/>
      <w:numFmt w:val="decimal"/>
      <w:pStyle w:val="Styl1"/>
      <w:lvlText w:val="%1"/>
      <w:lvlJc w:val="left"/>
      <w:pPr>
        <w:tabs>
          <w:tab w:val="num" w:pos="792"/>
        </w:tabs>
        <w:ind w:left="792" w:hanging="432"/>
      </w:pPr>
      <w:rPr>
        <w:rFonts w:hint="default"/>
        <w:b/>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8" w15:restartNumberingAfterBreak="0">
    <w:nsid w:val="64445CA9"/>
    <w:multiLevelType w:val="multilevel"/>
    <w:tmpl w:val="FF4EE704"/>
    <w:lvl w:ilvl="0">
      <w:numFmt w:val="bullet"/>
      <w:lvlText w:val="-"/>
      <w:lvlJc w:val="left"/>
      <w:pPr>
        <w:ind w:left="671" w:hanging="279"/>
        <w:jc w:val="left"/>
      </w:pPr>
      <w:rPr>
        <w:rFonts w:ascii="Calibri" w:eastAsia="Calibri" w:hAnsi="Calibri" w:cs="Calibri" w:hint="default"/>
        <w:b/>
        <w:bCs/>
        <w:w w:val="100"/>
        <w:sz w:val="24"/>
        <w:szCs w:val="24"/>
        <w:lang w:val="sk-SK" w:eastAsia="en-US" w:bidi="ar-SA"/>
      </w:rPr>
    </w:lvl>
    <w:lvl w:ilvl="1">
      <w:start w:val="1"/>
      <w:numFmt w:val="decimal"/>
      <w:lvlText w:val="%1.%2"/>
      <w:lvlJc w:val="left"/>
      <w:pPr>
        <w:ind w:left="861" w:hanging="469"/>
        <w:jc w:val="left"/>
      </w:pPr>
      <w:rPr>
        <w:rFonts w:ascii="Tahoma" w:eastAsia="Tahoma" w:hAnsi="Tahoma" w:cs="Tahoma" w:hint="default"/>
        <w:w w:val="61"/>
        <w:sz w:val="28"/>
        <w:szCs w:val="28"/>
        <w:lang w:val="sk-SK" w:eastAsia="en-US" w:bidi="ar-SA"/>
      </w:rPr>
    </w:lvl>
    <w:lvl w:ilvl="2">
      <w:start w:val="1"/>
      <w:numFmt w:val="decimal"/>
      <w:lvlText w:val="%1.%2.%3"/>
      <w:lvlJc w:val="left"/>
      <w:pPr>
        <w:ind w:left="928" w:hanging="536"/>
        <w:jc w:val="left"/>
      </w:pPr>
      <w:rPr>
        <w:rFonts w:ascii="Tahoma" w:eastAsia="Tahoma" w:hAnsi="Tahoma" w:cs="Tahoma" w:hint="default"/>
        <w:w w:val="63"/>
        <w:sz w:val="24"/>
        <w:szCs w:val="24"/>
        <w:lang w:val="sk-SK" w:eastAsia="en-US" w:bidi="ar-SA"/>
      </w:rPr>
    </w:lvl>
    <w:lvl w:ilvl="3">
      <w:numFmt w:val="bullet"/>
      <w:lvlText w:val=""/>
      <w:lvlJc w:val="left"/>
      <w:pPr>
        <w:ind w:left="820" w:hanging="286"/>
      </w:pPr>
      <w:rPr>
        <w:rFonts w:ascii="Symbol" w:eastAsia="Symbol" w:hAnsi="Symbol" w:cs="Symbol" w:hint="default"/>
        <w:w w:val="100"/>
        <w:sz w:val="24"/>
        <w:szCs w:val="24"/>
        <w:lang w:val="sk-SK" w:eastAsia="en-US" w:bidi="ar-SA"/>
      </w:rPr>
    </w:lvl>
    <w:lvl w:ilvl="4">
      <w:numFmt w:val="bullet"/>
      <w:lvlText w:val="•"/>
      <w:lvlJc w:val="left"/>
      <w:pPr>
        <w:ind w:left="860" w:hanging="286"/>
      </w:pPr>
      <w:rPr>
        <w:rFonts w:hint="default"/>
        <w:lang w:val="sk-SK" w:eastAsia="en-US" w:bidi="ar-SA"/>
      </w:rPr>
    </w:lvl>
    <w:lvl w:ilvl="5">
      <w:numFmt w:val="bullet"/>
      <w:lvlText w:val="•"/>
      <w:lvlJc w:val="left"/>
      <w:pPr>
        <w:ind w:left="920" w:hanging="286"/>
      </w:pPr>
      <w:rPr>
        <w:rFonts w:hint="default"/>
        <w:lang w:val="sk-SK" w:eastAsia="en-US" w:bidi="ar-SA"/>
      </w:rPr>
    </w:lvl>
    <w:lvl w:ilvl="6">
      <w:numFmt w:val="bullet"/>
      <w:lvlText w:val="•"/>
      <w:lvlJc w:val="left"/>
      <w:pPr>
        <w:ind w:left="980" w:hanging="286"/>
      </w:pPr>
      <w:rPr>
        <w:rFonts w:hint="default"/>
        <w:lang w:val="sk-SK" w:eastAsia="en-US" w:bidi="ar-SA"/>
      </w:rPr>
    </w:lvl>
    <w:lvl w:ilvl="7">
      <w:numFmt w:val="bullet"/>
      <w:lvlText w:val="•"/>
      <w:lvlJc w:val="left"/>
      <w:pPr>
        <w:ind w:left="3346" w:hanging="286"/>
      </w:pPr>
      <w:rPr>
        <w:rFonts w:hint="default"/>
        <w:lang w:val="sk-SK" w:eastAsia="en-US" w:bidi="ar-SA"/>
      </w:rPr>
    </w:lvl>
    <w:lvl w:ilvl="8">
      <w:numFmt w:val="bullet"/>
      <w:lvlText w:val="•"/>
      <w:lvlJc w:val="left"/>
      <w:pPr>
        <w:ind w:left="5713" w:hanging="286"/>
      </w:pPr>
      <w:rPr>
        <w:rFonts w:hint="default"/>
        <w:lang w:val="sk-SK" w:eastAsia="en-US" w:bidi="ar-SA"/>
      </w:rPr>
    </w:lvl>
  </w:abstractNum>
  <w:abstractNum w:abstractNumId="59" w15:restartNumberingAfterBreak="0">
    <w:nsid w:val="65677645"/>
    <w:multiLevelType w:val="multilevel"/>
    <w:tmpl w:val="D38A03E6"/>
    <w:lvl w:ilvl="0">
      <w:start w:val="2"/>
      <w:numFmt w:val="decimal"/>
      <w:pStyle w:val="Styl18"/>
      <w:lvlText w:val="%1"/>
      <w:lvlJc w:val="left"/>
      <w:pPr>
        <w:tabs>
          <w:tab w:val="num" w:pos="858"/>
        </w:tabs>
        <w:ind w:left="858" w:hanging="432"/>
      </w:pPr>
      <w:rPr>
        <w:rFonts w:hint="default"/>
      </w:rPr>
    </w:lvl>
    <w:lvl w:ilvl="1">
      <w:start w:val="8"/>
      <w:numFmt w:val="decimal"/>
      <w:pStyle w:val="Styl17"/>
      <w:lvlText w:val="%1.%2"/>
      <w:lvlJc w:val="left"/>
      <w:pPr>
        <w:tabs>
          <w:tab w:val="num" w:pos="1002"/>
        </w:tabs>
        <w:ind w:left="1002" w:hanging="576"/>
      </w:pPr>
      <w:rPr>
        <w:rFonts w:hint="default"/>
      </w:rPr>
    </w:lvl>
    <w:lvl w:ilvl="2">
      <w:start w:val="1"/>
      <w:numFmt w:val="decimal"/>
      <w:pStyle w:val="Styl8"/>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60" w15:restartNumberingAfterBreak="0">
    <w:nsid w:val="65A35FFC"/>
    <w:multiLevelType w:val="hybridMultilevel"/>
    <w:tmpl w:val="296C58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65C921BF"/>
    <w:multiLevelType w:val="hybridMultilevel"/>
    <w:tmpl w:val="C0EA67D6"/>
    <w:lvl w:ilvl="0" w:tplc="041B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66132AAE"/>
    <w:multiLevelType w:val="hybridMultilevel"/>
    <w:tmpl w:val="3C781FA0"/>
    <w:lvl w:ilvl="0" w:tplc="51BACEC8">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6D3A19F8"/>
    <w:multiLevelType w:val="hybridMultilevel"/>
    <w:tmpl w:val="DBA2913C"/>
    <w:lvl w:ilvl="0" w:tplc="041B000F">
      <w:start w:val="1"/>
      <w:numFmt w:val="decimal"/>
      <w:lvlText w:val="%1."/>
      <w:lvlJc w:val="left"/>
      <w:pPr>
        <w:tabs>
          <w:tab w:val="num" w:pos="360"/>
        </w:tabs>
        <w:ind w:left="360" w:hanging="360"/>
      </w:pPr>
      <w:rPr>
        <w:rFonts w:ascii="Times New Roman" w:hAnsi="Times New Roman" w:hint="default"/>
        <w:b w:val="0"/>
        <w:i w:val="0"/>
        <w:color w:val="auto"/>
        <w:sz w:val="24"/>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64" w15:restartNumberingAfterBreak="0">
    <w:nsid w:val="6D732457"/>
    <w:multiLevelType w:val="hybridMultilevel"/>
    <w:tmpl w:val="BACA52EC"/>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F6A69F5"/>
    <w:multiLevelType w:val="hybridMultilevel"/>
    <w:tmpl w:val="87BB06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6FE86C7E"/>
    <w:multiLevelType w:val="multilevel"/>
    <w:tmpl w:val="02D862EE"/>
    <w:lvl w:ilvl="0">
      <w:start w:val="2"/>
      <w:numFmt w:val="decimal"/>
      <w:lvlText w:val="%1"/>
      <w:lvlJc w:val="left"/>
      <w:pPr>
        <w:tabs>
          <w:tab w:val="num" w:pos="858"/>
        </w:tabs>
        <w:ind w:left="858" w:hanging="432"/>
      </w:pPr>
      <w:rPr>
        <w:rFonts w:hint="default"/>
      </w:rPr>
    </w:lvl>
    <w:lvl w:ilvl="1">
      <w:start w:val="2"/>
      <w:numFmt w:val="decimal"/>
      <w:pStyle w:val="Styl22"/>
      <w:lvlText w:val="%1.%2"/>
      <w:lvlJc w:val="left"/>
      <w:pPr>
        <w:tabs>
          <w:tab w:val="num" w:pos="1002"/>
        </w:tabs>
        <w:ind w:left="1002"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67" w15:restartNumberingAfterBreak="0">
    <w:nsid w:val="73B95FD4"/>
    <w:multiLevelType w:val="hybridMultilevel"/>
    <w:tmpl w:val="DC901570"/>
    <w:lvl w:ilvl="0" w:tplc="041B0001">
      <w:start w:val="1"/>
      <w:numFmt w:val="upperRoman"/>
      <w:lvlText w:val="%1."/>
      <w:lvlJc w:val="left"/>
      <w:pPr>
        <w:ind w:left="1080" w:hanging="72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68" w15:restartNumberingAfterBreak="0">
    <w:nsid w:val="743264C2"/>
    <w:multiLevelType w:val="hybridMultilevel"/>
    <w:tmpl w:val="68840F4E"/>
    <w:lvl w:ilvl="0" w:tplc="CB0C11BC">
      <w:start w:val="1"/>
      <w:numFmt w:val="bullet"/>
      <w:lvlText w:val=""/>
      <w:lvlJc w:val="left"/>
      <w:pPr>
        <w:ind w:left="1440" w:hanging="360"/>
      </w:pPr>
      <w:rPr>
        <w:rFonts w:ascii="Symbol" w:hAnsi="Symbol" w:hint="default"/>
      </w:rPr>
    </w:lvl>
    <w:lvl w:ilvl="1" w:tplc="D7C09C76" w:tentative="1">
      <w:start w:val="1"/>
      <w:numFmt w:val="bullet"/>
      <w:lvlText w:val="o"/>
      <w:lvlJc w:val="left"/>
      <w:pPr>
        <w:ind w:left="2160" w:hanging="360"/>
      </w:pPr>
      <w:rPr>
        <w:rFonts w:ascii="Courier New" w:hAnsi="Courier New" w:cs="Courier New" w:hint="default"/>
      </w:rPr>
    </w:lvl>
    <w:lvl w:ilvl="2" w:tplc="ECDE7F86" w:tentative="1">
      <w:start w:val="1"/>
      <w:numFmt w:val="bullet"/>
      <w:lvlText w:val=""/>
      <w:lvlJc w:val="left"/>
      <w:pPr>
        <w:ind w:left="2880" w:hanging="360"/>
      </w:pPr>
      <w:rPr>
        <w:rFonts w:ascii="Wingdings" w:hAnsi="Wingdings" w:hint="default"/>
      </w:rPr>
    </w:lvl>
    <w:lvl w:ilvl="3" w:tplc="9B42BB16" w:tentative="1">
      <w:start w:val="1"/>
      <w:numFmt w:val="bullet"/>
      <w:lvlText w:val=""/>
      <w:lvlJc w:val="left"/>
      <w:pPr>
        <w:ind w:left="3600" w:hanging="360"/>
      </w:pPr>
      <w:rPr>
        <w:rFonts w:ascii="Symbol" w:hAnsi="Symbol" w:hint="default"/>
      </w:rPr>
    </w:lvl>
    <w:lvl w:ilvl="4" w:tplc="AA92330C" w:tentative="1">
      <w:start w:val="1"/>
      <w:numFmt w:val="bullet"/>
      <w:lvlText w:val="o"/>
      <w:lvlJc w:val="left"/>
      <w:pPr>
        <w:ind w:left="4320" w:hanging="360"/>
      </w:pPr>
      <w:rPr>
        <w:rFonts w:ascii="Courier New" w:hAnsi="Courier New" w:cs="Courier New" w:hint="default"/>
      </w:rPr>
    </w:lvl>
    <w:lvl w:ilvl="5" w:tplc="E4F641A2" w:tentative="1">
      <w:start w:val="1"/>
      <w:numFmt w:val="bullet"/>
      <w:lvlText w:val=""/>
      <w:lvlJc w:val="left"/>
      <w:pPr>
        <w:ind w:left="5040" w:hanging="360"/>
      </w:pPr>
      <w:rPr>
        <w:rFonts w:ascii="Wingdings" w:hAnsi="Wingdings" w:hint="default"/>
      </w:rPr>
    </w:lvl>
    <w:lvl w:ilvl="6" w:tplc="781C45F6" w:tentative="1">
      <w:start w:val="1"/>
      <w:numFmt w:val="bullet"/>
      <w:lvlText w:val=""/>
      <w:lvlJc w:val="left"/>
      <w:pPr>
        <w:ind w:left="5760" w:hanging="360"/>
      </w:pPr>
      <w:rPr>
        <w:rFonts w:ascii="Symbol" w:hAnsi="Symbol" w:hint="default"/>
      </w:rPr>
    </w:lvl>
    <w:lvl w:ilvl="7" w:tplc="3F4A6A00" w:tentative="1">
      <w:start w:val="1"/>
      <w:numFmt w:val="bullet"/>
      <w:lvlText w:val="o"/>
      <w:lvlJc w:val="left"/>
      <w:pPr>
        <w:ind w:left="6480" w:hanging="360"/>
      </w:pPr>
      <w:rPr>
        <w:rFonts w:ascii="Courier New" w:hAnsi="Courier New" w:cs="Courier New" w:hint="default"/>
      </w:rPr>
    </w:lvl>
    <w:lvl w:ilvl="8" w:tplc="EF02C9C6" w:tentative="1">
      <w:start w:val="1"/>
      <w:numFmt w:val="bullet"/>
      <w:lvlText w:val=""/>
      <w:lvlJc w:val="left"/>
      <w:pPr>
        <w:ind w:left="7200" w:hanging="360"/>
      </w:pPr>
      <w:rPr>
        <w:rFonts w:ascii="Wingdings" w:hAnsi="Wingdings" w:hint="default"/>
      </w:rPr>
    </w:lvl>
  </w:abstractNum>
  <w:abstractNum w:abstractNumId="69" w15:restartNumberingAfterBreak="0">
    <w:nsid w:val="74844E4A"/>
    <w:multiLevelType w:val="hybridMultilevel"/>
    <w:tmpl w:val="5882E5F8"/>
    <w:lvl w:ilvl="0" w:tplc="1534DF02">
      <w:start w:val="20"/>
      <w:numFmt w:val="bullet"/>
      <w:lvlText w:val="-"/>
      <w:lvlJc w:val="left"/>
      <w:rPr>
        <w:rFonts w:ascii="Times New Roman" w:eastAsiaTheme="minorHAnsi" w:hAnsi="Times New Roman" w:cs="Times New Roman" w:hint="default"/>
        <w:w w:val="100"/>
        <w:sz w:val="24"/>
        <w:szCs w:val="24"/>
        <w:lang w:val="sk-SK" w:eastAsia="en-US" w:bidi="ar-S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757437C9"/>
    <w:multiLevelType w:val="hybridMultilevel"/>
    <w:tmpl w:val="8F369D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96156C5"/>
    <w:multiLevelType w:val="multilevel"/>
    <w:tmpl w:val="AC98B374"/>
    <w:lvl w:ilvl="0">
      <w:start w:val="2"/>
      <w:numFmt w:val="decimal"/>
      <w:lvlText w:val="%1"/>
      <w:lvlJc w:val="left"/>
      <w:pPr>
        <w:tabs>
          <w:tab w:val="num" w:pos="858"/>
        </w:tabs>
        <w:ind w:left="858" w:hanging="432"/>
      </w:pPr>
      <w:rPr>
        <w:rFonts w:hint="default"/>
      </w:rPr>
    </w:lvl>
    <w:lvl w:ilvl="1">
      <w:start w:val="1"/>
      <w:numFmt w:val="decimal"/>
      <w:pStyle w:val="Styl21"/>
      <w:lvlText w:val="%1.%2"/>
      <w:lvlJc w:val="left"/>
      <w:pPr>
        <w:tabs>
          <w:tab w:val="num" w:pos="1002"/>
        </w:tabs>
        <w:ind w:left="1002"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72" w15:restartNumberingAfterBreak="0">
    <w:nsid w:val="7A600540"/>
    <w:multiLevelType w:val="hybridMultilevel"/>
    <w:tmpl w:val="2376CD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7E3810D7"/>
    <w:multiLevelType w:val="multilevel"/>
    <w:tmpl w:val="B758206A"/>
    <w:lvl w:ilvl="0">
      <w:start w:val="1"/>
      <w:numFmt w:val="decimal"/>
      <w:lvlText w:val="%1"/>
      <w:lvlJc w:val="left"/>
      <w:pPr>
        <w:tabs>
          <w:tab w:val="num" w:pos="858"/>
        </w:tabs>
        <w:ind w:left="858" w:hanging="432"/>
      </w:pPr>
      <w:rPr>
        <w:rFonts w:hint="default"/>
      </w:rPr>
    </w:lvl>
    <w:lvl w:ilvl="1">
      <w:start w:val="5"/>
      <w:numFmt w:val="decimal"/>
      <w:pStyle w:val="Styl20"/>
      <w:lvlText w:val="%1.%2"/>
      <w:lvlJc w:val="left"/>
      <w:pPr>
        <w:tabs>
          <w:tab w:val="num" w:pos="1002"/>
        </w:tabs>
        <w:ind w:left="1002"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num w:numId="1">
    <w:abstractNumId w:val="38"/>
  </w:num>
  <w:num w:numId="2">
    <w:abstractNumId w:val="63"/>
  </w:num>
  <w:num w:numId="3">
    <w:abstractNumId w:val="10"/>
  </w:num>
  <w:num w:numId="4">
    <w:abstractNumId w:val="19"/>
  </w:num>
  <w:num w:numId="5">
    <w:abstractNumId w:val="32"/>
  </w:num>
  <w:num w:numId="6">
    <w:abstractNumId w:val="21"/>
  </w:num>
  <w:num w:numId="7">
    <w:abstractNumId w:val="67"/>
  </w:num>
  <w:num w:numId="8">
    <w:abstractNumId w:val="47"/>
  </w:num>
  <w:num w:numId="9">
    <w:abstractNumId w:val="7"/>
  </w:num>
  <w:num w:numId="10">
    <w:abstractNumId w:val="41"/>
  </w:num>
  <w:num w:numId="11">
    <w:abstractNumId w:val="57"/>
  </w:num>
  <w:num w:numId="12">
    <w:abstractNumId w:val="16"/>
  </w:num>
  <w:num w:numId="13">
    <w:abstractNumId w:val="43"/>
  </w:num>
  <w:num w:numId="14">
    <w:abstractNumId w:val="25"/>
  </w:num>
  <w:num w:numId="15">
    <w:abstractNumId w:val="48"/>
  </w:num>
  <w:num w:numId="16">
    <w:abstractNumId w:val="40"/>
  </w:num>
  <w:num w:numId="17">
    <w:abstractNumId w:val="22"/>
  </w:num>
  <w:num w:numId="18">
    <w:abstractNumId w:val="54"/>
  </w:num>
  <w:num w:numId="19">
    <w:abstractNumId w:val="14"/>
  </w:num>
  <w:num w:numId="20">
    <w:abstractNumId w:val="53"/>
  </w:num>
  <w:num w:numId="21">
    <w:abstractNumId w:val="59"/>
  </w:num>
  <w:num w:numId="22">
    <w:abstractNumId w:val="73"/>
  </w:num>
  <w:num w:numId="23">
    <w:abstractNumId w:val="71"/>
  </w:num>
  <w:num w:numId="24">
    <w:abstractNumId w:val="66"/>
  </w:num>
  <w:num w:numId="25">
    <w:abstractNumId w:val="8"/>
  </w:num>
  <w:num w:numId="26">
    <w:abstractNumId w:val="20"/>
  </w:num>
  <w:num w:numId="27">
    <w:abstractNumId w:val="35"/>
  </w:num>
  <w:num w:numId="28">
    <w:abstractNumId w:val="39"/>
  </w:num>
  <w:num w:numId="29">
    <w:abstractNumId w:val="29"/>
  </w:num>
  <w:num w:numId="30">
    <w:abstractNumId w:val="37"/>
  </w:num>
  <w:num w:numId="31">
    <w:abstractNumId w:val="31"/>
  </w:num>
  <w:num w:numId="32">
    <w:abstractNumId w:val="30"/>
  </w:num>
  <w:num w:numId="33">
    <w:abstractNumId w:val="68"/>
  </w:num>
  <w:num w:numId="34">
    <w:abstractNumId w:val="62"/>
  </w:num>
  <w:num w:numId="35">
    <w:abstractNumId w:val="52"/>
  </w:num>
  <w:num w:numId="36">
    <w:abstractNumId w:val="9"/>
  </w:num>
  <w:num w:numId="37">
    <w:abstractNumId w:val="60"/>
  </w:num>
  <w:num w:numId="38">
    <w:abstractNumId w:val="51"/>
  </w:num>
  <w:num w:numId="39">
    <w:abstractNumId w:val="28"/>
  </w:num>
  <w:num w:numId="40">
    <w:abstractNumId w:val="36"/>
  </w:num>
  <w:num w:numId="41">
    <w:abstractNumId w:val="33"/>
  </w:num>
  <w:num w:numId="42">
    <w:abstractNumId w:val="17"/>
  </w:num>
  <w:num w:numId="43">
    <w:abstractNumId w:val="23"/>
  </w:num>
  <w:num w:numId="44">
    <w:abstractNumId w:val="45"/>
  </w:num>
  <w:num w:numId="45">
    <w:abstractNumId w:val="55"/>
  </w:num>
  <w:num w:numId="46">
    <w:abstractNumId w:val="18"/>
  </w:num>
  <w:num w:numId="47">
    <w:abstractNumId w:val="72"/>
  </w:num>
  <w:num w:numId="48">
    <w:abstractNumId w:val="11"/>
  </w:num>
  <w:num w:numId="49">
    <w:abstractNumId w:val="4"/>
  </w:num>
  <w:num w:numId="50">
    <w:abstractNumId w:val="2"/>
  </w:num>
  <w:num w:numId="51">
    <w:abstractNumId w:val="0"/>
  </w:num>
  <w:num w:numId="52">
    <w:abstractNumId w:val="1"/>
  </w:num>
  <w:num w:numId="53">
    <w:abstractNumId w:val="65"/>
  </w:num>
  <w:num w:numId="54">
    <w:abstractNumId w:val="3"/>
  </w:num>
  <w:num w:numId="55">
    <w:abstractNumId w:val="50"/>
  </w:num>
  <w:num w:numId="56">
    <w:abstractNumId w:val="56"/>
  </w:num>
  <w:num w:numId="57">
    <w:abstractNumId w:val="12"/>
  </w:num>
  <w:num w:numId="58">
    <w:abstractNumId w:val="44"/>
  </w:num>
  <w:num w:numId="59">
    <w:abstractNumId w:val="61"/>
  </w:num>
  <w:num w:numId="60">
    <w:abstractNumId w:val="6"/>
  </w:num>
  <w:num w:numId="61">
    <w:abstractNumId w:val="5"/>
  </w:num>
  <w:num w:numId="62">
    <w:abstractNumId w:val="13"/>
  </w:num>
  <w:num w:numId="63">
    <w:abstractNumId w:val="42"/>
  </w:num>
  <w:num w:numId="64">
    <w:abstractNumId w:val="26"/>
  </w:num>
  <w:num w:numId="65">
    <w:abstractNumId w:val="64"/>
  </w:num>
  <w:num w:numId="66">
    <w:abstractNumId w:val="24"/>
  </w:num>
  <w:num w:numId="67">
    <w:abstractNumId w:val="69"/>
  </w:num>
  <w:num w:numId="68">
    <w:abstractNumId w:val="15"/>
  </w:num>
  <w:num w:numId="69">
    <w:abstractNumId w:val="27"/>
  </w:num>
  <w:num w:numId="70">
    <w:abstractNumId w:val="49"/>
  </w:num>
  <w:num w:numId="71">
    <w:abstractNumId w:val="70"/>
  </w:num>
  <w:num w:numId="72">
    <w:abstractNumId w:val="34"/>
  </w:num>
  <w:num w:numId="73">
    <w:abstractNumId w:val="46"/>
  </w:num>
  <w:num w:numId="74">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DF"/>
    <w:rsid w:val="00006085"/>
    <w:rsid w:val="00013898"/>
    <w:rsid w:val="0001656F"/>
    <w:rsid w:val="00020614"/>
    <w:rsid w:val="0003617B"/>
    <w:rsid w:val="0004314A"/>
    <w:rsid w:val="00045E9C"/>
    <w:rsid w:val="0007791C"/>
    <w:rsid w:val="00086066"/>
    <w:rsid w:val="000866BD"/>
    <w:rsid w:val="000947DF"/>
    <w:rsid w:val="00096AC9"/>
    <w:rsid w:val="000B157A"/>
    <w:rsid w:val="000B3C29"/>
    <w:rsid w:val="000B67BB"/>
    <w:rsid w:val="000B6F14"/>
    <w:rsid w:val="000B7A39"/>
    <w:rsid w:val="000C1F63"/>
    <w:rsid w:val="000C4D8D"/>
    <w:rsid w:val="000E1DB9"/>
    <w:rsid w:val="000E5749"/>
    <w:rsid w:val="001034D3"/>
    <w:rsid w:val="0011500F"/>
    <w:rsid w:val="001222E4"/>
    <w:rsid w:val="0012240E"/>
    <w:rsid w:val="001332C8"/>
    <w:rsid w:val="00134316"/>
    <w:rsid w:val="001433AC"/>
    <w:rsid w:val="001476BE"/>
    <w:rsid w:val="001626C7"/>
    <w:rsid w:val="00172483"/>
    <w:rsid w:val="0018430A"/>
    <w:rsid w:val="001849C1"/>
    <w:rsid w:val="001B2F7B"/>
    <w:rsid w:val="001B7762"/>
    <w:rsid w:val="001C5AB8"/>
    <w:rsid w:val="001D267C"/>
    <w:rsid w:val="001D2A4E"/>
    <w:rsid w:val="001E67FD"/>
    <w:rsid w:val="001E6D93"/>
    <w:rsid w:val="001F323C"/>
    <w:rsid w:val="001F7C84"/>
    <w:rsid w:val="00207619"/>
    <w:rsid w:val="00216C57"/>
    <w:rsid w:val="002172B0"/>
    <w:rsid w:val="0025688A"/>
    <w:rsid w:val="00262066"/>
    <w:rsid w:val="00262C63"/>
    <w:rsid w:val="00263488"/>
    <w:rsid w:val="00273225"/>
    <w:rsid w:val="00276BF0"/>
    <w:rsid w:val="00283894"/>
    <w:rsid w:val="002868E9"/>
    <w:rsid w:val="0029263E"/>
    <w:rsid w:val="00293E3D"/>
    <w:rsid w:val="002A71FC"/>
    <w:rsid w:val="002A7857"/>
    <w:rsid w:val="002B23C4"/>
    <w:rsid w:val="002D4EA3"/>
    <w:rsid w:val="002D6FFC"/>
    <w:rsid w:val="002E1691"/>
    <w:rsid w:val="002E26E9"/>
    <w:rsid w:val="002E3BDF"/>
    <w:rsid w:val="002F2A3D"/>
    <w:rsid w:val="002F4E20"/>
    <w:rsid w:val="002F5181"/>
    <w:rsid w:val="00310D0C"/>
    <w:rsid w:val="00311202"/>
    <w:rsid w:val="003121D8"/>
    <w:rsid w:val="00316036"/>
    <w:rsid w:val="00324AEB"/>
    <w:rsid w:val="00342E2C"/>
    <w:rsid w:val="00353562"/>
    <w:rsid w:val="00364344"/>
    <w:rsid w:val="00384C4E"/>
    <w:rsid w:val="0038739A"/>
    <w:rsid w:val="0039200F"/>
    <w:rsid w:val="0039571F"/>
    <w:rsid w:val="00397780"/>
    <w:rsid w:val="003A5720"/>
    <w:rsid w:val="003A609C"/>
    <w:rsid w:val="003B6D13"/>
    <w:rsid w:val="003B6D84"/>
    <w:rsid w:val="003C39AC"/>
    <w:rsid w:val="003D1875"/>
    <w:rsid w:val="003D2F5E"/>
    <w:rsid w:val="003D38A5"/>
    <w:rsid w:val="003F2043"/>
    <w:rsid w:val="003F39F5"/>
    <w:rsid w:val="003F6D82"/>
    <w:rsid w:val="00400E16"/>
    <w:rsid w:val="00405C13"/>
    <w:rsid w:val="0041127D"/>
    <w:rsid w:val="00416A85"/>
    <w:rsid w:val="0042025A"/>
    <w:rsid w:val="00423F3E"/>
    <w:rsid w:val="004435B1"/>
    <w:rsid w:val="00460148"/>
    <w:rsid w:val="00463E83"/>
    <w:rsid w:val="004806AC"/>
    <w:rsid w:val="004821F6"/>
    <w:rsid w:val="004872CC"/>
    <w:rsid w:val="00490052"/>
    <w:rsid w:val="004928B0"/>
    <w:rsid w:val="00494D9B"/>
    <w:rsid w:val="004A05E1"/>
    <w:rsid w:val="004A082E"/>
    <w:rsid w:val="004A3751"/>
    <w:rsid w:val="004B00FD"/>
    <w:rsid w:val="004B0C6B"/>
    <w:rsid w:val="004B751F"/>
    <w:rsid w:val="004C23D1"/>
    <w:rsid w:val="004C4753"/>
    <w:rsid w:val="004D2C4A"/>
    <w:rsid w:val="004F27CD"/>
    <w:rsid w:val="00501DAA"/>
    <w:rsid w:val="00507144"/>
    <w:rsid w:val="00523C51"/>
    <w:rsid w:val="00527864"/>
    <w:rsid w:val="00531EB0"/>
    <w:rsid w:val="005402CB"/>
    <w:rsid w:val="005422EB"/>
    <w:rsid w:val="00555D9D"/>
    <w:rsid w:val="00582BEC"/>
    <w:rsid w:val="00584C03"/>
    <w:rsid w:val="0059411D"/>
    <w:rsid w:val="005B2EC2"/>
    <w:rsid w:val="005C2029"/>
    <w:rsid w:val="005D4D45"/>
    <w:rsid w:val="005E0BEE"/>
    <w:rsid w:val="005E1F0B"/>
    <w:rsid w:val="005E29B2"/>
    <w:rsid w:val="005E4588"/>
    <w:rsid w:val="005E6447"/>
    <w:rsid w:val="005E6C5E"/>
    <w:rsid w:val="005F46D1"/>
    <w:rsid w:val="00601B6F"/>
    <w:rsid w:val="00601DA6"/>
    <w:rsid w:val="00626B58"/>
    <w:rsid w:val="00633C93"/>
    <w:rsid w:val="00640EFA"/>
    <w:rsid w:val="00654F2B"/>
    <w:rsid w:val="006617E0"/>
    <w:rsid w:val="00674C11"/>
    <w:rsid w:val="0068311F"/>
    <w:rsid w:val="006A0247"/>
    <w:rsid w:val="006A3E47"/>
    <w:rsid w:val="006A6790"/>
    <w:rsid w:val="006C179B"/>
    <w:rsid w:val="006C3284"/>
    <w:rsid w:val="006C6BF1"/>
    <w:rsid w:val="006C73C8"/>
    <w:rsid w:val="006D1D44"/>
    <w:rsid w:val="006D4EC0"/>
    <w:rsid w:val="006D4EE8"/>
    <w:rsid w:val="006D628A"/>
    <w:rsid w:val="006F1CE8"/>
    <w:rsid w:val="00701580"/>
    <w:rsid w:val="00703850"/>
    <w:rsid w:val="007058B3"/>
    <w:rsid w:val="00705A02"/>
    <w:rsid w:val="00705D62"/>
    <w:rsid w:val="00712AA0"/>
    <w:rsid w:val="007154A5"/>
    <w:rsid w:val="0072095E"/>
    <w:rsid w:val="00724E2E"/>
    <w:rsid w:val="00730852"/>
    <w:rsid w:val="00741044"/>
    <w:rsid w:val="00745321"/>
    <w:rsid w:val="00750EC4"/>
    <w:rsid w:val="0075217B"/>
    <w:rsid w:val="00753F44"/>
    <w:rsid w:val="00763E1E"/>
    <w:rsid w:val="0078193E"/>
    <w:rsid w:val="00782149"/>
    <w:rsid w:val="0078374B"/>
    <w:rsid w:val="007957B9"/>
    <w:rsid w:val="007972E2"/>
    <w:rsid w:val="007A0724"/>
    <w:rsid w:val="007A4590"/>
    <w:rsid w:val="007B5115"/>
    <w:rsid w:val="007C4801"/>
    <w:rsid w:val="007C51AC"/>
    <w:rsid w:val="007C6F14"/>
    <w:rsid w:val="007D1A84"/>
    <w:rsid w:val="007E6B20"/>
    <w:rsid w:val="007F2367"/>
    <w:rsid w:val="0081461E"/>
    <w:rsid w:val="0081597E"/>
    <w:rsid w:val="00821576"/>
    <w:rsid w:val="00834307"/>
    <w:rsid w:val="008451D8"/>
    <w:rsid w:val="00845DAD"/>
    <w:rsid w:val="00854CD1"/>
    <w:rsid w:val="00856D2D"/>
    <w:rsid w:val="00870EF6"/>
    <w:rsid w:val="008726C1"/>
    <w:rsid w:val="00876CF8"/>
    <w:rsid w:val="00876E2C"/>
    <w:rsid w:val="00880D55"/>
    <w:rsid w:val="0088117C"/>
    <w:rsid w:val="008B0BB0"/>
    <w:rsid w:val="008C3017"/>
    <w:rsid w:val="008C3752"/>
    <w:rsid w:val="008C3D94"/>
    <w:rsid w:val="008D25E6"/>
    <w:rsid w:val="008E0489"/>
    <w:rsid w:val="008F0ECC"/>
    <w:rsid w:val="008F23DD"/>
    <w:rsid w:val="00901AD8"/>
    <w:rsid w:val="0090294A"/>
    <w:rsid w:val="009048DE"/>
    <w:rsid w:val="00923631"/>
    <w:rsid w:val="00925287"/>
    <w:rsid w:val="00943782"/>
    <w:rsid w:val="009443D3"/>
    <w:rsid w:val="00950225"/>
    <w:rsid w:val="00960B87"/>
    <w:rsid w:val="00961C98"/>
    <w:rsid w:val="009659D8"/>
    <w:rsid w:val="009763F0"/>
    <w:rsid w:val="00982261"/>
    <w:rsid w:val="00983BD6"/>
    <w:rsid w:val="00983DD9"/>
    <w:rsid w:val="00990C38"/>
    <w:rsid w:val="0099620E"/>
    <w:rsid w:val="009B4C7F"/>
    <w:rsid w:val="009D0A3B"/>
    <w:rsid w:val="009F176B"/>
    <w:rsid w:val="009F6791"/>
    <w:rsid w:val="00A10484"/>
    <w:rsid w:val="00A15786"/>
    <w:rsid w:val="00A2736C"/>
    <w:rsid w:val="00A32E9A"/>
    <w:rsid w:val="00A33759"/>
    <w:rsid w:val="00A343EB"/>
    <w:rsid w:val="00A369F3"/>
    <w:rsid w:val="00A422BE"/>
    <w:rsid w:val="00A4521C"/>
    <w:rsid w:val="00A46B31"/>
    <w:rsid w:val="00A47D4D"/>
    <w:rsid w:val="00A60892"/>
    <w:rsid w:val="00A6781D"/>
    <w:rsid w:val="00A74779"/>
    <w:rsid w:val="00A85E47"/>
    <w:rsid w:val="00A90FAD"/>
    <w:rsid w:val="00A933E6"/>
    <w:rsid w:val="00AA0353"/>
    <w:rsid w:val="00AA23C0"/>
    <w:rsid w:val="00AB1C77"/>
    <w:rsid w:val="00AC7989"/>
    <w:rsid w:val="00AD3C3E"/>
    <w:rsid w:val="00AF4187"/>
    <w:rsid w:val="00AF4F3B"/>
    <w:rsid w:val="00B02F30"/>
    <w:rsid w:val="00B07BE2"/>
    <w:rsid w:val="00B23B6A"/>
    <w:rsid w:val="00B253C5"/>
    <w:rsid w:val="00B26250"/>
    <w:rsid w:val="00B366B1"/>
    <w:rsid w:val="00B41A2D"/>
    <w:rsid w:val="00B44DB9"/>
    <w:rsid w:val="00B53C40"/>
    <w:rsid w:val="00B569E3"/>
    <w:rsid w:val="00B574EA"/>
    <w:rsid w:val="00B6760F"/>
    <w:rsid w:val="00B85ADA"/>
    <w:rsid w:val="00B94501"/>
    <w:rsid w:val="00BA0CB3"/>
    <w:rsid w:val="00BA2094"/>
    <w:rsid w:val="00BA5491"/>
    <w:rsid w:val="00BB1B04"/>
    <w:rsid w:val="00BB61DD"/>
    <w:rsid w:val="00BD06A6"/>
    <w:rsid w:val="00BD39C3"/>
    <w:rsid w:val="00BF02B0"/>
    <w:rsid w:val="00BF1729"/>
    <w:rsid w:val="00C06C3F"/>
    <w:rsid w:val="00C13086"/>
    <w:rsid w:val="00C14242"/>
    <w:rsid w:val="00C1582D"/>
    <w:rsid w:val="00C15D37"/>
    <w:rsid w:val="00C17455"/>
    <w:rsid w:val="00C174F7"/>
    <w:rsid w:val="00C17B0F"/>
    <w:rsid w:val="00C26841"/>
    <w:rsid w:val="00C306C9"/>
    <w:rsid w:val="00C447DF"/>
    <w:rsid w:val="00C621F9"/>
    <w:rsid w:val="00C668CD"/>
    <w:rsid w:val="00C67850"/>
    <w:rsid w:val="00C729AB"/>
    <w:rsid w:val="00C745B4"/>
    <w:rsid w:val="00C824F5"/>
    <w:rsid w:val="00C825B4"/>
    <w:rsid w:val="00C83FC5"/>
    <w:rsid w:val="00C90296"/>
    <w:rsid w:val="00C94659"/>
    <w:rsid w:val="00CA2764"/>
    <w:rsid w:val="00CA588E"/>
    <w:rsid w:val="00CA61AA"/>
    <w:rsid w:val="00CB0F92"/>
    <w:rsid w:val="00CC5302"/>
    <w:rsid w:val="00CD11E5"/>
    <w:rsid w:val="00CD1CBE"/>
    <w:rsid w:val="00CD5592"/>
    <w:rsid w:val="00CE238D"/>
    <w:rsid w:val="00D0654C"/>
    <w:rsid w:val="00D1305B"/>
    <w:rsid w:val="00D171CF"/>
    <w:rsid w:val="00D24B73"/>
    <w:rsid w:val="00D24C82"/>
    <w:rsid w:val="00D27F3B"/>
    <w:rsid w:val="00D47476"/>
    <w:rsid w:val="00D526F3"/>
    <w:rsid w:val="00D611D6"/>
    <w:rsid w:val="00D61EA5"/>
    <w:rsid w:val="00D63423"/>
    <w:rsid w:val="00D66A52"/>
    <w:rsid w:val="00D704DD"/>
    <w:rsid w:val="00D70E52"/>
    <w:rsid w:val="00D8777C"/>
    <w:rsid w:val="00D94F17"/>
    <w:rsid w:val="00D957E3"/>
    <w:rsid w:val="00D96698"/>
    <w:rsid w:val="00DA0654"/>
    <w:rsid w:val="00DA702F"/>
    <w:rsid w:val="00DB1F01"/>
    <w:rsid w:val="00DB2B06"/>
    <w:rsid w:val="00DC6C8C"/>
    <w:rsid w:val="00DE3778"/>
    <w:rsid w:val="00E040A3"/>
    <w:rsid w:val="00E04C8C"/>
    <w:rsid w:val="00E32873"/>
    <w:rsid w:val="00E36E57"/>
    <w:rsid w:val="00E57732"/>
    <w:rsid w:val="00E737CF"/>
    <w:rsid w:val="00E768ED"/>
    <w:rsid w:val="00E84DCF"/>
    <w:rsid w:val="00E87F08"/>
    <w:rsid w:val="00E94AFE"/>
    <w:rsid w:val="00EC25EB"/>
    <w:rsid w:val="00EC3D86"/>
    <w:rsid w:val="00EC565A"/>
    <w:rsid w:val="00EE0EBB"/>
    <w:rsid w:val="00EE65D9"/>
    <w:rsid w:val="00EE7F99"/>
    <w:rsid w:val="00EF0948"/>
    <w:rsid w:val="00EF23AA"/>
    <w:rsid w:val="00EF26DB"/>
    <w:rsid w:val="00F00AF4"/>
    <w:rsid w:val="00F03BC5"/>
    <w:rsid w:val="00F05540"/>
    <w:rsid w:val="00F17586"/>
    <w:rsid w:val="00F20C00"/>
    <w:rsid w:val="00F22163"/>
    <w:rsid w:val="00F231A4"/>
    <w:rsid w:val="00F40259"/>
    <w:rsid w:val="00F4179C"/>
    <w:rsid w:val="00F4419F"/>
    <w:rsid w:val="00F459FB"/>
    <w:rsid w:val="00F57F66"/>
    <w:rsid w:val="00F637F6"/>
    <w:rsid w:val="00F65520"/>
    <w:rsid w:val="00F75092"/>
    <w:rsid w:val="00F8018B"/>
    <w:rsid w:val="00F826CD"/>
    <w:rsid w:val="00F962BA"/>
    <w:rsid w:val="00F96407"/>
    <w:rsid w:val="00FA6607"/>
    <w:rsid w:val="00FA7E07"/>
    <w:rsid w:val="00FB4883"/>
    <w:rsid w:val="00FB6A2D"/>
    <w:rsid w:val="00FE17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1B655"/>
  <w15:docId w15:val="{45BA91E5-854A-4C3F-B188-00B3B697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47DF"/>
  </w:style>
  <w:style w:type="paragraph" w:styleId="Nadpis1">
    <w:name w:val="heading 1"/>
    <w:basedOn w:val="Normlny"/>
    <w:next w:val="Normlny"/>
    <w:link w:val="Nadpis1Char"/>
    <w:uiPriority w:val="1"/>
    <w:qFormat/>
    <w:rsid w:val="000947DF"/>
    <w:pPr>
      <w:keepNext/>
      <w:spacing w:before="240" w:after="60" w:line="240" w:lineRule="auto"/>
      <w:outlineLvl w:val="0"/>
    </w:pPr>
    <w:rPr>
      <w:rFonts w:ascii="Arial" w:eastAsia="Times New Roman" w:hAnsi="Arial" w:cs="Arial"/>
      <w:b/>
      <w:bCs/>
      <w:kern w:val="32"/>
      <w:sz w:val="32"/>
      <w:szCs w:val="32"/>
      <w:lang w:val="sl-SI" w:eastAsia="sk-SK"/>
    </w:rPr>
  </w:style>
  <w:style w:type="paragraph" w:styleId="Nadpis2">
    <w:name w:val="heading 2"/>
    <w:basedOn w:val="Normlny"/>
    <w:next w:val="Normlny"/>
    <w:link w:val="Nadpis2Char"/>
    <w:uiPriority w:val="1"/>
    <w:unhideWhenUsed/>
    <w:qFormat/>
    <w:rsid w:val="000947D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sl-SI" w:eastAsia="sk-SK"/>
    </w:rPr>
  </w:style>
  <w:style w:type="paragraph" w:styleId="Nadpis3">
    <w:name w:val="heading 3"/>
    <w:basedOn w:val="Normlny"/>
    <w:next w:val="Normlny"/>
    <w:link w:val="Nadpis3Char"/>
    <w:uiPriority w:val="1"/>
    <w:qFormat/>
    <w:rsid w:val="000947DF"/>
    <w:pPr>
      <w:keepNext/>
      <w:spacing w:before="240" w:after="60" w:line="240" w:lineRule="auto"/>
      <w:outlineLvl w:val="2"/>
    </w:pPr>
    <w:rPr>
      <w:rFonts w:ascii="Arial" w:eastAsia="Times New Roman" w:hAnsi="Arial" w:cs="Arial"/>
      <w:b/>
      <w:bCs/>
      <w:sz w:val="26"/>
      <w:szCs w:val="26"/>
      <w:lang w:eastAsia="sk-SK"/>
    </w:rPr>
  </w:style>
  <w:style w:type="paragraph" w:styleId="Nadpis4">
    <w:name w:val="heading 4"/>
    <w:basedOn w:val="Normlny"/>
    <w:next w:val="Normlny"/>
    <w:link w:val="Nadpis4Char"/>
    <w:uiPriority w:val="1"/>
    <w:qFormat/>
    <w:rsid w:val="000947DF"/>
    <w:pPr>
      <w:keepNext/>
      <w:spacing w:after="0" w:line="240" w:lineRule="auto"/>
      <w:jc w:val="both"/>
      <w:outlineLvl w:val="3"/>
    </w:pPr>
    <w:rPr>
      <w:rFonts w:ascii="Times New Roman" w:eastAsia="Times New Roman" w:hAnsi="Times New Roman" w:cs="Times New Roman"/>
      <w:sz w:val="24"/>
      <w:szCs w:val="24"/>
      <w:u w:val="single"/>
      <w:lang w:eastAsia="cs-CZ"/>
    </w:rPr>
  </w:style>
  <w:style w:type="paragraph" w:styleId="Nadpis5">
    <w:name w:val="heading 5"/>
    <w:basedOn w:val="Normlny"/>
    <w:next w:val="Normlny"/>
    <w:link w:val="Nadpis5Char"/>
    <w:uiPriority w:val="1"/>
    <w:qFormat/>
    <w:rsid w:val="000947DF"/>
    <w:pPr>
      <w:spacing w:before="240" w:after="60" w:line="240" w:lineRule="auto"/>
      <w:outlineLvl w:val="4"/>
    </w:pPr>
    <w:rPr>
      <w:rFonts w:ascii="Times New Roman" w:eastAsia="Times New Roman" w:hAnsi="Times New Roman" w:cs="Times New Roman"/>
      <w:b/>
      <w:bCs/>
      <w:i/>
      <w:iCs/>
      <w:sz w:val="26"/>
      <w:szCs w:val="26"/>
      <w:lang w:val="sl-SI" w:eastAsia="sk-SK"/>
    </w:rPr>
  </w:style>
  <w:style w:type="paragraph" w:styleId="Nadpis6">
    <w:name w:val="heading 6"/>
    <w:basedOn w:val="Normlny"/>
    <w:next w:val="Normlny"/>
    <w:link w:val="Nadpis6Char"/>
    <w:uiPriority w:val="9"/>
    <w:unhideWhenUsed/>
    <w:qFormat/>
    <w:rsid w:val="000947DF"/>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sl-SI" w:eastAsia="sk-SK"/>
    </w:rPr>
  </w:style>
  <w:style w:type="paragraph" w:styleId="Nadpis7">
    <w:name w:val="heading 7"/>
    <w:basedOn w:val="Normlny"/>
    <w:next w:val="Normlny"/>
    <w:link w:val="Nadpis7Char"/>
    <w:qFormat/>
    <w:rsid w:val="000947DF"/>
    <w:pPr>
      <w:spacing w:before="240" w:after="60" w:line="240" w:lineRule="auto"/>
      <w:outlineLvl w:val="6"/>
    </w:pPr>
    <w:rPr>
      <w:rFonts w:ascii="Times New Roman" w:eastAsia="Times New Roman" w:hAnsi="Times New Roman" w:cs="Times New Roman"/>
      <w:sz w:val="24"/>
      <w:szCs w:val="24"/>
      <w:lang w:val="sl-SI" w:eastAsia="sk-SK"/>
    </w:rPr>
  </w:style>
  <w:style w:type="paragraph" w:styleId="Nadpis8">
    <w:name w:val="heading 8"/>
    <w:basedOn w:val="Normlny"/>
    <w:next w:val="Normlny"/>
    <w:link w:val="Nadpis8Char"/>
    <w:qFormat/>
    <w:rsid w:val="000947DF"/>
    <w:pPr>
      <w:spacing w:before="240" w:after="60" w:line="240" w:lineRule="auto"/>
      <w:outlineLvl w:val="7"/>
    </w:pPr>
    <w:rPr>
      <w:rFonts w:ascii="Times New Roman" w:eastAsia="Times New Roman" w:hAnsi="Times New Roman" w:cs="Times New Roman"/>
      <w:i/>
      <w:iCs/>
      <w:sz w:val="24"/>
      <w:szCs w:val="24"/>
      <w:lang w:eastAsia="sk-SK"/>
    </w:rPr>
  </w:style>
  <w:style w:type="paragraph" w:styleId="Nadpis9">
    <w:name w:val="heading 9"/>
    <w:basedOn w:val="Normlny"/>
    <w:next w:val="Normlny"/>
    <w:link w:val="Nadpis9Char"/>
    <w:qFormat/>
    <w:rsid w:val="000947DF"/>
    <w:pPr>
      <w:spacing w:before="240" w:after="60" w:line="240" w:lineRule="auto"/>
      <w:outlineLvl w:val="8"/>
    </w:pPr>
    <w:rPr>
      <w:rFonts w:ascii="Arial" w:eastAsia="Times New Roman" w:hAnsi="Arial" w:cs="Arial"/>
      <w:lang w:val="sl-SI"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47DF"/>
    <w:rPr>
      <w:rFonts w:ascii="Arial" w:eastAsia="Times New Roman" w:hAnsi="Arial" w:cs="Arial"/>
      <w:b/>
      <w:bCs/>
      <w:kern w:val="32"/>
      <w:sz w:val="32"/>
      <w:szCs w:val="32"/>
      <w:lang w:val="sl-SI" w:eastAsia="sk-SK"/>
    </w:rPr>
  </w:style>
  <w:style w:type="character" w:customStyle="1" w:styleId="Nadpis2Char">
    <w:name w:val="Nadpis 2 Char"/>
    <w:basedOn w:val="Predvolenpsmoodseku"/>
    <w:link w:val="Nadpis2"/>
    <w:uiPriority w:val="1"/>
    <w:rsid w:val="000947DF"/>
    <w:rPr>
      <w:rFonts w:asciiTheme="majorHAnsi" w:eastAsiaTheme="majorEastAsia" w:hAnsiTheme="majorHAnsi" w:cstheme="majorBidi"/>
      <w:b/>
      <w:bCs/>
      <w:color w:val="4F81BD" w:themeColor="accent1"/>
      <w:sz w:val="26"/>
      <w:szCs w:val="26"/>
      <w:lang w:val="sl-SI" w:eastAsia="sk-SK"/>
    </w:rPr>
  </w:style>
  <w:style w:type="character" w:customStyle="1" w:styleId="Nadpis3Char">
    <w:name w:val="Nadpis 3 Char"/>
    <w:basedOn w:val="Predvolenpsmoodseku"/>
    <w:link w:val="Nadpis3"/>
    <w:uiPriority w:val="1"/>
    <w:rsid w:val="000947DF"/>
    <w:rPr>
      <w:rFonts w:ascii="Arial" w:eastAsia="Times New Roman" w:hAnsi="Arial" w:cs="Arial"/>
      <w:b/>
      <w:bCs/>
      <w:sz w:val="26"/>
      <w:szCs w:val="26"/>
      <w:lang w:eastAsia="sk-SK"/>
    </w:rPr>
  </w:style>
  <w:style w:type="character" w:customStyle="1" w:styleId="Nadpis4Char">
    <w:name w:val="Nadpis 4 Char"/>
    <w:basedOn w:val="Predvolenpsmoodseku"/>
    <w:link w:val="Nadpis4"/>
    <w:uiPriority w:val="1"/>
    <w:rsid w:val="000947DF"/>
    <w:rPr>
      <w:rFonts w:ascii="Times New Roman" w:eastAsia="Times New Roman" w:hAnsi="Times New Roman" w:cs="Times New Roman"/>
      <w:sz w:val="24"/>
      <w:szCs w:val="24"/>
      <w:u w:val="single"/>
      <w:lang w:eastAsia="cs-CZ"/>
    </w:rPr>
  </w:style>
  <w:style w:type="character" w:customStyle="1" w:styleId="Nadpis5Char">
    <w:name w:val="Nadpis 5 Char"/>
    <w:basedOn w:val="Predvolenpsmoodseku"/>
    <w:link w:val="Nadpis5"/>
    <w:uiPriority w:val="1"/>
    <w:rsid w:val="000947DF"/>
    <w:rPr>
      <w:rFonts w:ascii="Times New Roman" w:eastAsia="Times New Roman" w:hAnsi="Times New Roman" w:cs="Times New Roman"/>
      <w:b/>
      <w:bCs/>
      <w:i/>
      <w:iCs/>
      <w:sz w:val="26"/>
      <w:szCs w:val="26"/>
      <w:lang w:val="sl-SI" w:eastAsia="sk-SK"/>
    </w:rPr>
  </w:style>
  <w:style w:type="character" w:customStyle="1" w:styleId="Nadpis6Char">
    <w:name w:val="Nadpis 6 Char"/>
    <w:basedOn w:val="Predvolenpsmoodseku"/>
    <w:link w:val="Nadpis6"/>
    <w:uiPriority w:val="9"/>
    <w:rsid w:val="000947DF"/>
    <w:rPr>
      <w:rFonts w:asciiTheme="majorHAnsi" w:eastAsiaTheme="majorEastAsia" w:hAnsiTheme="majorHAnsi" w:cstheme="majorBidi"/>
      <w:i/>
      <w:iCs/>
      <w:color w:val="243F60" w:themeColor="accent1" w:themeShade="7F"/>
      <w:sz w:val="24"/>
      <w:szCs w:val="24"/>
      <w:lang w:val="sl-SI" w:eastAsia="sk-SK"/>
    </w:rPr>
  </w:style>
  <w:style w:type="character" w:customStyle="1" w:styleId="Nadpis7Char">
    <w:name w:val="Nadpis 7 Char"/>
    <w:basedOn w:val="Predvolenpsmoodseku"/>
    <w:link w:val="Nadpis7"/>
    <w:rsid w:val="000947DF"/>
    <w:rPr>
      <w:rFonts w:ascii="Times New Roman" w:eastAsia="Times New Roman" w:hAnsi="Times New Roman" w:cs="Times New Roman"/>
      <w:sz w:val="24"/>
      <w:szCs w:val="24"/>
      <w:lang w:val="sl-SI" w:eastAsia="sk-SK"/>
    </w:rPr>
  </w:style>
  <w:style w:type="character" w:customStyle="1" w:styleId="Nadpis8Char">
    <w:name w:val="Nadpis 8 Char"/>
    <w:basedOn w:val="Predvolenpsmoodseku"/>
    <w:link w:val="Nadpis8"/>
    <w:rsid w:val="000947DF"/>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0947DF"/>
    <w:rPr>
      <w:rFonts w:ascii="Arial" w:eastAsia="Times New Roman" w:hAnsi="Arial" w:cs="Arial"/>
      <w:lang w:val="sl-SI" w:eastAsia="sk-SK"/>
    </w:rPr>
  </w:style>
  <w:style w:type="paragraph" w:styleId="Odsekzoznamu">
    <w:name w:val="List Paragraph"/>
    <w:basedOn w:val="Normlny"/>
    <w:uiPriority w:val="1"/>
    <w:qFormat/>
    <w:rsid w:val="000947DF"/>
    <w:pPr>
      <w:ind w:left="720"/>
      <w:contextualSpacing/>
    </w:pPr>
  </w:style>
  <w:style w:type="paragraph" w:styleId="Zarkazkladnhotextu">
    <w:name w:val="Body Text Indent"/>
    <w:basedOn w:val="Normlny"/>
    <w:link w:val="ZarkazkladnhotextuChar"/>
    <w:rsid w:val="000947DF"/>
    <w:pPr>
      <w:spacing w:after="0" w:line="360" w:lineRule="auto"/>
      <w:ind w:left="705"/>
      <w:jc w:val="both"/>
    </w:pPr>
    <w:rPr>
      <w:rFonts w:ascii="Arial" w:eastAsia="Times New Roman" w:hAnsi="Arial" w:cs="Arial"/>
      <w:b/>
      <w:bCs/>
      <w:sz w:val="26"/>
      <w:szCs w:val="24"/>
      <w:lang w:eastAsia="sk-SK"/>
    </w:rPr>
  </w:style>
  <w:style w:type="character" w:customStyle="1" w:styleId="ZarkazkladnhotextuChar">
    <w:name w:val="Zarážka základného textu Char"/>
    <w:basedOn w:val="Predvolenpsmoodseku"/>
    <w:link w:val="Zarkazkladnhotextu"/>
    <w:rsid w:val="000947DF"/>
    <w:rPr>
      <w:rFonts w:ascii="Arial" w:eastAsia="Times New Roman" w:hAnsi="Arial" w:cs="Arial"/>
      <w:b/>
      <w:bCs/>
      <w:sz w:val="26"/>
      <w:szCs w:val="24"/>
      <w:lang w:eastAsia="sk-SK"/>
    </w:rPr>
  </w:style>
  <w:style w:type="table" w:styleId="Mriekatabuky">
    <w:name w:val="Table Grid"/>
    <w:basedOn w:val="Normlnatabuka"/>
    <w:uiPriority w:val="59"/>
    <w:rsid w:val="000947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lavika">
    <w:name w:val="header"/>
    <w:basedOn w:val="Normlny"/>
    <w:link w:val="HlavikaChar"/>
    <w:uiPriority w:val="99"/>
    <w:unhideWhenUsed/>
    <w:rsid w:val="000947D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947DF"/>
  </w:style>
  <w:style w:type="paragraph" w:styleId="Pta">
    <w:name w:val="footer"/>
    <w:basedOn w:val="Normlny"/>
    <w:link w:val="PtaChar"/>
    <w:uiPriority w:val="99"/>
    <w:unhideWhenUsed/>
    <w:rsid w:val="000947DF"/>
    <w:pPr>
      <w:tabs>
        <w:tab w:val="center" w:pos="4536"/>
        <w:tab w:val="right" w:pos="9072"/>
      </w:tabs>
      <w:spacing w:after="0" w:line="240" w:lineRule="auto"/>
    </w:pPr>
  </w:style>
  <w:style w:type="character" w:customStyle="1" w:styleId="PtaChar">
    <w:name w:val="Päta Char"/>
    <w:basedOn w:val="Predvolenpsmoodseku"/>
    <w:link w:val="Pta"/>
    <w:uiPriority w:val="99"/>
    <w:rsid w:val="000947DF"/>
  </w:style>
  <w:style w:type="paragraph" w:styleId="Textbubliny">
    <w:name w:val="Balloon Text"/>
    <w:basedOn w:val="Normlny"/>
    <w:link w:val="TextbublinyChar"/>
    <w:uiPriority w:val="99"/>
    <w:semiHidden/>
    <w:unhideWhenUsed/>
    <w:rsid w:val="000947D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47DF"/>
    <w:rPr>
      <w:rFonts w:ascii="Tahoma" w:hAnsi="Tahoma" w:cs="Tahoma"/>
      <w:sz w:val="16"/>
      <w:szCs w:val="16"/>
    </w:rPr>
  </w:style>
  <w:style w:type="paragraph" w:styleId="Zkladntext">
    <w:name w:val="Body Text"/>
    <w:basedOn w:val="Normlny"/>
    <w:link w:val="ZkladntextChar"/>
    <w:uiPriority w:val="1"/>
    <w:unhideWhenUsed/>
    <w:qFormat/>
    <w:rsid w:val="000947DF"/>
    <w:pPr>
      <w:spacing w:after="120"/>
    </w:pPr>
  </w:style>
  <w:style w:type="character" w:customStyle="1" w:styleId="ZkladntextChar">
    <w:name w:val="Základný text Char"/>
    <w:basedOn w:val="Predvolenpsmoodseku"/>
    <w:link w:val="Zkladntext"/>
    <w:uiPriority w:val="1"/>
    <w:rsid w:val="000947DF"/>
  </w:style>
  <w:style w:type="paragraph" w:styleId="Zarkazkladnhotextu3">
    <w:name w:val="Body Text Indent 3"/>
    <w:basedOn w:val="Normlny"/>
    <w:link w:val="Zarkazkladnhotextu3Char"/>
    <w:unhideWhenUsed/>
    <w:rsid w:val="000947DF"/>
    <w:pPr>
      <w:spacing w:after="120"/>
      <w:ind w:left="283"/>
    </w:pPr>
    <w:rPr>
      <w:sz w:val="16"/>
      <w:szCs w:val="16"/>
    </w:rPr>
  </w:style>
  <w:style w:type="character" w:customStyle="1" w:styleId="Zarkazkladnhotextu3Char">
    <w:name w:val="Zarážka základného textu 3 Char"/>
    <w:basedOn w:val="Predvolenpsmoodseku"/>
    <w:link w:val="Zarkazkladnhotextu3"/>
    <w:rsid w:val="000947DF"/>
    <w:rPr>
      <w:sz w:val="16"/>
      <w:szCs w:val="16"/>
    </w:rPr>
  </w:style>
  <w:style w:type="paragraph" w:styleId="Zkladntext2">
    <w:name w:val="Body Text 2"/>
    <w:basedOn w:val="Normlny"/>
    <w:link w:val="Zkladntext2Char"/>
    <w:unhideWhenUsed/>
    <w:rsid w:val="000947DF"/>
    <w:pPr>
      <w:overflowPunct w:val="0"/>
      <w:autoSpaceDE w:val="0"/>
      <w:autoSpaceDN w:val="0"/>
      <w:adjustRightInd w:val="0"/>
      <w:spacing w:after="120" w:line="480" w:lineRule="auto"/>
      <w:textAlignment w:val="baseline"/>
    </w:pPr>
    <w:rPr>
      <w:rFonts w:ascii="MS Sans Serif" w:eastAsia="Times New Roman" w:hAnsi="MS Sans Serif" w:cs="Times New Roman"/>
      <w:sz w:val="20"/>
      <w:szCs w:val="20"/>
      <w:lang w:val="en-US" w:eastAsia="sk-SK"/>
    </w:rPr>
  </w:style>
  <w:style w:type="character" w:customStyle="1" w:styleId="Zkladntext2Char">
    <w:name w:val="Základný text 2 Char"/>
    <w:basedOn w:val="Predvolenpsmoodseku"/>
    <w:link w:val="Zkladntext2"/>
    <w:rsid w:val="000947DF"/>
    <w:rPr>
      <w:rFonts w:ascii="MS Sans Serif" w:eastAsia="Times New Roman" w:hAnsi="MS Sans Serif" w:cs="Times New Roman"/>
      <w:sz w:val="20"/>
      <w:szCs w:val="20"/>
      <w:lang w:val="en-US" w:eastAsia="sk-SK"/>
    </w:rPr>
  </w:style>
  <w:style w:type="paragraph" w:customStyle="1" w:styleId="Standard">
    <w:name w:val="Standard"/>
    <w:rsid w:val="000947D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sk-SK"/>
    </w:rPr>
  </w:style>
  <w:style w:type="numbering" w:customStyle="1" w:styleId="WW8Num3">
    <w:name w:val="WW8Num3"/>
    <w:basedOn w:val="Bezzoznamu"/>
    <w:rsid w:val="000947DF"/>
    <w:pPr>
      <w:numPr>
        <w:numId w:val="8"/>
      </w:numPr>
    </w:pPr>
  </w:style>
  <w:style w:type="paragraph" w:customStyle="1" w:styleId="Textbody">
    <w:name w:val="Text body"/>
    <w:basedOn w:val="Standard"/>
    <w:rsid w:val="000947DF"/>
    <w:pPr>
      <w:spacing w:after="120"/>
    </w:pPr>
  </w:style>
  <w:style w:type="numbering" w:customStyle="1" w:styleId="WW8Num2">
    <w:name w:val="WW8Num2"/>
    <w:basedOn w:val="Bezzoznamu"/>
    <w:rsid w:val="000947DF"/>
    <w:pPr>
      <w:numPr>
        <w:numId w:val="9"/>
      </w:numPr>
    </w:pPr>
  </w:style>
  <w:style w:type="paragraph" w:customStyle="1" w:styleId="Default">
    <w:name w:val="Default"/>
    <w:rsid w:val="000947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l">
    <w:name w:val="Štýl"/>
    <w:rsid w:val="000947DF"/>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Bezriadkovania">
    <w:name w:val="No Spacing"/>
    <w:basedOn w:val="Normlny"/>
    <w:uiPriority w:val="1"/>
    <w:qFormat/>
    <w:rsid w:val="000947DF"/>
    <w:pPr>
      <w:spacing w:after="0" w:line="240" w:lineRule="auto"/>
    </w:pPr>
    <w:rPr>
      <w:rFonts w:ascii="Cambria" w:eastAsia="Times New Roman" w:hAnsi="Cambria" w:cs="Times New Roman"/>
      <w:lang w:bidi="en-US"/>
    </w:rPr>
  </w:style>
  <w:style w:type="character" w:styleId="Hypertextovprepojenie">
    <w:name w:val="Hyperlink"/>
    <w:basedOn w:val="Predvolenpsmoodseku"/>
    <w:uiPriority w:val="99"/>
    <w:unhideWhenUsed/>
    <w:rsid w:val="000947DF"/>
    <w:rPr>
      <w:color w:val="0000FF"/>
      <w:u w:val="single"/>
    </w:rPr>
  </w:style>
  <w:style w:type="paragraph" w:styleId="Normlnywebov">
    <w:name w:val="Normal (Web)"/>
    <w:basedOn w:val="Normlny"/>
    <w:rsid w:val="000947DF"/>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PtaChar1">
    <w:name w:val="Päta Char1"/>
    <w:basedOn w:val="Predvolenpsmoodseku"/>
    <w:uiPriority w:val="99"/>
    <w:semiHidden/>
    <w:rsid w:val="000947DF"/>
    <w:rPr>
      <w:rFonts w:ascii="Times New Roman" w:eastAsia="Lucida Sans Unicode" w:hAnsi="Times New Roman" w:cs="Times New Roman"/>
      <w:kern w:val="1"/>
      <w:sz w:val="24"/>
      <w:szCs w:val="24"/>
    </w:rPr>
  </w:style>
  <w:style w:type="paragraph" w:customStyle="1" w:styleId="Odsekzoznamu1">
    <w:name w:val="Odsek zoznamu1"/>
    <w:basedOn w:val="Normlny"/>
    <w:rsid w:val="000947DF"/>
    <w:pPr>
      <w:ind w:left="720"/>
    </w:pPr>
    <w:rPr>
      <w:rFonts w:ascii="Calibri" w:eastAsia="Times New Roman" w:hAnsi="Calibri" w:cs="Calibri"/>
    </w:rPr>
  </w:style>
  <w:style w:type="paragraph" w:styleId="Nzov">
    <w:name w:val="Title"/>
    <w:basedOn w:val="Normlny"/>
    <w:link w:val="NzovChar"/>
    <w:uiPriority w:val="1"/>
    <w:qFormat/>
    <w:rsid w:val="000947DF"/>
    <w:pPr>
      <w:spacing w:after="0" w:line="240" w:lineRule="auto"/>
      <w:jc w:val="center"/>
    </w:pPr>
    <w:rPr>
      <w:rFonts w:ascii="Times New Roman" w:eastAsia="Times New Roman" w:hAnsi="Times New Roman" w:cs="Times New Roman"/>
      <w:b/>
      <w:bCs/>
      <w:sz w:val="44"/>
      <w:szCs w:val="24"/>
      <w:u w:val="single"/>
      <w:lang w:eastAsia="sk-SK"/>
    </w:rPr>
  </w:style>
  <w:style w:type="character" w:customStyle="1" w:styleId="NzovChar">
    <w:name w:val="Názov Char"/>
    <w:basedOn w:val="Predvolenpsmoodseku"/>
    <w:link w:val="Nzov"/>
    <w:uiPriority w:val="1"/>
    <w:rsid w:val="000947DF"/>
    <w:rPr>
      <w:rFonts w:ascii="Times New Roman" w:eastAsia="Times New Roman" w:hAnsi="Times New Roman" w:cs="Times New Roman"/>
      <w:b/>
      <w:bCs/>
      <w:sz w:val="44"/>
      <w:szCs w:val="24"/>
      <w:u w:val="single"/>
      <w:lang w:eastAsia="sk-SK"/>
    </w:rPr>
  </w:style>
  <w:style w:type="paragraph" w:styleId="Textkomentra">
    <w:name w:val="annotation text"/>
    <w:basedOn w:val="Normlny"/>
    <w:link w:val="TextkomentraChar"/>
    <w:semiHidden/>
    <w:rsid w:val="000947DF"/>
    <w:pPr>
      <w:spacing w:after="0" w:line="240" w:lineRule="auto"/>
    </w:pPr>
    <w:rPr>
      <w:rFonts w:ascii="Times New Roman" w:eastAsia="Times New Roman" w:hAnsi="Times New Roman" w:cs="Times New Roman"/>
      <w:sz w:val="24"/>
      <w:szCs w:val="20"/>
      <w:lang w:eastAsia="sk-SK"/>
    </w:rPr>
  </w:style>
  <w:style w:type="character" w:customStyle="1" w:styleId="TextkomentraChar">
    <w:name w:val="Text komentára Char"/>
    <w:basedOn w:val="Predvolenpsmoodseku"/>
    <w:link w:val="Textkomentra"/>
    <w:semiHidden/>
    <w:rsid w:val="000947DF"/>
    <w:rPr>
      <w:rFonts w:ascii="Times New Roman" w:eastAsia="Times New Roman" w:hAnsi="Times New Roman" w:cs="Times New Roman"/>
      <w:sz w:val="24"/>
      <w:szCs w:val="20"/>
      <w:lang w:eastAsia="sk-SK"/>
    </w:rPr>
  </w:style>
  <w:style w:type="paragraph" w:customStyle="1" w:styleId="Noparagraphstyle">
    <w:name w:val="[No paragraph style]"/>
    <w:rsid w:val="000947D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cs-CZ" w:eastAsia="cs-CZ"/>
    </w:rPr>
  </w:style>
  <w:style w:type="paragraph" w:styleId="Zkladntext3">
    <w:name w:val="Body Text 3"/>
    <w:basedOn w:val="Normlny"/>
    <w:link w:val="Zkladntext3Char"/>
    <w:rsid w:val="000947DF"/>
    <w:pPr>
      <w:spacing w:after="120" w:line="240" w:lineRule="auto"/>
    </w:pPr>
    <w:rPr>
      <w:rFonts w:ascii="Times New Roman" w:eastAsia="Times New Roman" w:hAnsi="Times New Roman" w:cs="Times New Roman"/>
      <w:sz w:val="16"/>
      <w:szCs w:val="16"/>
      <w:lang w:val="de-DE" w:eastAsia="sk-SK"/>
    </w:rPr>
  </w:style>
  <w:style w:type="character" w:customStyle="1" w:styleId="Zkladntext3Char">
    <w:name w:val="Základný text 3 Char"/>
    <w:basedOn w:val="Predvolenpsmoodseku"/>
    <w:link w:val="Zkladntext3"/>
    <w:rsid w:val="000947DF"/>
    <w:rPr>
      <w:rFonts w:ascii="Times New Roman" w:eastAsia="Times New Roman" w:hAnsi="Times New Roman" w:cs="Times New Roman"/>
      <w:sz w:val="16"/>
      <w:szCs w:val="16"/>
      <w:lang w:val="de-DE" w:eastAsia="sk-SK"/>
    </w:rPr>
  </w:style>
  <w:style w:type="character" w:styleId="Siln">
    <w:name w:val="Strong"/>
    <w:basedOn w:val="Predvolenpsmoodseku"/>
    <w:qFormat/>
    <w:rsid w:val="000947DF"/>
    <w:rPr>
      <w:b/>
      <w:bCs/>
    </w:rPr>
  </w:style>
  <w:style w:type="paragraph" w:customStyle="1" w:styleId="odsek">
    <w:name w:val="odsek"/>
    <w:basedOn w:val="Normlny"/>
    <w:rsid w:val="000947DF"/>
    <w:pPr>
      <w:numPr>
        <w:ilvl w:val="1"/>
        <w:numId w:val="10"/>
      </w:numPr>
      <w:tabs>
        <w:tab w:val="left" w:pos="510"/>
      </w:tabs>
      <w:spacing w:after="120" w:line="240" w:lineRule="auto"/>
      <w:jc w:val="both"/>
    </w:pPr>
    <w:rPr>
      <w:rFonts w:ascii="Times New Roman" w:eastAsia="Times New Roman" w:hAnsi="Times New Roman" w:cs="Times New Roman"/>
      <w:color w:val="000000"/>
      <w:sz w:val="24"/>
      <w:szCs w:val="24"/>
      <w:lang w:eastAsia="sk-SK"/>
    </w:rPr>
  </w:style>
  <w:style w:type="paragraph" w:customStyle="1" w:styleId="lnok">
    <w:name w:val="článok"/>
    <w:basedOn w:val="Normlny"/>
    <w:next w:val="odsek"/>
    <w:rsid w:val="000947DF"/>
    <w:pPr>
      <w:numPr>
        <w:numId w:val="10"/>
      </w:numPr>
      <w:spacing w:before="120" w:after="240" w:line="240" w:lineRule="auto"/>
      <w:jc w:val="center"/>
    </w:pPr>
    <w:rPr>
      <w:rFonts w:ascii="Times New Roman" w:eastAsia="Times New Roman" w:hAnsi="Times New Roman" w:cs="Times New Roman"/>
      <w:b/>
      <w:color w:val="000000"/>
      <w:sz w:val="26"/>
      <w:szCs w:val="26"/>
      <w:lang w:eastAsia="sk-SK"/>
    </w:rPr>
  </w:style>
  <w:style w:type="paragraph" w:styleId="Zarkazkladnhotextu2">
    <w:name w:val="Body Text Indent 2"/>
    <w:basedOn w:val="Normlny"/>
    <w:link w:val="Zarkazkladnhotextu2Char"/>
    <w:semiHidden/>
    <w:unhideWhenUsed/>
    <w:rsid w:val="000947DF"/>
    <w:pPr>
      <w:spacing w:after="120" w:line="480" w:lineRule="auto"/>
      <w:ind w:left="283"/>
    </w:pPr>
  </w:style>
  <w:style w:type="character" w:customStyle="1" w:styleId="Zarkazkladnhotextu2Char">
    <w:name w:val="Zarážka základného textu 2 Char"/>
    <w:basedOn w:val="Predvolenpsmoodseku"/>
    <w:link w:val="Zarkazkladnhotextu2"/>
    <w:semiHidden/>
    <w:rsid w:val="000947DF"/>
  </w:style>
  <w:style w:type="paragraph" w:customStyle="1" w:styleId="Styl1">
    <w:name w:val="Styl1"/>
    <w:basedOn w:val="Nadpis1"/>
    <w:rsid w:val="000947DF"/>
    <w:pPr>
      <w:numPr>
        <w:numId w:val="11"/>
      </w:numPr>
      <w:autoSpaceDE w:val="0"/>
      <w:autoSpaceDN w:val="0"/>
      <w:spacing w:before="120" w:after="0"/>
      <w:jc w:val="center"/>
    </w:pPr>
    <w:rPr>
      <w:rFonts w:ascii="Times New Roman" w:hAnsi="Times New Roman" w:cs="Times New Roman"/>
      <w:kern w:val="0"/>
      <w:lang w:val="sk-SK"/>
    </w:rPr>
  </w:style>
  <w:style w:type="paragraph" w:customStyle="1" w:styleId="Styl2">
    <w:name w:val="Styl2"/>
    <w:basedOn w:val="Nadpis1"/>
    <w:rsid w:val="000947DF"/>
    <w:pPr>
      <w:numPr>
        <w:numId w:val="13"/>
      </w:numPr>
      <w:autoSpaceDE w:val="0"/>
      <w:autoSpaceDN w:val="0"/>
      <w:spacing w:before="120" w:after="0"/>
      <w:jc w:val="center"/>
    </w:pPr>
    <w:rPr>
      <w:rFonts w:ascii="Times New Roman" w:hAnsi="Times New Roman" w:cs="Times New Roman"/>
      <w:kern w:val="0"/>
      <w:lang w:val="sk-SK"/>
    </w:rPr>
  </w:style>
  <w:style w:type="paragraph" w:customStyle="1" w:styleId="Styl3">
    <w:name w:val="Styl3"/>
    <w:basedOn w:val="Nadpis1"/>
    <w:rsid w:val="000947DF"/>
    <w:pPr>
      <w:numPr>
        <w:numId w:val="12"/>
      </w:numPr>
      <w:autoSpaceDE w:val="0"/>
      <w:autoSpaceDN w:val="0"/>
      <w:spacing w:before="120" w:after="0"/>
      <w:jc w:val="center"/>
    </w:pPr>
    <w:rPr>
      <w:rFonts w:ascii="Times New Roman" w:hAnsi="Times New Roman" w:cs="Times New Roman"/>
      <w:kern w:val="0"/>
      <w:lang w:val="sk-SK"/>
    </w:rPr>
  </w:style>
  <w:style w:type="paragraph" w:customStyle="1" w:styleId="Styl5">
    <w:name w:val="Styl5"/>
    <w:basedOn w:val="Nadpis1"/>
    <w:next w:val="Styl3"/>
    <w:rsid w:val="000947DF"/>
    <w:pPr>
      <w:numPr>
        <w:numId w:val="14"/>
      </w:numPr>
      <w:autoSpaceDE w:val="0"/>
      <w:autoSpaceDN w:val="0"/>
      <w:spacing w:before="120" w:after="0"/>
      <w:jc w:val="center"/>
    </w:pPr>
    <w:rPr>
      <w:rFonts w:ascii="Times New Roman" w:hAnsi="Times New Roman" w:cs="Times New Roman"/>
      <w:kern w:val="0"/>
      <w:lang w:val="sk-SK"/>
    </w:rPr>
  </w:style>
  <w:style w:type="paragraph" w:customStyle="1" w:styleId="Styl7">
    <w:name w:val="Styl7"/>
    <w:basedOn w:val="Nadpis2"/>
    <w:rsid w:val="000947DF"/>
    <w:pPr>
      <w:numPr>
        <w:ilvl w:val="1"/>
        <w:numId w:val="14"/>
      </w:numPr>
      <w:spacing w:line="276" w:lineRule="auto"/>
    </w:pPr>
    <w:rPr>
      <w:rFonts w:ascii="Cambria" w:eastAsia="Times New Roman" w:hAnsi="Cambria" w:cs="Times New Roman"/>
      <w:bCs w:val="0"/>
      <w:color w:val="4F81BD"/>
      <w:lang w:val="sk-SK" w:eastAsia="en-US"/>
    </w:rPr>
  </w:style>
  <w:style w:type="paragraph" w:customStyle="1" w:styleId="Styl8">
    <w:name w:val="Styl8"/>
    <w:basedOn w:val="Nadpis3"/>
    <w:rsid w:val="000947DF"/>
    <w:pPr>
      <w:numPr>
        <w:ilvl w:val="2"/>
        <w:numId w:val="21"/>
      </w:numPr>
      <w:spacing w:before="0" w:after="0"/>
    </w:pPr>
    <w:rPr>
      <w:rFonts w:ascii="Palatino Linotype" w:hAnsi="Palatino Linotype" w:cs="Times New Roman"/>
      <w:b w:val="0"/>
      <w:i/>
      <w:iCs/>
      <w:sz w:val="22"/>
      <w:szCs w:val="24"/>
    </w:rPr>
  </w:style>
  <w:style w:type="paragraph" w:customStyle="1" w:styleId="Styl9">
    <w:name w:val="Styl9"/>
    <w:basedOn w:val="Nadpis2"/>
    <w:rsid w:val="000947DF"/>
    <w:pPr>
      <w:numPr>
        <w:ilvl w:val="1"/>
        <w:numId w:val="15"/>
      </w:numPr>
      <w:spacing w:line="276" w:lineRule="auto"/>
    </w:pPr>
    <w:rPr>
      <w:rFonts w:ascii="Cambria" w:eastAsia="Times New Roman" w:hAnsi="Cambria" w:cs="Times New Roman"/>
      <w:bCs w:val="0"/>
      <w:color w:val="4F81BD"/>
      <w:lang w:val="sk-SK" w:eastAsia="en-US"/>
    </w:rPr>
  </w:style>
  <w:style w:type="paragraph" w:customStyle="1" w:styleId="Styl10">
    <w:name w:val="Styl10"/>
    <w:basedOn w:val="Nadpis2"/>
    <w:rsid w:val="000947DF"/>
    <w:pPr>
      <w:numPr>
        <w:ilvl w:val="1"/>
        <w:numId w:val="16"/>
      </w:numPr>
      <w:spacing w:line="276" w:lineRule="auto"/>
    </w:pPr>
    <w:rPr>
      <w:rFonts w:ascii="Cambria" w:eastAsia="Times New Roman" w:hAnsi="Cambria" w:cs="Times New Roman"/>
      <w:bCs w:val="0"/>
      <w:color w:val="4F81BD"/>
      <w:lang w:val="sk-SK" w:eastAsia="en-US"/>
    </w:rPr>
  </w:style>
  <w:style w:type="paragraph" w:customStyle="1" w:styleId="Styl11">
    <w:name w:val="Styl11"/>
    <w:basedOn w:val="Nadpis2"/>
    <w:rsid w:val="000947DF"/>
    <w:pPr>
      <w:numPr>
        <w:numId w:val="31"/>
      </w:numPr>
      <w:spacing w:line="276" w:lineRule="auto"/>
    </w:pPr>
    <w:rPr>
      <w:rFonts w:ascii="Cambria" w:eastAsia="Times New Roman" w:hAnsi="Cambria" w:cs="Times New Roman"/>
      <w:bCs w:val="0"/>
      <w:color w:val="4F81BD"/>
      <w:lang w:val="sk-SK" w:eastAsia="en-US"/>
    </w:rPr>
  </w:style>
  <w:style w:type="paragraph" w:customStyle="1" w:styleId="Styl12">
    <w:name w:val="Styl12"/>
    <w:basedOn w:val="Nadpis2"/>
    <w:rsid w:val="000947DF"/>
    <w:pPr>
      <w:numPr>
        <w:ilvl w:val="1"/>
        <w:numId w:val="31"/>
      </w:numPr>
      <w:spacing w:line="276" w:lineRule="auto"/>
    </w:pPr>
    <w:rPr>
      <w:rFonts w:ascii="Cambria" w:eastAsia="Times New Roman" w:hAnsi="Cambria" w:cs="Times New Roman"/>
      <w:bCs w:val="0"/>
      <w:color w:val="4F81BD"/>
      <w:lang w:val="sk-SK" w:eastAsia="en-US"/>
    </w:rPr>
  </w:style>
  <w:style w:type="paragraph" w:customStyle="1" w:styleId="Styl13">
    <w:name w:val="Styl13"/>
    <w:basedOn w:val="Nadpis2"/>
    <w:rsid w:val="000947DF"/>
    <w:pPr>
      <w:numPr>
        <w:ilvl w:val="1"/>
        <w:numId w:val="17"/>
      </w:numPr>
      <w:spacing w:line="276" w:lineRule="auto"/>
    </w:pPr>
    <w:rPr>
      <w:rFonts w:ascii="Cambria" w:eastAsia="Times New Roman" w:hAnsi="Cambria" w:cs="Times New Roman"/>
      <w:bCs w:val="0"/>
      <w:color w:val="4F81BD"/>
      <w:lang w:val="sk-SK" w:eastAsia="en-US"/>
    </w:rPr>
  </w:style>
  <w:style w:type="paragraph" w:customStyle="1" w:styleId="Styl14">
    <w:name w:val="Styl14"/>
    <w:basedOn w:val="Nadpis2"/>
    <w:rsid w:val="000947DF"/>
    <w:pPr>
      <w:numPr>
        <w:ilvl w:val="1"/>
        <w:numId w:val="18"/>
      </w:numPr>
      <w:spacing w:line="276" w:lineRule="auto"/>
    </w:pPr>
    <w:rPr>
      <w:rFonts w:ascii="Cambria" w:eastAsia="Times New Roman" w:hAnsi="Cambria" w:cs="Times New Roman"/>
      <w:bCs w:val="0"/>
      <w:color w:val="4F81BD"/>
      <w:szCs w:val="24"/>
      <w:lang w:val="sk-SK" w:eastAsia="en-US"/>
    </w:rPr>
  </w:style>
  <w:style w:type="paragraph" w:customStyle="1" w:styleId="Styl15">
    <w:name w:val="Styl15"/>
    <w:basedOn w:val="Nadpis2"/>
    <w:rsid w:val="000947DF"/>
    <w:pPr>
      <w:numPr>
        <w:ilvl w:val="1"/>
        <w:numId w:val="19"/>
      </w:numPr>
      <w:spacing w:line="276" w:lineRule="auto"/>
    </w:pPr>
    <w:rPr>
      <w:rFonts w:ascii="Cambria" w:eastAsia="Times New Roman" w:hAnsi="Cambria" w:cs="Times New Roman"/>
      <w:bCs w:val="0"/>
      <w:color w:val="4F81BD"/>
      <w:lang w:val="sk-SK" w:eastAsia="en-US"/>
    </w:rPr>
  </w:style>
  <w:style w:type="paragraph" w:customStyle="1" w:styleId="Styl16">
    <w:name w:val="Styl16"/>
    <w:basedOn w:val="Nadpis2"/>
    <w:rsid w:val="000947DF"/>
    <w:pPr>
      <w:numPr>
        <w:ilvl w:val="1"/>
        <w:numId w:val="20"/>
      </w:numPr>
      <w:spacing w:line="276" w:lineRule="auto"/>
    </w:pPr>
    <w:rPr>
      <w:rFonts w:ascii="Cambria" w:eastAsia="Times New Roman" w:hAnsi="Cambria" w:cs="Times New Roman"/>
      <w:bCs w:val="0"/>
      <w:color w:val="4F81BD"/>
      <w:lang w:val="sk-SK" w:eastAsia="en-US"/>
    </w:rPr>
  </w:style>
  <w:style w:type="paragraph" w:customStyle="1" w:styleId="Styl17">
    <w:name w:val="Styl17"/>
    <w:basedOn w:val="Nadpis2"/>
    <w:rsid w:val="000947DF"/>
    <w:pPr>
      <w:numPr>
        <w:ilvl w:val="1"/>
        <w:numId w:val="21"/>
      </w:numPr>
      <w:spacing w:line="276" w:lineRule="auto"/>
    </w:pPr>
    <w:rPr>
      <w:rFonts w:ascii="Cambria" w:eastAsia="Times New Roman" w:hAnsi="Cambria" w:cs="Times New Roman"/>
      <w:bCs w:val="0"/>
      <w:color w:val="4F81BD"/>
      <w:lang w:val="sk-SK" w:eastAsia="en-US"/>
    </w:rPr>
  </w:style>
  <w:style w:type="paragraph" w:customStyle="1" w:styleId="Styl18">
    <w:name w:val="Styl18"/>
    <w:basedOn w:val="Nadpis1"/>
    <w:rsid w:val="000947DF"/>
    <w:pPr>
      <w:numPr>
        <w:numId w:val="21"/>
      </w:numPr>
      <w:autoSpaceDE w:val="0"/>
      <w:autoSpaceDN w:val="0"/>
      <w:spacing w:before="120" w:after="0"/>
      <w:jc w:val="center"/>
    </w:pPr>
    <w:rPr>
      <w:rFonts w:ascii="Times New Roman" w:hAnsi="Times New Roman" w:cs="Times New Roman"/>
      <w:kern w:val="0"/>
      <w:lang w:val="sk-SK"/>
    </w:rPr>
  </w:style>
  <w:style w:type="paragraph" w:customStyle="1" w:styleId="Styl20">
    <w:name w:val="Styl20"/>
    <w:basedOn w:val="Nadpis2"/>
    <w:rsid w:val="000947DF"/>
    <w:pPr>
      <w:numPr>
        <w:ilvl w:val="1"/>
        <w:numId w:val="22"/>
      </w:numPr>
      <w:spacing w:line="276" w:lineRule="auto"/>
    </w:pPr>
    <w:rPr>
      <w:rFonts w:ascii="Cambria" w:eastAsia="Times New Roman" w:hAnsi="Cambria" w:cs="Times New Roman"/>
      <w:bCs w:val="0"/>
      <w:color w:val="4F81BD"/>
      <w:lang w:val="sk-SK" w:eastAsia="en-US"/>
    </w:rPr>
  </w:style>
  <w:style w:type="paragraph" w:customStyle="1" w:styleId="Styl21">
    <w:name w:val="Styl21"/>
    <w:basedOn w:val="Nadpis2"/>
    <w:rsid w:val="000947DF"/>
    <w:pPr>
      <w:numPr>
        <w:ilvl w:val="1"/>
        <w:numId w:val="23"/>
      </w:numPr>
      <w:spacing w:line="276" w:lineRule="auto"/>
    </w:pPr>
    <w:rPr>
      <w:rFonts w:ascii="Cambria" w:eastAsia="Times New Roman" w:hAnsi="Cambria" w:cs="Times New Roman"/>
      <w:bCs w:val="0"/>
      <w:color w:val="4F81BD"/>
      <w:lang w:val="sk-SK" w:eastAsia="en-US"/>
    </w:rPr>
  </w:style>
  <w:style w:type="paragraph" w:customStyle="1" w:styleId="Styl22">
    <w:name w:val="Styl22"/>
    <w:basedOn w:val="Nadpis2"/>
    <w:rsid w:val="000947DF"/>
    <w:pPr>
      <w:numPr>
        <w:ilvl w:val="1"/>
        <w:numId w:val="24"/>
      </w:numPr>
      <w:spacing w:line="276" w:lineRule="auto"/>
    </w:pPr>
    <w:rPr>
      <w:rFonts w:ascii="Cambria" w:eastAsia="Times New Roman" w:hAnsi="Cambria" w:cs="Times New Roman"/>
      <w:bCs w:val="0"/>
      <w:color w:val="4F81BD"/>
      <w:lang w:val="sk-SK" w:eastAsia="en-US"/>
    </w:rPr>
  </w:style>
  <w:style w:type="paragraph" w:customStyle="1" w:styleId="Styl23">
    <w:name w:val="Styl23"/>
    <w:basedOn w:val="Nadpis2"/>
    <w:rsid w:val="000947DF"/>
    <w:pPr>
      <w:numPr>
        <w:ilvl w:val="1"/>
        <w:numId w:val="25"/>
      </w:numPr>
      <w:spacing w:line="276" w:lineRule="auto"/>
    </w:pPr>
    <w:rPr>
      <w:rFonts w:ascii="Cambria" w:eastAsia="Times New Roman" w:hAnsi="Cambria" w:cs="Times New Roman"/>
      <w:bCs w:val="0"/>
      <w:color w:val="4F81BD"/>
      <w:lang w:val="sk-SK" w:eastAsia="en-US"/>
    </w:rPr>
  </w:style>
  <w:style w:type="paragraph" w:customStyle="1" w:styleId="Styl24">
    <w:name w:val="Styl24"/>
    <w:basedOn w:val="Nadpis2"/>
    <w:rsid w:val="000947DF"/>
    <w:pPr>
      <w:numPr>
        <w:ilvl w:val="1"/>
        <w:numId w:val="26"/>
      </w:numPr>
      <w:spacing w:line="276" w:lineRule="auto"/>
    </w:pPr>
    <w:rPr>
      <w:rFonts w:ascii="Cambria" w:eastAsia="Times New Roman" w:hAnsi="Cambria" w:cs="Times New Roman"/>
      <w:bCs w:val="0"/>
      <w:color w:val="4F81BD"/>
      <w:lang w:val="sk-SK" w:eastAsia="en-US"/>
    </w:rPr>
  </w:style>
  <w:style w:type="paragraph" w:customStyle="1" w:styleId="Styl25">
    <w:name w:val="Styl25"/>
    <w:basedOn w:val="Nadpis2"/>
    <w:rsid w:val="000947DF"/>
    <w:pPr>
      <w:numPr>
        <w:ilvl w:val="1"/>
        <w:numId w:val="27"/>
      </w:numPr>
      <w:spacing w:line="276" w:lineRule="auto"/>
    </w:pPr>
    <w:rPr>
      <w:rFonts w:ascii="Cambria" w:eastAsia="Times New Roman" w:hAnsi="Cambria" w:cs="Times New Roman"/>
      <w:bCs w:val="0"/>
      <w:color w:val="4F81BD"/>
      <w:lang w:val="sk-SK" w:eastAsia="en-US"/>
    </w:rPr>
  </w:style>
  <w:style w:type="paragraph" w:customStyle="1" w:styleId="Styl26">
    <w:name w:val="Styl26"/>
    <w:basedOn w:val="Nadpis2"/>
    <w:rsid w:val="000947DF"/>
    <w:pPr>
      <w:numPr>
        <w:ilvl w:val="1"/>
        <w:numId w:val="28"/>
      </w:numPr>
      <w:spacing w:line="276" w:lineRule="auto"/>
    </w:pPr>
    <w:rPr>
      <w:rFonts w:ascii="Cambria" w:eastAsia="Times New Roman" w:hAnsi="Cambria" w:cs="Times New Roman"/>
      <w:bCs w:val="0"/>
      <w:color w:val="4F81BD"/>
      <w:lang w:val="sk-SK" w:eastAsia="en-US"/>
    </w:rPr>
  </w:style>
  <w:style w:type="paragraph" w:customStyle="1" w:styleId="Styl27">
    <w:name w:val="Styl27"/>
    <w:basedOn w:val="Nadpis2"/>
    <w:rsid w:val="000947DF"/>
    <w:pPr>
      <w:numPr>
        <w:ilvl w:val="1"/>
        <w:numId w:val="30"/>
      </w:numPr>
      <w:spacing w:line="276" w:lineRule="auto"/>
    </w:pPr>
    <w:rPr>
      <w:rFonts w:ascii="Cambria" w:eastAsia="Times New Roman" w:hAnsi="Cambria" w:cs="Times New Roman"/>
      <w:bCs w:val="0"/>
      <w:color w:val="4F81BD"/>
      <w:lang w:val="sk-SK" w:eastAsia="en-US"/>
    </w:rPr>
  </w:style>
  <w:style w:type="paragraph" w:customStyle="1" w:styleId="Styl28">
    <w:name w:val="Styl28"/>
    <w:basedOn w:val="Nadpis2"/>
    <w:rsid w:val="000947DF"/>
    <w:pPr>
      <w:numPr>
        <w:ilvl w:val="1"/>
        <w:numId w:val="29"/>
      </w:numPr>
      <w:spacing w:line="276" w:lineRule="auto"/>
    </w:pPr>
    <w:rPr>
      <w:rFonts w:ascii="Cambria" w:eastAsia="Times New Roman" w:hAnsi="Cambria" w:cs="Times New Roman"/>
      <w:bCs w:val="0"/>
      <w:color w:val="4F81BD"/>
      <w:lang w:val="sk-SK" w:eastAsia="en-US"/>
    </w:rPr>
  </w:style>
  <w:style w:type="character" w:styleId="PouitHypertextovPrepojenie">
    <w:name w:val="FollowedHyperlink"/>
    <w:basedOn w:val="Predvolenpsmoodseku"/>
    <w:uiPriority w:val="99"/>
    <w:semiHidden/>
    <w:unhideWhenUsed/>
    <w:rsid w:val="000947DF"/>
    <w:rPr>
      <w:color w:val="800080"/>
      <w:u w:val="single"/>
    </w:rPr>
  </w:style>
  <w:style w:type="paragraph" w:customStyle="1" w:styleId="xl63">
    <w:name w:val="xl63"/>
    <w:basedOn w:val="Normlny"/>
    <w:rsid w:val="00094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4">
    <w:name w:val="xl64"/>
    <w:basedOn w:val="Normlny"/>
    <w:rsid w:val="00094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5">
    <w:name w:val="xl65"/>
    <w:basedOn w:val="Normlny"/>
    <w:rsid w:val="000947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6">
    <w:name w:val="xl66"/>
    <w:basedOn w:val="Normlny"/>
    <w:rsid w:val="000947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7">
    <w:name w:val="xl67"/>
    <w:basedOn w:val="Normlny"/>
    <w:rsid w:val="000947D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8">
    <w:name w:val="xl68"/>
    <w:basedOn w:val="Normlny"/>
    <w:rsid w:val="000947D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9">
    <w:name w:val="xl69"/>
    <w:basedOn w:val="Normlny"/>
    <w:rsid w:val="000947DF"/>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0">
    <w:name w:val="xl70"/>
    <w:basedOn w:val="Normlny"/>
    <w:rsid w:val="000947D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0947D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0947D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lny"/>
    <w:rsid w:val="000947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4">
    <w:name w:val="xl74"/>
    <w:basedOn w:val="Normlny"/>
    <w:rsid w:val="000947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5">
    <w:name w:val="xl75"/>
    <w:basedOn w:val="Normlny"/>
    <w:rsid w:val="000947D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6">
    <w:name w:val="xl76"/>
    <w:basedOn w:val="Normlny"/>
    <w:rsid w:val="000947D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7">
    <w:name w:val="xl77"/>
    <w:basedOn w:val="Normlny"/>
    <w:rsid w:val="000947D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lny"/>
    <w:rsid w:val="000947D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0947D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0">
    <w:name w:val="xl80"/>
    <w:basedOn w:val="Normlny"/>
    <w:rsid w:val="000947D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1">
    <w:name w:val="xl81"/>
    <w:basedOn w:val="Normlny"/>
    <w:rsid w:val="000947D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2">
    <w:name w:val="xl82"/>
    <w:basedOn w:val="Normlny"/>
    <w:rsid w:val="000947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0947D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4">
    <w:name w:val="xl84"/>
    <w:basedOn w:val="Normlny"/>
    <w:rsid w:val="000947D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5">
    <w:name w:val="xl85"/>
    <w:basedOn w:val="Normlny"/>
    <w:rsid w:val="000947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6">
    <w:name w:val="xl86"/>
    <w:basedOn w:val="Normlny"/>
    <w:rsid w:val="000947D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lny"/>
    <w:rsid w:val="000947D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88">
    <w:name w:val="xl88"/>
    <w:basedOn w:val="Normlny"/>
    <w:rsid w:val="000947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sk-SK"/>
    </w:rPr>
  </w:style>
  <w:style w:type="paragraph" w:customStyle="1" w:styleId="xl89">
    <w:name w:val="xl89"/>
    <w:basedOn w:val="Normlny"/>
    <w:rsid w:val="000947D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0">
    <w:name w:val="xl90"/>
    <w:basedOn w:val="Normlny"/>
    <w:rsid w:val="000947D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k-SK"/>
    </w:rPr>
  </w:style>
  <w:style w:type="paragraph" w:customStyle="1" w:styleId="xl91">
    <w:name w:val="xl91"/>
    <w:basedOn w:val="Normlny"/>
    <w:rsid w:val="000947D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k-SK"/>
    </w:rPr>
  </w:style>
  <w:style w:type="paragraph" w:customStyle="1" w:styleId="xl92">
    <w:name w:val="xl92"/>
    <w:basedOn w:val="Normlny"/>
    <w:rsid w:val="000947D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3">
    <w:name w:val="xl93"/>
    <w:basedOn w:val="Normlny"/>
    <w:rsid w:val="00094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sk-SK"/>
    </w:rPr>
  </w:style>
  <w:style w:type="paragraph" w:customStyle="1" w:styleId="xl94">
    <w:name w:val="xl94"/>
    <w:basedOn w:val="Normlny"/>
    <w:rsid w:val="00094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sk-SK"/>
    </w:rPr>
  </w:style>
  <w:style w:type="paragraph" w:customStyle="1" w:styleId="xl95">
    <w:name w:val="xl95"/>
    <w:basedOn w:val="Normlny"/>
    <w:rsid w:val="00094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96">
    <w:name w:val="xl96"/>
    <w:basedOn w:val="Normlny"/>
    <w:rsid w:val="00094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97">
    <w:name w:val="xl97"/>
    <w:basedOn w:val="Normlny"/>
    <w:rsid w:val="000947D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sk-SK"/>
    </w:rPr>
  </w:style>
  <w:style w:type="paragraph" w:customStyle="1" w:styleId="xl98">
    <w:name w:val="xl98"/>
    <w:basedOn w:val="Normlny"/>
    <w:rsid w:val="000947D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sk-SK"/>
    </w:rPr>
  </w:style>
  <w:style w:type="paragraph" w:customStyle="1" w:styleId="xl99">
    <w:name w:val="xl99"/>
    <w:basedOn w:val="Normlny"/>
    <w:rsid w:val="000947D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sk-SK"/>
    </w:rPr>
  </w:style>
  <w:style w:type="paragraph" w:customStyle="1" w:styleId="xl100">
    <w:name w:val="xl100"/>
    <w:basedOn w:val="Normlny"/>
    <w:rsid w:val="000947D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01">
    <w:name w:val="xl101"/>
    <w:basedOn w:val="Normlny"/>
    <w:rsid w:val="000947D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02">
    <w:name w:val="xl102"/>
    <w:basedOn w:val="Normlny"/>
    <w:rsid w:val="000947D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03">
    <w:name w:val="xl103"/>
    <w:basedOn w:val="Normlny"/>
    <w:rsid w:val="000947D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04">
    <w:name w:val="xl104"/>
    <w:basedOn w:val="Normlny"/>
    <w:rsid w:val="000947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sk-SK"/>
    </w:rPr>
  </w:style>
  <w:style w:type="paragraph" w:customStyle="1" w:styleId="xl105">
    <w:name w:val="xl105"/>
    <w:basedOn w:val="Normlny"/>
    <w:rsid w:val="000947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06">
    <w:name w:val="xl106"/>
    <w:basedOn w:val="Normlny"/>
    <w:rsid w:val="000947D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07">
    <w:name w:val="xl107"/>
    <w:basedOn w:val="Normlny"/>
    <w:rsid w:val="000947D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8">
    <w:name w:val="xl108"/>
    <w:basedOn w:val="Normlny"/>
    <w:rsid w:val="000947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09">
    <w:name w:val="xl109"/>
    <w:basedOn w:val="Normlny"/>
    <w:rsid w:val="000947D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10">
    <w:name w:val="xl110"/>
    <w:basedOn w:val="Normlny"/>
    <w:rsid w:val="000947D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11">
    <w:name w:val="xl111"/>
    <w:basedOn w:val="Normlny"/>
    <w:rsid w:val="000947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12">
    <w:name w:val="xl112"/>
    <w:basedOn w:val="Normlny"/>
    <w:rsid w:val="000947D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13">
    <w:name w:val="xl113"/>
    <w:basedOn w:val="Normlny"/>
    <w:rsid w:val="000947DF"/>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14">
    <w:name w:val="xl114"/>
    <w:basedOn w:val="Normlny"/>
    <w:rsid w:val="000947D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k-SK"/>
    </w:rPr>
  </w:style>
  <w:style w:type="paragraph" w:customStyle="1" w:styleId="xl115">
    <w:name w:val="xl115"/>
    <w:basedOn w:val="Normlny"/>
    <w:rsid w:val="000947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16">
    <w:name w:val="xl116"/>
    <w:basedOn w:val="Normlny"/>
    <w:rsid w:val="000947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sk-SK"/>
    </w:rPr>
  </w:style>
  <w:style w:type="paragraph" w:customStyle="1" w:styleId="xl117">
    <w:name w:val="xl117"/>
    <w:basedOn w:val="Normlny"/>
    <w:rsid w:val="00094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18">
    <w:name w:val="xl118"/>
    <w:basedOn w:val="Normlny"/>
    <w:rsid w:val="000947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19">
    <w:name w:val="xl119"/>
    <w:basedOn w:val="Normlny"/>
    <w:rsid w:val="000947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20">
    <w:name w:val="xl120"/>
    <w:basedOn w:val="Normlny"/>
    <w:rsid w:val="000947D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21">
    <w:name w:val="xl121"/>
    <w:basedOn w:val="Normlny"/>
    <w:rsid w:val="000947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22">
    <w:name w:val="xl122"/>
    <w:basedOn w:val="Normlny"/>
    <w:rsid w:val="000947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23">
    <w:name w:val="xl123"/>
    <w:basedOn w:val="Normlny"/>
    <w:rsid w:val="000947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24">
    <w:name w:val="xl124"/>
    <w:basedOn w:val="Normlny"/>
    <w:rsid w:val="000947D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0947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26">
    <w:name w:val="xl126"/>
    <w:basedOn w:val="Normlny"/>
    <w:rsid w:val="000947D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27">
    <w:name w:val="xl127"/>
    <w:basedOn w:val="Normlny"/>
    <w:rsid w:val="000947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28">
    <w:name w:val="xl128"/>
    <w:basedOn w:val="Normlny"/>
    <w:rsid w:val="000947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29">
    <w:name w:val="xl129"/>
    <w:basedOn w:val="Normlny"/>
    <w:rsid w:val="000947D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30">
    <w:name w:val="xl130"/>
    <w:basedOn w:val="Normlny"/>
    <w:rsid w:val="000947D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31">
    <w:name w:val="xl131"/>
    <w:basedOn w:val="Normlny"/>
    <w:rsid w:val="000947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32">
    <w:name w:val="xl132"/>
    <w:basedOn w:val="Normlny"/>
    <w:rsid w:val="000947D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33">
    <w:name w:val="xl133"/>
    <w:basedOn w:val="Normlny"/>
    <w:rsid w:val="000947D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34">
    <w:name w:val="xl134"/>
    <w:basedOn w:val="Normlny"/>
    <w:rsid w:val="000947D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35">
    <w:name w:val="xl135"/>
    <w:basedOn w:val="Normlny"/>
    <w:rsid w:val="000947D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36">
    <w:name w:val="xl136"/>
    <w:basedOn w:val="Normlny"/>
    <w:rsid w:val="000947D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37">
    <w:name w:val="xl137"/>
    <w:basedOn w:val="Normlny"/>
    <w:rsid w:val="000947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38">
    <w:name w:val="xl138"/>
    <w:basedOn w:val="Normlny"/>
    <w:rsid w:val="000947D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39">
    <w:name w:val="xl139"/>
    <w:basedOn w:val="Normlny"/>
    <w:rsid w:val="000947D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40">
    <w:name w:val="xl140"/>
    <w:basedOn w:val="Normlny"/>
    <w:rsid w:val="000947D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41">
    <w:name w:val="xl141"/>
    <w:basedOn w:val="Normlny"/>
    <w:rsid w:val="000947D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42">
    <w:name w:val="xl142"/>
    <w:basedOn w:val="Normlny"/>
    <w:rsid w:val="000947D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43">
    <w:name w:val="xl143"/>
    <w:basedOn w:val="Normlny"/>
    <w:rsid w:val="000947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44">
    <w:name w:val="xl144"/>
    <w:basedOn w:val="Normlny"/>
    <w:rsid w:val="000947D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45">
    <w:name w:val="xl145"/>
    <w:basedOn w:val="Normlny"/>
    <w:rsid w:val="000947DF"/>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46">
    <w:name w:val="xl146"/>
    <w:basedOn w:val="Normlny"/>
    <w:rsid w:val="000947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47">
    <w:name w:val="xl147"/>
    <w:basedOn w:val="Normlny"/>
    <w:rsid w:val="000947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48">
    <w:name w:val="xl148"/>
    <w:basedOn w:val="Normlny"/>
    <w:rsid w:val="000947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49">
    <w:name w:val="xl149"/>
    <w:basedOn w:val="Normlny"/>
    <w:rsid w:val="000947D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50">
    <w:name w:val="xl150"/>
    <w:basedOn w:val="Normlny"/>
    <w:rsid w:val="000947D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51">
    <w:name w:val="xl151"/>
    <w:basedOn w:val="Normlny"/>
    <w:rsid w:val="000947D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52">
    <w:name w:val="xl152"/>
    <w:basedOn w:val="Normlny"/>
    <w:rsid w:val="000947D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53">
    <w:name w:val="xl153"/>
    <w:basedOn w:val="Normlny"/>
    <w:rsid w:val="000947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4">
    <w:name w:val="xl154"/>
    <w:basedOn w:val="Normlny"/>
    <w:rsid w:val="000947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55">
    <w:name w:val="xl155"/>
    <w:basedOn w:val="Normlny"/>
    <w:rsid w:val="000947D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56">
    <w:name w:val="xl156"/>
    <w:basedOn w:val="Normlny"/>
    <w:rsid w:val="000947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57">
    <w:name w:val="xl157"/>
    <w:basedOn w:val="Normlny"/>
    <w:rsid w:val="000947D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58">
    <w:name w:val="xl158"/>
    <w:basedOn w:val="Normlny"/>
    <w:rsid w:val="000947D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59">
    <w:name w:val="xl159"/>
    <w:basedOn w:val="Normlny"/>
    <w:rsid w:val="000947D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60">
    <w:name w:val="xl160"/>
    <w:basedOn w:val="Normlny"/>
    <w:rsid w:val="000947D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61">
    <w:name w:val="xl161"/>
    <w:basedOn w:val="Normlny"/>
    <w:rsid w:val="000947D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character" w:styleId="Zvraznenie">
    <w:name w:val="Emphasis"/>
    <w:basedOn w:val="Predvolenpsmoodseku"/>
    <w:uiPriority w:val="20"/>
    <w:qFormat/>
    <w:rsid w:val="009F176B"/>
    <w:rPr>
      <w:i/>
      <w:iCs/>
    </w:rPr>
  </w:style>
  <w:style w:type="table" w:customStyle="1" w:styleId="TableNormal">
    <w:name w:val="Table Normal"/>
    <w:uiPriority w:val="2"/>
    <w:semiHidden/>
    <w:unhideWhenUsed/>
    <w:qFormat/>
    <w:rsid w:val="00763E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763E1E"/>
    <w:pPr>
      <w:widowControl w:val="0"/>
      <w:autoSpaceDE w:val="0"/>
      <w:autoSpaceDN w:val="0"/>
      <w:spacing w:after="0" w:line="240" w:lineRule="auto"/>
    </w:pPr>
    <w:rPr>
      <w:rFonts w:ascii="Calibri" w:eastAsia="Calibri" w:hAnsi="Calibri" w:cs="Calibri"/>
    </w:rPr>
  </w:style>
  <w:style w:type="character" w:styleId="Jemnzvraznenie">
    <w:name w:val="Subtle Emphasis"/>
    <w:basedOn w:val="Predvolenpsmoodseku"/>
    <w:uiPriority w:val="19"/>
    <w:qFormat/>
    <w:rsid w:val="00763E1E"/>
    <w:rPr>
      <w:i/>
      <w:iCs/>
      <w:color w:val="404040" w:themeColor="text1" w:themeTint="BF"/>
    </w:rPr>
  </w:style>
  <w:style w:type="character" w:styleId="Jemnodkaz">
    <w:name w:val="Subtle Reference"/>
    <w:basedOn w:val="Predvolenpsmoodseku"/>
    <w:uiPriority w:val="31"/>
    <w:qFormat/>
    <w:rsid w:val="00763E1E"/>
    <w:rPr>
      <w:smallCaps/>
      <w:color w:val="5A5A5A" w:themeColor="text1" w:themeTint="A5"/>
    </w:rPr>
  </w:style>
  <w:style w:type="paragraph" w:styleId="Obsah1">
    <w:name w:val="toc 1"/>
    <w:basedOn w:val="Normlny"/>
    <w:uiPriority w:val="1"/>
    <w:qFormat/>
    <w:rsid w:val="00763E1E"/>
    <w:pPr>
      <w:widowControl w:val="0"/>
      <w:autoSpaceDE w:val="0"/>
      <w:autoSpaceDN w:val="0"/>
      <w:spacing w:before="43" w:after="0" w:line="240" w:lineRule="auto"/>
      <w:ind w:left="611" w:hanging="220"/>
    </w:pPr>
    <w:rPr>
      <w:rFonts w:ascii="Calibri" w:eastAsia="Calibri" w:hAnsi="Calibri" w:cs="Calibri"/>
      <w:b/>
      <w:bCs/>
      <w:sz w:val="24"/>
      <w:szCs w:val="24"/>
    </w:rPr>
  </w:style>
  <w:style w:type="paragraph" w:styleId="Obsah2">
    <w:name w:val="toc 2"/>
    <w:basedOn w:val="Normlny"/>
    <w:uiPriority w:val="1"/>
    <w:qFormat/>
    <w:rsid w:val="00763E1E"/>
    <w:pPr>
      <w:widowControl w:val="0"/>
      <w:autoSpaceDE w:val="0"/>
      <w:autoSpaceDN w:val="0"/>
      <w:spacing w:before="43" w:after="0" w:line="240" w:lineRule="auto"/>
      <w:ind w:left="1045" w:hanging="416"/>
    </w:pPr>
    <w:rPr>
      <w:rFonts w:ascii="Calibri" w:eastAsia="Calibri" w:hAnsi="Calibri" w:cs="Calibri"/>
      <w:sz w:val="24"/>
      <w:szCs w:val="24"/>
    </w:rPr>
  </w:style>
  <w:style w:type="paragraph" w:styleId="Obsah3">
    <w:name w:val="toc 3"/>
    <w:basedOn w:val="Normlny"/>
    <w:uiPriority w:val="1"/>
    <w:qFormat/>
    <w:rsid w:val="00763E1E"/>
    <w:pPr>
      <w:widowControl w:val="0"/>
      <w:autoSpaceDE w:val="0"/>
      <w:autoSpaceDN w:val="0"/>
      <w:spacing w:before="62" w:after="0" w:line="240" w:lineRule="auto"/>
      <w:ind w:left="1472" w:hanging="598"/>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2364">
      <w:bodyDiv w:val="1"/>
      <w:marLeft w:val="0"/>
      <w:marRight w:val="0"/>
      <w:marTop w:val="0"/>
      <w:marBottom w:val="0"/>
      <w:divBdr>
        <w:top w:val="none" w:sz="0" w:space="0" w:color="auto"/>
        <w:left w:val="none" w:sz="0" w:space="0" w:color="auto"/>
        <w:bottom w:val="none" w:sz="0" w:space="0" w:color="auto"/>
        <w:right w:val="none" w:sz="0" w:space="0" w:color="auto"/>
      </w:divBdr>
      <w:divsChild>
        <w:div w:id="640430340">
          <w:marLeft w:val="547"/>
          <w:marRight w:val="0"/>
          <w:marTop w:val="0"/>
          <w:marBottom w:val="0"/>
          <w:divBdr>
            <w:top w:val="none" w:sz="0" w:space="0" w:color="auto"/>
            <w:left w:val="none" w:sz="0" w:space="0" w:color="auto"/>
            <w:bottom w:val="none" w:sz="0" w:space="0" w:color="auto"/>
            <w:right w:val="none" w:sz="0" w:space="0" w:color="auto"/>
          </w:divBdr>
        </w:div>
        <w:div w:id="927738049">
          <w:marLeft w:val="547"/>
          <w:marRight w:val="0"/>
          <w:marTop w:val="0"/>
          <w:marBottom w:val="0"/>
          <w:divBdr>
            <w:top w:val="none" w:sz="0" w:space="0" w:color="auto"/>
            <w:left w:val="none" w:sz="0" w:space="0" w:color="auto"/>
            <w:bottom w:val="none" w:sz="0" w:space="0" w:color="auto"/>
            <w:right w:val="none" w:sz="0" w:space="0" w:color="auto"/>
          </w:divBdr>
        </w:div>
      </w:divsChild>
    </w:div>
    <w:div w:id="290597823">
      <w:bodyDiv w:val="1"/>
      <w:marLeft w:val="0"/>
      <w:marRight w:val="0"/>
      <w:marTop w:val="0"/>
      <w:marBottom w:val="0"/>
      <w:divBdr>
        <w:top w:val="none" w:sz="0" w:space="0" w:color="auto"/>
        <w:left w:val="none" w:sz="0" w:space="0" w:color="auto"/>
        <w:bottom w:val="none" w:sz="0" w:space="0" w:color="auto"/>
        <w:right w:val="none" w:sz="0" w:space="0" w:color="auto"/>
      </w:divBdr>
      <w:divsChild>
        <w:div w:id="564028463">
          <w:marLeft w:val="255"/>
          <w:marRight w:val="0"/>
          <w:marTop w:val="0"/>
          <w:marBottom w:val="0"/>
          <w:divBdr>
            <w:top w:val="none" w:sz="0" w:space="0" w:color="auto"/>
            <w:left w:val="none" w:sz="0" w:space="0" w:color="auto"/>
            <w:bottom w:val="none" w:sz="0" w:space="0" w:color="auto"/>
            <w:right w:val="none" w:sz="0" w:space="0" w:color="auto"/>
          </w:divBdr>
        </w:div>
        <w:div w:id="381058725">
          <w:marLeft w:val="255"/>
          <w:marRight w:val="0"/>
          <w:marTop w:val="0"/>
          <w:marBottom w:val="0"/>
          <w:divBdr>
            <w:top w:val="none" w:sz="0" w:space="0" w:color="auto"/>
            <w:left w:val="none" w:sz="0" w:space="0" w:color="auto"/>
            <w:bottom w:val="none" w:sz="0" w:space="0" w:color="auto"/>
            <w:right w:val="none" w:sz="0" w:space="0" w:color="auto"/>
          </w:divBdr>
        </w:div>
        <w:div w:id="525560300">
          <w:marLeft w:val="255"/>
          <w:marRight w:val="0"/>
          <w:marTop w:val="0"/>
          <w:marBottom w:val="0"/>
          <w:divBdr>
            <w:top w:val="none" w:sz="0" w:space="0" w:color="auto"/>
            <w:left w:val="none" w:sz="0" w:space="0" w:color="auto"/>
            <w:bottom w:val="none" w:sz="0" w:space="0" w:color="auto"/>
            <w:right w:val="none" w:sz="0" w:space="0" w:color="auto"/>
          </w:divBdr>
        </w:div>
        <w:div w:id="974138590">
          <w:marLeft w:val="255"/>
          <w:marRight w:val="0"/>
          <w:marTop w:val="0"/>
          <w:marBottom w:val="0"/>
          <w:divBdr>
            <w:top w:val="none" w:sz="0" w:space="0" w:color="auto"/>
            <w:left w:val="none" w:sz="0" w:space="0" w:color="auto"/>
            <w:bottom w:val="none" w:sz="0" w:space="0" w:color="auto"/>
            <w:right w:val="none" w:sz="0" w:space="0" w:color="auto"/>
          </w:divBdr>
        </w:div>
        <w:div w:id="1273170332">
          <w:marLeft w:val="255"/>
          <w:marRight w:val="0"/>
          <w:marTop w:val="0"/>
          <w:marBottom w:val="0"/>
          <w:divBdr>
            <w:top w:val="none" w:sz="0" w:space="0" w:color="auto"/>
            <w:left w:val="none" w:sz="0" w:space="0" w:color="auto"/>
            <w:bottom w:val="none" w:sz="0" w:space="0" w:color="auto"/>
            <w:right w:val="none" w:sz="0" w:space="0" w:color="auto"/>
          </w:divBdr>
        </w:div>
        <w:div w:id="1007368421">
          <w:marLeft w:val="255"/>
          <w:marRight w:val="0"/>
          <w:marTop w:val="0"/>
          <w:marBottom w:val="0"/>
          <w:divBdr>
            <w:top w:val="none" w:sz="0" w:space="0" w:color="auto"/>
            <w:left w:val="none" w:sz="0" w:space="0" w:color="auto"/>
            <w:bottom w:val="none" w:sz="0" w:space="0" w:color="auto"/>
            <w:right w:val="none" w:sz="0" w:space="0" w:color="auto"/>
          </w:divBdr>
        </w:div>
        <w:div w:id="828011693">
          <w:marLeft w:val="255"/>
          <w:marRight w:val="0"/>
          <w:marTop w:val="0"/>
          <w:marBottom w:val="0"/>
          <w:divBdr>
            <w:top w:val="none" w:sz="0" w:space="0" w:color="auto"/>
            <w:left w:val="none" w:sz="0" w:space="0" w:color="auto"/>
            <w:bottom w:val="none" w:sz="0" w:space="0" w:color="auto"/>
            <w:right w:val="none" w:sz="0" w:space="0" w:color="auto"/>
          </w:divBdr>
        </w:div>
        <w:div w:id="1176961224">
          <w:marLeft w:val="255"/>
          <w:marRight w:val="0"/>
          <w:marTop w:val="0"/>
          <w:marBottom w:val="0"/>
          <w:divBdr>
            <w:top w:val="none" w:sz="0" w:space="0" w:color="auto"/>
            <w:left w:val="none" w:sz="0" w:space="0" w:color="auto"/>
            <w:bottom w:val="none" w:sz="0" w:space="0" w:color="auto"/>
            <w:right w:val="none" w:sz="0" w:space="0" w:color="auto"/>
          </w:divBdr>
        </w:div>
        <w:div w:id="2094467413">
          <w:marLeft w:val="255"/>
          <w:marRight w:val="0"/>
          <w:marTop w:val="0"/>
          <w:marBottom w:val="0"/>
          <w:divBdr>
            <w:top w:val="none" w:sz="0" w:space="0" w:color="auto"/>
            <w:left w:val="none" w:sz="0" w:space="0" w:color="auto"/>
            <w:bottom w:val="none" w:sz="0" w:space="0" w:color="auto"/>
            <w:right w:val="none" w:sz="0" w:space="0" w:color="auto"/>
          </w:divBdr>
        </w:div>
        <w:div w:id="367532384">
          <w:marLeft w:val="255"/>
          <w:marRight w:val="0"/>
          <w:marTop w:val="0"/>
          <w:marBottom w:val="0"/>
          <w:divBdr>
            <w:top w:val="none" w:sz="0" w:space="0" w:color="auto"/>
            <w:left w:val="none" w:sz="0" w:space="0" w:color="auto"/>
            <w:bottom w:val="none" w:sz="0" w:space="0" w:color="auto"/>
            <w:right w:val="none" w:sz="0" w:space="0" w:color="auto"/>
          </w:divBdr>
        </w:div>
        <w:div w:id="2031028938">
          <w:marLeft w:val="255"/>
          <w:marRight w:val="0"/>
          <w:marTop w:val="0"/>
          <w:marBottom w:val="0"/>
          <w:divBdr>
            <w:top w:val="none" w:sz="0" w:space="0" w:color="auto"/>
            <w:left w:val="none" w:sz="0" w:space="0" w:color="auto"/>
            <w:bottom w:val="none" w:sz="0" w:space="0" w:color="auto"/>
            <w:right w:val="none" w:sz="0" w:space="0" w:color="auto"/>
          </w:divBdr>
        </w:div>
        <w:div w:id="2018581245">
          <w:marLeft w:val="255"/>
          <w:marRight w:val="0"/>
          <w:marTop w:val="0"/>
          <w:marBottom w:val="0"/>
          <w:divBdr>
            <w:top w:val="none" w:sz="0" w:space="0" w:color="auto"/>
            <w:left w:val="none" w:sz="0" w:space="0" w:color="auto"/>
            <w:bottom w:val="none" w:sz="0" w:space="0" w:color="auto"/>
            <w:right w:val="none" w:sz="0" w:space="0" w:color="auto"/>
          </w:divBdr>
        </w:div>
        <w:div w:id="1904635065">
          <w:marLeft w:val="255"/>
          <w:marRight w:val="0"/>
          <w:marTop w:val="0"/>
          <w:marBottom w:val="0"/>
          <w:divBdr>
            <w:top w:val="none" w:sz="0" w:space="0" w:color="auto"/>
            <w:left w:val="none" w:sz="0" w:space="0" w:color="auto"/>
            <w:bottom w:val="none" w:sz="0" w:space="0" w:color="auto"/>
            <w:right w:val="none" w:sz="0" w:space="0" w:color="auto"/>
          </w:divBdr>
        </w:div>
        <w:div w:id="619654924">
          <w:marLeft w:val="255"/>
          <w:marRight w:val="0"/>
          <w:marTop w:val="0"/>
          <w:marBottom w:val="0"/>
          <w:divBdr>
            <w:top w:val="none" w:sz="0" w:space="0" w:color="auto"/>
            <w:left w:val="none" w:sz="0" w:space="0" w:color="auto"/>
            <w:bottom w:val="none" w:sz="0" w:space="0" w:color="auto"/>
            <w:right w:val="none" w:sz="0" w:space="0" w:color="auto"/>
          </w:divBdr>
        </w:div>
        <w:div w:id="1923445375">
          <w:marLeft w:val="255"/>
          <w:marRight w:val="0"/>
          <w:marTop w:val="0"/>
          <w:marBottom w:val="0"/>
          <w:divBdr>
            <w:top w:val="none" w:sz="0" w:space="0" w:color="auto"/>
            <w:left w:val="none" w:sz="0" w:space="0" w:color="auto"/>
            <w:bottom w:val="none" w:sz="0" w:space="0" w:color="auto"/>
            <w:right w:val="none" w:sz="0" w:space="0" w:color="auto"/>
          </w:divBdr>
        </w:div>
        <w:div w:id="671294923">
          <w:marLeft w:val="255"/>
          <w:marRight w:val="0"/>
          <w:marTop w:val="0"/>
          <w:marBottom w:val="0"/>
          <w:divBdr>
            <w:top w:val="none" w:sz="0" w:space="0" w:color="auto"/>
            <w:left w:val="none" w:sz="0" w:space="0" w:color="auto"/>
            <w:bottom w:val="none" w:sz="0" w:space="0" w:color="auto"/>
            <w:right w:val="none" w:sz="0" w:space="0" w:color="auto"/>
          </w:divBdr>
        </w:div>
        <w:div w:id="22676207">
          <w:marLeft w:val="255"/>
          <w:marRight w:val="0"/>
          <w:marTop w:val="0"/>
          <w:marBottom w:val="0"/>
          <w:divBdr>
            <w:top w:val="none" w:sz="0" w:space="0" w:color="auto"/>
            <w:left w:val="none" w:sz="0" w:space="0" w:color="auto"/>
            <w:bottom w:val="none" w:sz="0" w:space="0" w:color="auto"/>
            <w:right w:val="none" w:sz="0" w:space="0" w:color="auto"/>
          </w:divBdr>
        </w:div>
        <w:div w:id="33773548">
          <w:marLeft w:val="255"/>
          <w:marRight w:val="0"/>
          <w:marTop w:val="0"/>
          <w:marBottom w:val="0"/>
          <w:divBdr>
            <w:top w:val="none" w:sz="0" w:space="0" w:color="auto"/>
            <w:left w:val="none" w:sz="0" w:space="0" w:color="auto"/>
            <w:bottom w:val="none" w:sz="0" w:space="0" w:color="auto"/>
            <w:right w:val="none" w:sz="0" w:space="0" w:color="auto"/>
          </w:divBdr>
        </w:div>
      </w:divsChild>
    </w:div>
    <w:div w:id="776102696">
      <w:bodyDiv w:val="1"/>
      <w:marLeft w:val="0"/>
      <w:marRight w:val="0"/>
      <w:marTop w:val="0"/>
      <w:marBottom w:val="0"/>
      <w:divBdr>
        <w:top w:val="none" w:sz="0" w:space="0" w:color="auto"/>
        <w:left w:val="none" w:sz="0" w:space="0" w:color="auto"/>
        <w:bottom w:val="none" w:sz="0" w:space="0" w:color="auto"/>
        <w:right w:val="none" w:sz="0" w:space="0" w:color="auto"/>
      </w:divBdr>
      <w:divsChild>
        <w:div w:id="1513952153">
          <w:marLeft w:val="255"/>
          <w:marRight w:val="0"/>
          <w:marTop w:val="0"/>
          <w:marBottom w:val="0"/>
          <w:divBdr>
            <w:top w:val="none" w:sz="0" w:space="0" w:color="auto"/>
            <w:left w:val="none" w:sz="0" w:space="0" w:color="auto"/>
            <w:bottom w:val="none" w:sz="0" w:space="0" w:color="auto"/>
            <w:right w:val="none" w:sz="0" w:space="0" w:color="auto"/>
          </w:divBdr>
        </w:div>
        <w:div w:id="1400709532">
          <w:marLeft w:val="255"/>
          <w:marRight w:val="0"/>
          <w:marTop w:val="0"/>
          <w:marBottom w:val="0"/>
          <w:divBdr>
            <w:top w:val="none" w:sz="0" w:space="0" w:color="auto"/>
            <w:left w:val="none" w:sz="0" w:space="0" w:color="auto"/>
            <w:bottom w:val="none" w:sz="0" w:space="0" w:color="auto"/>
            <w:right w:val="none" w:sz="0" w:space="0" w:color="auto"/>
          </w:divBdr>
        </w:div>
        <w:div w:id="1644233397">
          <w:marLeft w:val="255"/>
          <w:marRight w:val="0"/>
          <w:marTop w:val="0"/>
          <w:marBottom w:val="0"/>
          <w:divBdr>
            <w:top w:val="none" w:sz="0" w:space="0" w:color="auto"/>
            <w:left w:val="none" w:sz="0" w:space="0" w:color="auto"/>
            <w:bottom w:val="none" w:sz="0" w:space="0" w:color="auto"/>
            <w:right w:val="none" w:sz="0" w:space="0" w:color="auto"/>
          </w:divBdr>
        </w:div>
        <w:div w:id="1707869329">
          <w:marLeft w:val="255"/>
          <w:marRight w:val="0"/>
          <w:marTop w:val="0"/>
          <w:marBottom w:val="0"/>
          <w:divBdr>
            <w:top w:val="none" w:sz="0" w:space="0" w:color="auto"/>
            <w:left w:val="none" w:sz="0" w:space="0" w:color="auto"/>
            <w:bottom w:val="none" w:sz="0" w:space="0" w:color="auto"/>
            <w:right w:val="none" w:sz="0" w:space="0" w:color="auto"/>
          </w:divBdr>
        </w:div>
      </w:divsChild>
    </w:div>
    <w:div w:id="1373068458">
      <w:bodyDiv w:val="1"/>
      <w:marLeft w:val="0"/>
      <w:marRight w:val="0"/>
      <w:marTop w:val="0"/>
      <w:marBottom w:val="0"/>
      <w:divBdr>
        <w:top w:val="none" w:sz="0" w:space="0" w:color="auto"/>
        <w:left w:val="none" w:sz="0" w:space="0" w:color="auto"/>
        <w:bottom w:val="none" w:sz="0" w:space="0" w:color="auto"/>
        <w:right w:val="none" w:sz="0" w:space="0" w:color="auto"/>
      </w:divBdr>
      <w:divsChild>
        <w:div w:id="1741099685">
          <w:marLeft w:val="0"/>
          <w:marRight w:val="0"/>
          <w:marTop w:val="0"/>
          <w:marBottom w:val="300"/>
          <w:divBdr>
            <w:top w:val="none" w:sz="0" w:space="0" w:color="auto"/>
            <w:left w:val="none" w:sz="0" w:space="0" w:color="auto"/>
            <w:bottom w:val="none" w:sz="0" w:space="0" w:color="auto"/>
            <w:right w:val="none" w:sz="0" w:space="0" w:color="auto"/>
          </w:divBdr>
        </w:div>
        <w:div w:id="1098260217">
          <w:marLeft w:val="255"/>
          <w:marRight w:val="0"/>
          <w:marTop w:val="75"/>
          <w:marBottom w:val="0"/>
          <w:divBdr>
            <w:top w:val="none" w:sz="0" w:space="0" w:color="auto"/>
            <w:left w:val="none" w:sz="0" w:space="0" w:color="auto"/>
            <w:bottom w:val="none" w:sz="0" w:space="0" w:color="auto"/>
            <w:right w:val="none" w:sz="0" w:space="0" w:color="auto"/>
          </w:divBdr>
        </w:div>
        <w:div w:id="1522234902">
          <w:marLeft w:val="255"/>
          <w:marRight w:val="0"/>
          <w:marTop w:val="75"/>
          <w:marBottom w:val="0"/>
          <w:divBdr>
            <w:top w:val="none" w:sz="0" w:space="0" w:color="auto"/>
            <w:left w:val="none" w:sz="0" w:space="0" w:color="auto"/>
            <w:bottom w:val="none" w:sz="0" w:space="0" w:color="auto"/>
            <w:right w:val="none" w:sz="0" w:space="0" w:color="auto"/>
          </w:divBdr>
        </w:div>
      </w:divsChild>
    </w:div>
    <w:div w:id="1495104629">
      <w:bodyDiv w:val="1"/>
      <w:marLeft w:val="0"/>
      <w:marRight w:val="0"/>
      <w:marTop w:val="0"/>
      <w:marBottom w:val="0"/>
      <w:divBdr>
        <w:top w:val="none" w:sz="0" w:space="0" w:color="auto"/>
        <w:left w:val="none" w:sz="0" w:space="0" w:color="auto"/>
        <w:bottom w:val="none" w:sz="0" w:space="0" w:color="auto"/>
        <w:right w:val="none" w:sz="0" w:space="0" w:color="auto"/>
      </w:divBdr>
      <w:divsChild>
        <w:div w:id="1397777117">
          <w:marLeft w:val="255"/>
          <w:marRight w:val="0"/>
          <w:marTop w:val="75"/>
          <w:marBottom w:val="0"/>
          <w:divBdr>
            <w:top w:val="none" w:sz="0" w:space="0" w:color="auto"/>
            <w:left w:val="none" w:sz="0" w:space="0" w:color="auto"/>
            <w:bottom w:val="none" w:sz="0" w:space="0" w:color="auto"/>
            <w:right w:val="none" w:sz="0" w:space="0" w:color="auto"/>
          </w:divBdr>
          <w:divsChild>
            <w:div w:id="1706252427">
              <w:marLeft w:val="0"/>
              <w:marRight w:val="75"/>
              <w:marTop w:val="0"/>
              <w:marBottom w:val="0"/>
              <w:divBdr>
                <w:top w:val="none" w:sz="0" w:space="0" w:color="auto"/>
                <w:left w:val="none" w:sz="0" w:space="0" w:color="auto"/>
                <w:bottom w:val="none" w:sz="0" w:space="0" w:color="auto"/>
                <w:right w:val="none" w:sz="0" w:space="0" w:color="auto"/>
              </w:divBdr>
            </w:div>
            <w:div w:id="1657807400">
              <w:marLeft w:val="0"/>
              <w:marRight w:val="0"/>
              <w:marTop w:val="0"/>
              <w:marBottom w:val="300"/>
              <w:divBdr>
                <w:top w:val="none" w:sz="0" w:space="0" w:color="auto"/>
                <w:left w:val="none" w:sz="0" w:space="0" w:color="auto"/>
                <w:bottom w:val="none" w:sz="0" w:space="0" w:color="auto"/>
                <w:right w:val="none" w:sz="0" w:space="0" w:color="auto"/>
              </w:divBdr>
            </w:div>
            <w:div w:id="2064791569">
              <w:marLeft w:val="255"/>
              <w:marRight w:val="0"/>
              <w:marTop w:val="75"/>
              <w:marBottom w:val="0"/>
              <w:divBdr>
                <w:top w:val="none" w:sz="0" w:space="0" w:color="auto"/>
                <w:left w:val="none" w:sz="0" w:space="0" w:color="auto"/>
                <w:bottom w:val="none" w:sz="0" w:space="0" w:color="auto"/>
                <w:right w:val="none" w:sz="0" w:space="0" w:color="auto"/>
              </w:divBdr>
            </w:div>
            <w:div w:id="1863476989">
              <w:marLeft w:val="255"/>
              <w:marRight w:val="0"/>
              <w:marTop w:val="75"/>
              <w:marBottom w:val="0"/>
              <w:divBdr>
                <w:top w:val="none" w:sz="0" w:space="0" w:color="auto"/>
                <w:left w:val="none" w:sz="0" w:space="0" w:color="auto"/>
                <w:bottom w:val="none" w:sz="0" w:space="0" w:color="auto"/>
                <w:right w:val="none" w:sz="0" w:space="0" w:color="auto"/>
              </w:divBdr>
            </w:div>
            <w:div w:id="422460888">
              <w:marLeft w:val="255"/>
              <w:marRight w:val="0"/>
              <w:marTop w:val="75"/>
              <w:marBottom w:val="0"/>
              <w:divBdr>
                <w:top w:val="none" w:sz="0" w:space="0" w:color="auto"/>
                <w:left w:val="none" w:sz="0" w:space="0" w:color="auto"/>
                <w:bottom w:val="none" w:sz="0" w:space="0" w:color="auto"/>
                <w:right w:val="none" w:sz="0" w:space="0" w:color="auto"/>
              </w:divBdr>
            </w:div>
            <w:div w:id="296685842">
              <w:marLeft w:val="255"/>
              <w:marRight w:val="0"/>
              <w:marTop w:val="75"/>
              <w:marBottom w:val="0"/>
              <w:divBdr>
                <w:top w:val="none" w:sz="0" w:space="0" w:color="auto"/>
                <w:left w:val="none" w:sz="0" w:space="0" w:color="auto"/>
                <w:bottom w:val="none" w:sz="0" w:space="0" w:color="auto"/>
                <w:right w:val="none" w:sz="0" w:space="0" w:color="auto"/>
              </w:divBdr>
              <w:divsChild>
                <w:div w:id="888029484">
                  <w:marLeft w:val="255"/>
                  <w:marRight w:val="0"/>
                  <w:marTop w:val="0"/>
                  <w:marBottom w:val="0"/>
                  <w:divBdr>
                    <w:top w:val="none" w:sz="0" w:space="0" w:color="auto"/>
                    <w:left w:val="none" w:sz="0" w:space="0" w:color="auto"/>
                    <w:bottom w:val="none" w:sz="0" w:space="0" w:color="auto"/>
                    <w:right w:val="none" w:sz="0" w:space="0" w:color="auto"/>
                  </w:divBdr>
                </w:div>
                <w:div w:id="1460144228">
                  <w:marLeft w:val="255"/>
                  <w:marRight w:val="0"/>
                  <w:marTop w:val="0"/>
                  <w:marBottom w:val="0"/>
                  <w:divBdr>
                    <w:top w:val="none" w:sz="0" w:space="0" w:color="auto"/>
                    <w:left w:val="none" w:sz="0" w:space="0" w:color="auto"/>
                    <w:bottom w:val="none" w:sz="0" w:space="0" w:color="auto"/>
                    <w:right w:val="none" w:sz="0" w:space="0" w:color="auto"/>
                  </w:divBdr>
                </w:div>
                <w:div w:id="2099055807">
                  <w:marLeft w:val="255"/>
                  <w:marRight w:val="0"/>
                  <w:marTop w:val="0"/>
                  <w:marBottom w:val="0"/>
                  <w:divBdr>
                    <w:top w:val="none" w:sz="0" w:space="0" w:color="auto"/>
                    <w:left w:val="none" w:sz="0" w:space="0" w:color="auto"/>
                    <w:bottom w:val="none" w:sz="0" w:space="0" w:color="auto"/>
                    <w:right w:val="none" w:sz="0" w:space="0" w:color="auto"/>
                  </w:divBdr>
                </w:div>
                <w:div w:id="2056272081">
                  <w:marLeft w:val="255"/>
                  <w:marRight w:val="0"/>
                  <w:marTop w:val="0"/>
                  <w:marBottom w:val="0"/>
                  <w:divBdr>
                    <w:top w:val="none" w:sz="0" w:space="0" w:color="auto"/>
                    <w:left w:val="none" w:sz="0" w:space="0" w:color="auto"/>
                    <w:bottom w:val="none" w:sz="0" w:space="0" w:color="auto"/>
                    <w:right w:val="none" w:sz="0" w:space="0" w:color="auto"/>
                  </w:divBdr>
                </w:div>
                <w:div w:id="1363477449">
                  <w:marLeft w:val="255"/>
                  <w:marRight w:val="0"/>
                  <w:marTop w:val="0"/>
                  <w:marBottom w:val="0"/>
                  <w:divBdr>
                    <w:top w:val="none" w:sz="0" w:space="0" w:color="auto"/>
                    <w:left w:val="none" w:sz="0" w:space="0" w:color="auto"/>
                    <w:bottom w:val="none" w:sz="0" w:space="0" w:color="auto"/>
                    <w:right w:val="none" w:sz="0" w:space="0" w:color="auto"/>
                  </w:divBdr>
                </w:div>
                <w:div w:id="881283395">
                  <w:marLeft w:val="255"/>
                  <w:marRight w:val="0"/>
                  <w:marTop w:val="0"/>
                  <w:marBottom w:val="0"/>
                  <w:divBdr>
                    <w:top w:val="none" w:sz="0" w:space="0" w:color="auto"/>
                    <w:left w:val="none" w:sz="0" w:space="0" w:color="auto"/>
                    <w:bottom w:val="none" w:sz="0" w:space="0" w:color="auto"/>
                    <w:right w:val="none" w:sz="0" w:space="0" w:color="auto"/>
                  </w:divBdr>
                </w:div>
                <w:div w:id="416829682">
                  <w:marLeft w:val="255"/>
                  <w:marRight w:val="0"/>
                  <w:marTop w:val="0"/>
                  <w:marBottom w:val="0"/>
                  <w:divBdr>
                    <w:top w:val="none" w:sz="0" w:space="0" w:color="auto"/>
                    <w:left w:val="none" w:sz="0" w:space="0" w:color="auto"/>
                    <w:bottom w:val="none" w:sz="0" w:space="0" w:color="auto"/>
                    <w:right w:val="none" w:sz="0" w:space="0" w:color="auto"/>
                  </w:divBdr>
                </w:div>
                <w:div w:id="2089884421">
                  <w:marLeft w:val="255"/>
                  <w:marRight w:val="0"/>
                  <w:marTop w:val="0"/>
                  <w:marBottom w:val="0"/>
                  <w:divBdr>
                    <w:top w:val="none" w:sz="0" w:space="0" w:color="auto"/>
                    <w:left w:val="none" w:sz="0" w:space="0" w:color="auto"/>
                    <w:bottom w:val="none" w:sz="0" w:space="0" w:color="auto"/>
                    <w:right w:val="none" w:sz="0" w:space="0" w:color="auto"/>
                  </w:divBdr>
                </w:div>
              </w:divsChild>
            </w:div>
            <w:div w:id="610238107">
              <w:marLeft w:val="255"/>
              <w:marRight w:val="0"/>
              <w:marTop w:val="75"/>
              <w:marBottom w:val="0"/>
              <w:divBdr>
                <w:top w:val="none" w:sz="0" w:space="0" w:color="auto"/>
                <w:left w:val="none" w:sz="0" w:space="0" w:color="auto"/>
                <w:bottom w:val="none" w:sz="0" w:space="0" w:color="auto"/>
                <w:right w:val="none" w:sz="0" w:space="0" w:color="auto"/>
              </w:divBdr>
              <w:divsChild>
                <w:div w:id="1770274430">
                  <w:marLeft w:val="255"/>
                  <w:marRight w:val="0"/>
                  <w:marTop w:val="0"/>
                  <w:marBottom w:val="0"/>
                  <w:divBdr>
                    <w:top w:val="none" w:sz="0" w:space="0" w:color="auto"/>
                    <w:left w:val="none" w:sz="0" w:space="0" w:color="auto"/>
                    <w:bottom w:val="none" w:sz="0" w:space="0" w:color="auto"/>
                    <w:right w:val="none" w:sz="0" w:space="0" w:color="auto"/>
                  </w:divBdr>
                </w:div>
                <w:div w:id="199827050">
                  <w:marLeft w:val="255"/>
                  <w:marRight w:val="0"/>
                  <w:marTop w:val="0"/>
                  <w:marBottom w:val="0"/>
                  <w:divBdr>
                    <w:top w:val="none" w:sz="0" w:space="0" w:color="auto"/>
                    <w:left w:val="none" w:sz="0" w:space="0" w:color="auto"/>
                    <w:bottom w:val="none" w:sz="0" w:space="0" w:color="auto"/>
                    <w:right w:val="none" w:sz="0" w:space="0" w:color="auto"/>
                  </w:divBdr>
                </w:div>
                <w:div w:id="1213808661">
                  <w:marLeft w:val="255"/>
                  <w:marRight w:val="0"/>
                  <w:marTop w:val="0"/>
                  <w:marBottom w:val="0"/>
                  <w:divBdr>
                    <w:top w:val="none" w:sz="0" w:space="0" w:color="auto"/>
                    <w:left w:val="none" w:sz="0" w:space="0" w:color="auto"/>
                    <w:bottom w:val="none" w:sz="0" w:space="0" w:color="auto"/>
                    <w:right w:val="none" w:sz="0" w:space="0" w:color="auto"/>
                  </w:divBdr>
                </w:div>
                <w:div w:id="272129265">
                  <w:marLeft w:val="255"/>
                  <w:marRight w:val="0"/>
                  <w:marTop w:val="0"/>
                  <w:marBottom w:val="0"/>
                  <w:divBdr>
                    <w:top w:val="none" w:sz="0" w:space="0" w:color="auto"/>
                    <w:left w:val="none" w:sz="0" w:space="0" w:color="auto"/>
                    <w:bottom w:val="none" w:sz="0" w:space="0" w:color="auto"/>
                    <w:right w:val="none" w:sz="0" w:space="0" w:color="auto"/>
                  </w:divBdr>
                </w:div>
              </w:divsChild>
            </w:div>
            <w:div w:id="677661805">
              <w:marLeft w:val="255"/>
              <w:marRight w:val="0"/>
              <w:marTop w:val="75"/>
              <w:marBottom w:val="0"/>
              <w:divBdr>
                <w:top w:val="none" w:sz="0" w:space="0" w:color="auto"/>
                <w:left w:val="none" w:sz="0" w:space="0" w:color="auto"/>
                <w:bottom w:val="none" w:sz="0" w:space="0" w:color="auto"/>
                <w:right w:val="none" w:sz="0" w:space="0" w:color="auto"/>
              </w:divBdr>
            </w:div>
            <w:div w:id="319047566">
              <w:marLeft w:val="255"/>
              <w:marRight w:val="0"/>
              <w:marTop w:val="75"/>
              <w:marBottom w:val="0"/>
              <w:divBdr>
                <w:top w:val="none" w:sz="0" w:space="0" w:color="auto"/>
                <w:left w:val="none" w:sz="0" w:space="0" w:color="auto"/>
                <w:bottom w:val="none" w:sz="0" w:space="0" w:color="auto"/>
                <w:right w:val="none" w:sz="0" w:space="0" w:color="auto"/>
              </w:divBdr>
            </w:div>
            <w:div w:id="690760646">
              <w:marLeft w:val="255"/>
              <w:marRight w:val="0"/>
              <w:marTop w:val="75"/>
              <w:marBottom w:val="0"/>
              <w:divBdr>
                <w:top w:val="none" w:sz="0" w:space="0" w:color="auto"/>
                <w:left w:val="none" w:sz="0" w:space="0" w:color="auto"/>
                <w:bottom w:val="none" w:sz="0" w:space="0" w:color="auto"/>
                <w:right w:val="none" w:sz="0" w:space="0" w:color="auto"/>
              </w:divBdr>
            </w:div>
            <w:div w:id="1654597599">
              <w:marLeft w:val="255"/>
              <w:marRight w:val="0"/>
              <w:marTop w:val="75"/>
              <w:marBottom w:val="0"/>
              <w:divBdr>
                <w:top w:val="none" w:sz="0" w:space="0" w:color="auto"/>
                <w:left w:val="none" w:sz="0" w:space="0" w:color="auto"/>
                <w:bottom w:val="none" w:sz="0" w:space="0" w:color="auto"/>
                <w:right w:val="none" w:sz="0" w:space="0" w:color="auto"/>
              </w:divBdr>
            </w:div>
            <w:div w:id="627784500">
              <w:marLeft w:val="255"/>
              <w:marRight w:val="0"/>
              <w:marTop w:val="75"/>
              <w:marBottom w:val="0"/>
              <w:divBdr>
                <w:top w:val="none" w:sz="0" w:space="0" w:color="auto"/>
                <w:left w:val="none" w:sz="0" w:space="0" w:color="auto"/>
                <w:bottom w:val="none" w:sz="0" w:space="0" w:color="auto"/>
                <w:right w:val="none" w:sz="0" w:space="0" w:color="auto"/>
              </w:divBdr>
            </w:div>
          </w:divsChild>
        </w:div>
        <w:div w:id="1225407342">
          <w:marLeft w:val="255"/>
          <w:marRight w:val="0"/>
          <w:marTop w:val="75"/>
          <w:marBottom w:val="0"/>
          <w:divBdr>
            <w:top w:val="none" w:sz="0" w:space="0" w:color="auto"/>
            <w:left w:val="none" w:sz="0" w:space="0" w:color="auto"/>
            <w:bottom w:val="none" w:sz="0" w:space="0" w:color="auto"/>
            <w:right w:val="none" w:sz="0" w:space="0" w:color="auto"/>
          </w:divBdr>
          <w:divsChild>
            <w:div w:id="1635869501">
              <w:marLeft w:val="0"/>
              <w:marRight w:val="75"/>
              <w:marTop w:val="0"/>
              <w:marBottom w:val="0"/>
              <w:divBdr>
                <w:top w:val="none" w:sz="0" w:space="0" w:color="auto"/>
                <w:left w:val="none" w:sz="0" w:space="0" w:color="auto"/>
                <w:bottom w:val="none" w:sz="0" w:space="0" w:color="auto"/>
                <w:right w:val="none" w:sz="0" w:space="0" w:color="auto"/>
              </w:divBdr>
            </w:div>
            <w:div w:id="1140344181">
              <w:marLeft w:val="0"/>
              <w:marRight w:val="0"/>
              <w:marTop w:val="0"/>
              <w:marBottom w:val="300"/>
              <w:divBdr>
                <w:top w:val="none" w:sz="0" w:space="0" w:color="auto"/>
                <w:left w:val="none" w:sz="0" w:space="0" w:color="auto"/>
                <w:bottom w:val="none" w:sz="0" w:space="0" w:color="auto"/>
                <w:right w:val="none" w:sz="0" w:space="0" w:color="auto"/>
              </w:divBdr>
            </w:div>
            <w:div w:id="374088628">
              <w:marLeft w:val="255"/>
              <w:marRight w:val="0"/>
              <w:marTop w:val="75"/>
              <w:marBottom w:val="0"/>
              <w:divBdr>
                <w:top w:val="none" w:sz="0" w:space="0" w:color="auto"/>
                <w:left w:val="none" w:sz="0" w:space="0" w:color="auto"/>
                <w:bottom w:val="none" w:sz="0" w:space="0" w:color="auto"/>
                <w:right w:val="none" w:sz="0" w:space="0" w:color="auto"/>
              </w:divBdr>
              <w:divsChild>
                <w:div w:id="832570235">
                  <w:marLeft w:val="255"/>
                  <w:marRight w:val="0"/>
                  <w:marTop w:val="0"/>
                  <w:marBottom w:val="0"/>
                  <w:divBdr>
                    <w:top w:val="none" w:sz="0" w:space="0" w:color="auto"/>
                    <w:left w:val="none" w:sz="0" w:space="0" w:color="auto"/>
                    <w:bottom w:val="none" w:sz="0" w:space="0" w:color="auto"/>
                    <w:right w:val="none" w:sz="0" w:space="0" w:color="auto"/>
                  </w:divBdr>
                </w:div>
                <w:div w:id="218367737">
                  <w:marLeft w:val="255"/>
                  <w:marRight w:val="0"/>
                  <w:marTop w:val="0"/>
                  <w:marBottom w:val="0"/>
                  <w:divBdr>
                    <w:top w:val="none" w:sz="0" w:space="0" w:color="auto"/>
                    <w:left w:val="none" w:sz="0" w:space="0" w:color="auto"/>
                    <w:bottom w:val="none" w:sz="0" w:space="0" w:color="auto"/>
                    <w:right w:val="none" w:sz="0" w:space="0" w:color="auto"/>
                  </w:divBdr>
                </w:div>
              </w:divsChild>
            </w:div>
            <w:div w:id="1265303873">
              <w:marLeft w:val="255"/>
              <w:marRight w:val="0"/>
              <w:marTop w:val="75"/>
              <w:marBottom w:val="0"/>
              <w:divBdr>
                <w:top w:val="none" w:sz="0" w:space="0" w:color="auto"/>
                <w:left w:val="none" w:sz="0" w:space="0" w:color="auto"/>
                <w:bottom w:val="none" w:sz="0" w:space="0" w:color="auto"/>
                <w:right w:val="none" w:sz="0" w:space="0" w:color="auto"/>
              </w:divBdr>
            </w:div>
            <w:div w:id="726031602">
              <w:marLeft w:val="255"/>
              <w:marRight w:val="0"/>
              <w:marTop w:val="75"/>
              <w:marBottom w:val="0"/>
              <w:divBdr>
                <w:top w:val="none" w:sz="0" w:space="0" w:color="auto"/>
                <w:left w:val="none" w:sz="0" w:space="0" w:color="auto"/>
                <w:bottom w:val="none" w:sz="0" w:space="0" w:color="auto"/>
                <w:right w:val="none" w:sz="0" w:space="0" w:color="auto"/>
              </w:divBdr>
            </w:div>
          </w:divsChild>
        </w:div>
        <w:div w:id="1343556047">
          <w:marLeft w:val="255"/>
          <w:marRight w:val="0"/>
          <w:marTop w:val="75"/>
          <w:marBottom w:val="0"/>
          <w:divBdr>
            <w:top w:val="none" w:sz="0" w:space="0" w:color="auto"/>
            <w:left w:val="none" w:sz="0" w:space="0" w:color="auto"/>
            <w:bottom w:val="none" w:sz="0" w:space="0" w:color="auto"/>
            <w:right w:val="none" w:sz="0" w:space="0" w:color="auto"/>
          </w:divBdr>
          <w:divsChild>
            <w:div w:id="240874852">
              <w:marLeft w:val="0"/>
              <w:marRight w:val="75"/>
              <w:marTop w:val="0"/>
              <w:marBottom w:val="0"/>
              <w:divBdr>
                <w:top w:val="none" w:sz="0" w:space="0" w:color="auto"/>
                <w:left w:val="none" w:sz="0" w:space="0" w:color="auto"/>
                <w:bottom w:val="none" w:sz="0" w:space="0" w:color="auto"/>
                <w:right w:val="none" w:sz="0" w:space="0" w:color="auto"/>
              </w:divBdr>
            </w:div>
            <w:div w:id="981422314">
              <w:marLeft w:val="0"/>
              <w:marRight w:val="0"/>
              <w:marTop w:val="0"/>
              <w:marBottom w:val="300"/>
              <w:divBdr>
                <w:top w:val="none" w:sz="0" w:space="0" w:color="auto"/>
                <w:left w:val="none" w:sz="0" w:space="0" w:color="auto"/>
                <w:bottom w:val="none" w:sz="0" w:space="0" w:color="auto"/>
                <w:right w:val="none" w:sz="0" w:space="0" w:color="auto"/>
              </w:divBdr>
            </w:div>
            <w:div w:id="861281757">
              <w:marLeft w:val="255"/>
              <w:marRight w:val="0"/>
              <w:marTop w:val="75"/>
              <w:marBottom w:val="0"/>
              <w:divBdr>
                <w:top w:val="none" w:sz="0" w:space="0" w:color="auto"/>
                <w:left w:val="none" w:sz="0" w:space="0" w:color="auto"/>
                <w:bottom w:val="none" w:sz="0" w:space="0" w:color="auto"/>
                <w:right w:val="none" w:sz="0" w:space="0" w:color="auto"/>
              </w:divBdr>
            </w:div>
            <w:div w:id="1132207161">
              <w:marLeft w:val="255"/>
              <w:marRight w:val="0"/>
              <w:marTop w:val="75"/>
              <w:marBottom w:val="0"/>
              <w:divBdr>
                <w:top w:val="none" w:sz="0" w:space="0" w:color="auto"/>
                <w:left w:val="none" w:sz="0" w:space="0" w:color="auto"/>
                <w:bottom w:val="none" w:sz="0" w:space="0" w:color="auto"/>
                <w:right w:val="none" w:sz="0" w:space="0" w:color="auto"/>
              </w:divBdr>
            </w:div>
            <w:div w:id="950013001">
              <w:marLeft w:val="255"/>
              <w:marRight w:val="0"/>
              <w:marTop w:val="75"/>
              <w:marBottom w:val="0"/>
              <w:divBdr>
                <w:top w:val="none" w:sz="0" w:space="0" w:color="auto"/>
                <w:left w:val="none" w:sz="0" w:space="0" w:color="auto"/>
                <w:bottom w:val="none" w:sz="0" w:space="0" w:color="auto"/>
                <w:right w:val="none" w:sz="0" w:space="0" w:color="auto"/>
              </w:divBdr>
            </w:div>
            <w:div w:id="1185484042">
              <w:marLeft w:val="255"/>
              <w:marRight w:val="0"/>
              <w:marTop w:val="75"/>
              <w:marBottom w:val="0"/>
              <w:divBdr>
                <w:top w:val="none" w:sz="0" w:space="0" w:color="auto"/>
                <w:left w:val="none" w:sz="0" w:space="0" w:color="auto"/>
                <w:bottom w:val="none" w:sz="0" w:space="0" w:color="auto"/>
                <w:right w:val="none" w:sz="0" w:space="0" w:color="auto"/>
              </w:divBdr>
            </w:div>
            <w:div w:id="1108233031">
              <w:marLeft w:val="255"/>
              <w:marRight w:val="0"/>
              <w:marTop w:val="75"/>
              <w:marBottom w:val="0"/>
              <w:divBdr>
                <w:top w:val="none" w:sz="0" w:space="0" w:color="auto"/>
                <w:left w:val="none" w:sz="0" w:space="0" w:color="auto"/>
                <w:bottom w:val="none" w:sz="0" w:space="0" w:color="auto"/>
                <w:right w:val="none" w:sz="0" w:space="0" w:color="auto"/>
              </w:divBdr>
              <w:divsChild>
                <w:div w:id="1122186696">
                  <w:marLeft w:val="255"/>
                  <w:marRight w:val="0"/>
                  <w:marTop w:val="0"/>
                  <w:marBottom w:val="0"/>
                  <w:divBdr>
                    <w:top w:val="none" w:sz="0" w:space="0" w:color="auto"/>
                    <w:left w:val="none" w:sz="0" w:space="0" w:color="auto"/>
                    <w:bottom w:val="none" w:sz="0" w:space="0" w:color="auto"/>
                    <w:right w:val="none" w:sz="0" w:space="0" w:color="auto"/>
                  </w:divBdr>
                </w:div>
                <w:div w:id="1096824072">
                  <w:marLeft w:val="255"/>
                  <w:marRight w:val="0"/>
                  <w:marTop w:val="0"/>
                  <w:marBottom w:val="0"/>
                  <w:divBdr>
                    <w:top w:val="none" w:sz="0" w:space="0" w:color="auto"/>
                    <w:left w:val="none" w:sz="0" w:space="0" w:color="auto"/>
                    <w:bottom w:val="none" w:sz="0" w:space="0" w:color="auto"/>
                    <w:right w:val="none" w:sz="0" w:space="0" w:color="auto"/>
                  </w:divBdr>
                </w:div>
                <w:div w:id="2085687908">
                  <w:marLeft w:val="255"/>
                  <w:marRight w:val="0"/>
                  <w:marTop w:val="0"/>
                  <w:marBottom w:val="0"/>
                  <w:divBdr>
                    <w:top w:val="none" w:sz="0" w:space="0" w:color="auto"/>
                    <w:left w:val="none" w:sz="0" w:space="0" w:color="auto"/>
                    <w:bottom w:val="none" w:sz="0" w:space="0" w:color="auto"/>
                    <w:right w:val="none" w:sz="0" w:space="0" w:color="auto"/>
                  </w:divBdr>
                </w:div>
                <w:div w:id="368262032">
                  <w:marLeft w:val="255"/>
                  <w:marRight w:val="0"/>
                  <w:marTop w:val="0"/>
                  <w:marBottom w:val="0"/>
                  <w:divBdr>
                    <w:top w:val="none" w:sz="0" w:space="0" w:color="auto"/>
                    <w:left w:val="none" w:sz="0" w:space="0" w:color="auto"/>
                    <w:bottom w:val="none" w:sz="0" w:space="0" w:color="auto"/>
                    <w:right w:val="none" w:sz="0" w:space="0" w:color="auto"/>
                  </w:divBdr>
                </w:div>
                <w:div w:id="779565458">
                  <w:marLeft w:val="255"/>
                  <w:marRight w:val="0"/>
                  <w:marTop w:val="0"/>
                  <w:marBottom w:val="0"/>
                  <w:divBdr>
                    <w:top w:val="none" w:sz="0" w:space="0" w:color="auto"/>
                    <w:left w:val="none" w:sz="0" w:space="0" w:color="auto"/>
                    <w:bottom w:val="none" w:sz="0" w:space="0" w:color="auto"/>
                    <w:right w:val="none" w:sz="0" w:space="0" w:color="auto"/>
                  </w:divBdr>
                </w:div>
              </w:divsChild>
            </w:div>
            <w:div w:id="159545729">
              <w:marLeft w:val="255"/>
              <w:marRight w:val="0"/>
              <w:marTop w:val="75"/>
              <w:marBottom w:val="0"/>
              <w:divBdr>
                <w:top w:val="none" w:sz="0" w:space="0" w:color="auto"/>
                <w:left w:val="none" w:sz="0" w:space="0" w:color="auto"/>
                <w:bottom w:val="none" w:sz="0" w:space="0" w:color="auto"/>
                <w:right w:val="none" w:sz="0" w:space="0" w:color="auto"/>
              </w:divBdr>
            </w:div>
            <w:div w:id="1809467568">
              <w:marLeft w:val="255"/>
              <w:marRight w:val="0"/>
              <w:marTop w:val="75"/>
              <w:marBottom w:val="0"/>
              <w:divBdr>
                <w:top w:val="none" w:sz="0" w:space="0" w:color="auto"/>
                <w:left w:val="none" w:sz="0" w:space="0" w:color="auto"/>
                <w:bottom w:val="none" w:sz="0" w:space="0" w:color="auto"/>
                <w:right w:val="none" w:sz="0" w:space="0" w:color="auto"/>
              </w:divBdr>
            </w:div>
            <w:div w:id="68413147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86037704">
      <w:bodyDiv w:val="1"/>
      <w:marLeft w:val="0"/>
      <w:marRight w:val="0"/>
      <w:marTop w:val="0"/>
      <w:marBottom w:val="0"/>
      <w:divBdr>
        <w:top w:val="none" w:sz="0" w:space="0" w:color="auto"/>
        <w:left w:val="none" w:sz="0" w:space="0" w:color="auto"/>
        <w:bottom w:val="none" w:sz="0" w:space="0" w:color="auto"/>
        <w:right w:val="none" w:sz="0" w:space="0" w:color="auto"/>
      </w:divBdr>
      <w:divsChild>
        <w:div w:id="553739093">
          <w:marLeft w:val="255"/>
          <w:marRight w:val="0"/>
          <w:marTop w:val="75"/>
          <w:marBottom w:val="0"/>
          <w:divBdr>
            <w:top w:val="none" w:sz="0" w:space="0" w:color="auto"/>
            <w:left w:val="none" w:sz="0" w:space="0" w:color="auto"/>
            <w:bottom w:val="none" w:sz="0" w:space="0" w:color="auto"/>
            <w:right w:val="none" w:sz="0" w:space="0" w:color="auto"/>
          </w:divBdr>
        </w:div>
        <w:div w:id="1459375182">
          <w:marLeft w:val="255"/>
          <w:marRight w:val="0"/>
          <w:marTop w:val="75"/>
          <w:marBottom w:val="0"/>
          <w:divBdr>
            <w:top w:val="none" w:sz="0" w:space="0" w:color="auto"/>
            <w:left w:val="none" w:sz="0" w:space="0" w:color="auto"/>
            <w:bottom w:val="none" w:sz="0" w:space="0" w:color="auto"/>
            <w:right w:val="none" w:sz="0" w:space="0" w:color="auto"/>
          </w:divBdr>
        </w:div>
        <w:div w:id="1711416458">
          <w:marLeft w:val="255"/>
          <w:marRight w:val="0"/>
          <w:marTop w:val="75"/>
          <w:marBottom w:val="0"/>
          <w:divBdr>
            <w:top w:val="none" w:sz="0" w:space="0" w:color="auto"/>
            <w:left w:val="none" w:sz="0" w:space="0" w:color="auto"/>
            <w:bottom w:val="none" w:sz="0" w:space="0" w:color="auto"/>
            <w:right w:val="none" w:sz="0" w:space="0" w:color="auto"/>
          </w:divBdr>
        </w:div>
      </w:divsChild>
    </w:div>
    <w:div w:id="1608731369">
      <w:bodyDiv w:val="1"/>
      <w:marLeft w:val="0"/>
      <w:marRight w:val="0"/>
      <w:marTop w:val="0"/>
      <w:marBottom w:val="0"/>
      <w:divBdr>
        <w:top w:val="none" w:sz="0" w:space="0" w:color="auto"/>
        <w:left w:val="none" w:sz="0" w:space="0" w:color="auto"/>
        <w:bottom w:val="none" w:sz="0" w:space="0" w:color="auto"/>
        <w:right w:val="none" w:sz="0" w:space="0" w:color="auto"/>
      </w:divBdr>
      <w:divsChild>
        <w:div w:id="602687135">
          <w:marLeft w:val="255"/>
          <w:marRight w:val="0"/>
          <w:marTop w:val="75"/>
          <w:marBottom w:val="0"/>
          <w:divBdr>
            <w:top w:val="none" w:sz="0" w:space="0" w:color="auto"/>
            <w:left w:val="none" w:sz="0" w:space="0" w:color="auto"/>
            <w:bottom w:val="none" w:sz="0" w:space="0" w:color="auto"/>
            <w:right w:val="none" w:sz="0" w:space="0" w:color="auto"/>
          </w:divBdr>
          <w:divsChild>
            <w:div w:id="275716676">
              <w:marLeft w:val="0"/>
              <w:marRight w:val="75"/>
              <w:marTop w:val="0"/>
              <w:marBottom w:val="0"/>
              <w:divBdr>
                <w:top w:val="none" w:sz="0" w:space="0" w:color="auto"/>
                <w:left w:val="none" w:sz="0" w:space="0" w:color="auto"/>
                <w:bottom w:val="none" w:sz="0" w:space="0" w:color="auto"/>
                <w:right w:val="none" w:sz="0" w:space="0" w:color="auto"/>
              </w:divBdr>
            </w:div>
            <w:div w:id="791051280">
              <w:marLeft w:val="0"/>
              <w:marRight w:val="0"/>
              <w:marTop w:val="0"/>
              <w:marBottom w:val="300"/>
              <w:divBdr>
                <w:top w:val="none" w:sz="0" w:space="0" w:color="auto"/>
                <w:left w:val="none" w:sz="0" w:space="0" w:color="auto"/>
                <w:bottom w:val="none" w:sz="0" w:space="0" w:color="auto"/>
                <w:right w:val="none" w:sz="0" w:space="0" w:color="auto"/>
              </w:divBdr>
            </w:div>
            <w:div w:id="676080571">
              <w:marLeft w:val="255"/>
              <w:marRight w:val="0"/>
              <w:marTop w:val="75"/>
              <w:marBottom w:val="0"/>
              <w:divBdr>
                <w:top w:val="none" w:sz="0" w:space="0" w:color="auto"/>
                <w:left w:val="none" w:sz="0" w:space="0" w:color="auto"/>
                <w:bottom w:val="none" w:sz="0" w:space="0" w:color="auto"/>
                <w:right w:val="none" w:sz="0" w:space="0" w:color="auto"/>
              </w:divBdr>
            </w:div>
            <w:div w:id="1012680380">
              <w:marLeft w:val="255"/>
              <w:marRight w:val="0"/>
              <w:marTop w:val="75"/>
              <w:marBottom w:val="0"/>
              <w:divBdr>
                <w:top w:val="none" w:sz="0" w:space="0" w:color="auto"/>
                <w:left w:val="none" w:sz="0" w:space="0" w:color="auto"/>
                <w:bottom w:val="none" w:sz="0" w:space="0" w:color="auto"/>
                <w:right w:val="none" w:sz="0" w:space="0" w:color="auto"/>
              </w:divBdr>
            </w:div>
            <w:div w:id="1190988497">
              <w:marLeft w:val="255"/>
              <w:marRight w:val="0"/>
              <w:marTop w:val="75"/>
              <w:marBottom w:val="0"/>
              <w:divBdr>
                <w:top w:val="none" w:sz="0" w:space="0" w:color="auto"/>
                <w:left w:val="none" w:sz="0" w:space="0" w:color="auto"/>
                <w:bottom w:val="none" w:sz="0" w:space="0" w:color="auto"/>
                <w:right w:val="none" w:sz="0" w:space="0" w:color="auto"/>
              </w:divBdr>
            </w:div>
            <w:div w:id="1094015737">
              <w:marLeft w:val="255"/>
              <w:marRight w:val="0"/>
              <w:marTop w:val="75"/>
              <w:marBottom w:val="0"/>
              <w:divBdr>
                <w:top w:val="none" w:sz="0" w:space="0" w:color="auto"/>
                <w:left w:val="none" w:sz="0" w:space="0" w:color="auto"/>
                <w:bottom w:val="none" w:sz="0" w:space="0" w:color="auto"/>
                <w:right w:val="none" w:sz="0" w:space="0" w:color="auto"/>
              </w:divBdr>
              <w:divsChild>
                <w:div w:id="135295805">
                  <w:marLeft w:val="255"/>
                  <w:marRight w:val="0"/>
                  <w:marTop w:val="0"/>
                  <w:marBottom w:val="0"/>
                  <w:divBdr>
                    <w:top w:val="none" w:sz="0" w:space="0" w:color="auto"/>
                    <w:left w:val="none" w:sz="0" w:space="0" w:color="auto"/>
                    <w:bottom w:val="none" w:sz="0" w:space="0" w:color="auto"/>
                    <w:right w:val="none" w:sz="0" w:space="0" w:color="auto"/>
                  </w:divBdr>
                </w:div>
                <w:div w:id="607930964">
                  <w:marLeft w:val="255"/>
                  <w:marRight w:val="0"/>
                  <w:marTop w:val="0"/>
                  <w:marBottom w:val="0"/>
                  <w:divBdr>
                    <w:top w:val="none" w:sz="0" w:space="0" w:color="auto"/>
                    <w:left w:val="none" w:sz="0" w:space="0" w:color="auto"/>
                    <w:bottom w:val="none" w:sz="0" w:space="0" w:color="auto"/>
                    <w:right w:val="none" w:sz="0" w:space="0" w:color="auto"/>
                  </w:divBdr>
                </w:div>
                <w:div w:id="110441624">
                  <w:marLeft w:val="255"/>
                  <w:marRight w:val="0"/>
                  <w:marTop w:val="0"/>
                  <w:marBottom w:val="0"/>
                  <w:divBdr>
                    <w:top w:val="none" w:sz="0" w:space="0" w:color="auto"/>
                    <w:left w:val="none" w:sz="0" w:space="0" w:color="auto"/>
                    <w:bottom w:val="none" w:sz="0" w:space="0" w:color="auto"/>
                    <w:right w:val="none" w:sz="0" w:space="0" w:color="auto"/>
                  </w:divBdr>
                </w:div>
                <w:div w:id="1109936770">
                  <w:marLeft w:val="255"/>
                  <w:marRight w:val="0"/>
                  <w:marTop w:val="0"/>
                  <w:marBottom w:val="0"/>
                  <w:divBdr>
                    <w:top w:val="none" w:sz="0" w:space="0" w:color="auto"/>
                    <w:left w:val="none" w:sz="0" w:space="0" w:color="auto"/>
                    <w:bottom w:val="none" w:sz="0" w:space="0" w:color="auto"/>
                    <w:right w:val="none" w:sz="0" w:space="0" w:color="auto"/>
                  </w:divBdr>
                </w:div>
                <w:div w:id="185603294">
                  <w:marLeft w:val="255"/>
                  <w:marRight w:val="0"/>
                  <w:marTop w:val="0"/>
                  <w:marBottom w:val="0"/>
                  <w:divBdr>
                    <w:top w:val="none" w:sz="0" w:space="0" w:color="auto"/>
                    <w:left w:val="none" w:sz="0" w:space="0" w:color="auto"/>
                    <w:bottom w:val="none" w:sz="0" w:space="0" w:color="auto"/>
                    <w:right w:val="none" w:sz="0" w:space="0" w:color="auto"/>
                  </w:divBdr>
                </w:div>
                <w:div w:id="586961957">
                  <w:marLeft w:val="255"/>
                  <w:marRight w:val="0"/>
                  <w:marTop w:val="0"/>
                  <w:marBottom w:val="0"/>
                  <w:divBdr>
                    <w:top w:val="none" w:sz="0" w:space="0" w:color="auto"/>
                    <w:left w:val="none" w:sz="0" w:space="0" w:color="auto"/>
                    <w:bottom w:val="none" w:sz="0" w:space="0" w:color="auto"/>
                    <w:right w:val="none" w:sz="0" w:space="0" w:color="auto"/>
                  </w:divBdr>
                </w:div>
                <w:div w:id="1102610082">
                  <w:marLeft w:val="255"/>
                  <w:marRight w:val="0"/>
                  <w:marTop w:val="0"/>
                  <w:marBottom w:val="0"/>
                  <w:divBdr>
                    <w:top w:val="none" w:sz="0" w:space="0" w:color="auto"/>
                    <w:left w:val="none" w:sz="0" w:space="0" w:color="auto"/>
                    <w:bottom w:val="none" w:sz="0" w:space="0" w:color="auto"/>
                    <w:right w:val="none" w:sz="0" w:space="0" w:color="auto"/>
                  </w:divBdr>
                </w:div>
                <w:div w:id="1082528784">
                  <w:marLeft w:val="255"/>
                  <w:marRight w:val="0"/>
                  <w:marTop w:val="0"/>
                  <w:marBottom w:val="0"/>
                  <w:divBdr>
                    <w:top w:val="none" w:sz="0" w:space="0" w:color="auto"/>
                    <w:left w:val="none" w:sz="0" w:space="0" w:color="auto"/>
                    <w:bottom w:val="none" w:sz="0" w:space="0" w:color="auto"/>
                    <w:right w:val="none" w:sz="0" w:space="0" w:color="auto"/>
                  </w:divBdr>
                </w:div>
              </w:divsChild>
            </w:div>
            <w:div w:id="816802313">
              <w:marLeft w:val="255"/>
              <w:marRight w:val="0"/>
              <w:marTop w:val="75"/>
              <w:marBottom w:val="0"/>
              <w:divBdr>
                <w:top w:val="none" w:sz="0" w:space="0" w:color="auto"/>
                <w:left w:val="none" w:sz="0" w:space="0" w:color="auto"/>
                <w:bottom w:val="none" w:sz="0" w:space="0" w:color="auto"/>
                <w:right w:val="none" w:sz="0" w:space="0" w:color="auto"/>
              </w:divBdr>
              <w:divsChild>
                <w:div w:id="839269103">
                  <w:marLeft w:val="255"/>
                  <w:marRight w:val="0"/>
                  <w:marTop w:val="0"/>
                  <w:marBottom w:val="0"/>
                  <w:divBdr>
                    <w:top w:val="none" w:sz="0" w:space="0" w:color="auto"/>
                    <w:left w:val="none" w:sz="0" w:space="0" w:color="auto"/>
                    <w:bottom w:val="none" w:sz="0" w:space="0" w:color="auto"/>
                    <w:right w:val="none" w:sz="0" w:space="0" w:color="auto"/>
                  </w:divBdr>
                </w:div>
                <w:div w:id="192117817">
                  <w:marLeft w:val="255"/>
                  <w:marRight w:val="0"/>
                  <w:marTop w:val="0"/>
                  <w:marBottom w:val="0"/>
                  <w:divBdr>
                    <w:top w:val="none" w:sz="0" w:space="0" w:color="auto"/>
                    <w:left w:val="none" w:sz="0" w:space="0" w:color="auto"/>
                    <w:bottom w:val="none" w:sz="0" w:space="0" w:color="auto"/>
                    <w:right w:val="none" w:sz="0" w:space="0" w:color="auto"/>
                  </w:divBdr>
                </w:div>
                <w:div w:id="948508567">
                  <w:marLeft w:val="255"/>
                  <w:marRight w:val="0"/>
                  <w:marTop w:val="0"/>
                  <w:marBottom w:val="0"/>
                  <w:divBdr>
                    <w:top w:val="none" w:sz="0" w:space="0" w:color="auto"/>
                    <w:left w:val="none" w:sz="0" w:space="0" w:color="auto"/>
                    <w:bottom w:val="none" w:sz="0" w:space="0" w:color="auto"/>
                    <w:right w:val="none" w:sz="0" w:space="0" w:color="auto"/>
                  </w:divBdr>
                </w:div>
                <w:div w:id="121536118">
                  <w:marLeft w:val="255"/>
                  <w:marRight w:val="0"/>
                  <w:marTop w:val="0"/>
                  <w:marBottom w:val="0"/>
                  <w:divBdr>
                    <w:top w:val="none" w:sz="0" w:space="0" w:color="auto"/>
                    <w:left w:val="none" w:sz="0" w:space="0" w:color="auto"/>
                    <w:bottom w:val="none" w:sz="0" w:space="0" w:color="auto"/>
                    <w:right w:val="none" w:sz="0" w:space="0" w:color="auto"/>
                  </w:divBdr>
                </w:div>
              </w:divsChild>
            </w:div>
            <w:div w:id="259794903">
              <w:marLeft w:val="255"/>
              <w:marRight w:val="0"/>
              <w:marTop w:val="75"/>
              <w:marBottom w:val="0"/>
              <w:divBdr>
                <w:top w:val="none" w:sz="0" w:space="0" w:color="auto"/>
                <w:left w:val="none" w:sz="0" w:space="0" w:color="auto"/>
                <w:bottom w:val="none" w:sz="0" w:space="0" w:color="auto"/>
                <w:right w:val="none" w:sz="0" w:space="0" w:color="auto"/>
              </w:divBdr>
            </w:div>
            <w:div w:id="1899433912">
              <w:marLeft w:val="255"/>
              <w:marRight w:val="0"/>
              <w:marTop w:val="75"/>
              <w:marBottom w:val="0"/>
              <w:divBdr>
                <w:top w:val="none" w:sz="0" w:space="0" w:color="auto"/>
                <w:left w:val="none" w:sz="0" w:space="0" w:color="auto"/>
                <w:bottom w:val="none" w:sz="0" w:space="0" w:color="auto"/>
                <w:right w:val="none" w:sz="0" w:space="0" w:color="auto"/>
              </w:divBdr>
            </w:div>
            <w:div w:id="445545964">
              <w:marLeft w:val="255"/>
              <w:marRight w:val="0"/>
              <w:marTop w:val="75"/>
              <w:marBottom w:val="0"/>
              <w:divBdr>
                <w:top w:val="none" w:sz="0" w:space="0" w:color="auto"/>
                <w:left w:val="none" w:sz="0" w:space="0" w:color="auto"/>
                <w:bottom w:val="none" w:sz="0" w:space="0" w:color="auto"/>
                <w:right w:val="none" w:sz="0" w:space="0" w:color="auto"/>
              </w:divBdr>
            </w:div>
            <w:div w:id="1991715001">
              <w:marLeft w:val="255"/>
              <w:marRight w:val="0"/>
              <w:marTop w:val="75"/>
              <w:marBottom w:val="0"/>
              <w:divBdr>
                <w:top w:val="none" w:sz="0" w:space="0" w:color="auto"/>
                <w:left w:val="none" w:sz="0" w:space="0" w:color="auto"/>
                <w:bottom w:val="none" w:sz="0" w:space="0" w:color="auto"/>
                <w:right w:val="none" w:sz="0" w:space="0" w:color="auto"/>
              </w:divBdr>
            </w:div>
            <w:div w:id="1520242980">
              <w:marLeft w:val="255"/>
              <w:marRight w:val="0"/>
              <w:marTop w:val="75"/>
              <w:marBottom w:val="0"/>
              <w:divBdr>
                <w:top w:val="none" w:sz="0" w:space="0" w:color="auto"/>
                <w:left w:val="none" w:sz="0" w:space="0" w:color="auto"/>
                <w:bottom w:val="none" w:sz="0" w:space="0" w:color="auto"/>
                <w:right w:val="none" w:sz="0" w:space="0" w:color="auto"/>
              </w:divBdr>
            </w:div>
          </w:divsChild>
        </w:div>
        <w:div w:id="1032460554">
          <w:marLeft w:val="255"/>
          <w:marRight w:val="0"/>
          <w:marTop w:val="75"/>
          <w:marBottom w:val="0"/>
          <w:divBdr>
            <w:top w:val="none" w:sz="0" w:space="0" w:color="auto"/>
            <w:left w:val="none" w:sz="0" w:space="0" w:color="auto"/>
            <w:bottom w:val="none" w:sz="0" w:space="0" w:color="auto"/>
            <w:right w:val="none" w:sz="0" w:space="0" w:color="auto"/>
          </w:divBdr>
          <w:divsChild>
            <w:div w:id="1400328301">
              <w:marLeft w:val="0"/>
              <w:marRight w:val="75"/>
              <w:marTop w:val="0"/>
              <w:marBottom w:val="0"/>
              <w:divBdr>
                <w:top w:val="none" w:sz="0" w:space="0" w:color="auto"/>
                <w:left w:val="none" w:sz="0" w:space="0" w:color="auto"/>
                <w:bottom w:val="none" w:sz="0" w:space="0" w:color="auto"/>
                <w:right w:val="none" w:sz="0" w:space="0" w:color="auto"/>
              </w:divBdr>
            </w:div>
            <w:div w:id="74398279">
              <w:marLeft w:val="0"/>
              <w:marRight w:val="0"/>
              <w:marTop w:val="0"/>
              <w:marBottom w:val="300"/>
              <w:divBdr>
                <w:top w:val="none" w:sz="0" w:space="0" w:color="auto"/>
                <w:left w:val="none" w:sz="0" w:space="0" w:color="auto"/>
                <w:bottom w:val="none" w:sz="0" w:space="0" w:color="auto"/>
                <w:right w:val="none" w:sz="0" w:space="0" w:color="auto"/>
              </w:divBdr>
            </w:div>
            <w:div w:id="1705712913">
              <w:marLeft w:val="255"/>
              <w:marRight w:val="0"/>
              <w:marTop w:val="75"/>
              <w:marBottom w:val="0"/>
              <w:divBdr>
                <w:top w:val="none" w:sz="0" w:space="0" w:color="auto"/>
                <w:left w:val="none" w:sz="0" w:space="0" w:color="auto"/>
                <w:bottom w:val="none" w:sz="0" w:space="0" w:color="auto"/>
                <w:right w:val="none" w:sz="0" w:space="0" w:color="auto"/>
              </w:divBdr>
              <w:divsChild>
                <w:div w:id="1499728755">
                  <w:marLeft w:val="255"/>
                  <w:marRight w:val="0"/>
                  <w:marTop w:val="0"/>
                  <w:marBottom w:val="0"/>
                  <w:divBdr>
                    <w:top w:val="none" w:sz="0" w:space="0" w:color="auto"/>
                    <w:left w:val="none" w:sz="0" w:space="0" w:color="auto"/>
                    <w:bottom w:val="none" w:sz="0" w:space="0" w:color="auto"/>
                    <w:right w:val="none" w:sz="0" w:space="0" w:color="auto"/>
                  </w:divBdr>
                </w:div>
                <w:div w:id="1431700346">
                  <w:marLeft w:val="255"/>
                  <w:marRight w:val="0"/>
                  <w:marTop w:val="0"/>
                  <w:marBottom w:val="0"/>
                  <w:divBdr>
                    <w:top w:val="none" w:sz="0" w:space="0" w:color="auto"/>
                    <w:left w:val="none" w:sz="0" w:space="0" w:color="auto"/>
                    <w:bottom w:val="none" w:sz="0" w:space="0" w:color="auto"/>
                    <w:right w:val="none" w:sz="0" w:space="0" w:color="auto"/>
                  </w:divBdr>
                </w:div>
              </w:divsChild>
            </w:div>
            <w:div w:id="769352889">
              <w:marLeft w:val="255"/>
              <w:marRight w:val="0"/>
              <w:marTop w:val="75"/>
              <w:marBottom w:val="0"/>
              <w:divBdr>
                <w:top w:val="none" w:sz="0" w:space="0" w:color="auto"/>
                <w:left w:val="none" w:sz="0" w:space="0" w:color="auto"/>
                <w:bottom w:val="none" w:sz="0" w:space="0" w:color="auto"/>
                <w:right w:val="none" w:sz="0" w:space="0" w:color="auto"/>
              </w:divBdr>
            </w:div>
            <w:div w:id="927806342">
              <w:marLeft w:val="255"/>
              <w:marRight w:val="0"/>
              <w:marTop w:val="75"/>
              <w:marBottom w:val="0"/>
              <w:divBdr>
                <w:top w:val="none" w:sz="0" w:space="0" w:color="auto"/>
                <w:left w:val="none" w:sz="0" w:space="0" w:color="auto"/>
                <w:bottom w:val="none" w:sz="0" w:space="0" w:color="auto"/>
                <w:right w:val="none" w:sz="0" w:space="0" w:color="auto"/>
              </w:divBdr>
            </w:div>
          </w:divsChild>
        </w:div>
        <w:div w:id="1836071799">
          <w:marLeft w:val="255"/>
          <w:marRight w:val="0"/>
          <w:marTop w:val="75"/>
          <w:marBottom w:val="0"/>
          <w:divBdr>
            <w:top w:val="none" w:sz="0" w:space="0" w:color="auto"/>
            <w:left w:val="none" w:sz="0" w:space="0" w:color="auto"/>
            <w:bottom w:val="none" w:sz="0" w:space="0" w:color="auto"/>
            <w:right w:val="none" w:sz="0" w:space="0" w:color="auto"/>
          </w:divBdr>
          <w:divsChild>
            <w:div w:id="449205236">
              <w:marLeft w:val="0"/>
              <w:marRight w:val="75"/>
              <w:marTop w:val="0"/>
              <w:marBottom w:val="0"/>
              <w:divBdr>
                <w:top w:val="none" w:sz="0" w:space="0" w:color="auto"/>
                <w:left w:val="none" w:sz="0" w:space="0" w:color="auto"/>
                <w:bottom w:val="none" w:sz="0" w:space="0" w:color="auto"/>
                <w:right w:val="none" w:sz="0" w:space="0" w:color="auto"/>
              </w:divBdr>
            </w:div>
            <w:div w:id="1646159275">
              <w:marLeft w:val="0"/>
              <w:marRight w:val="0"/>
              <w:marTop w:val="0"/>
              <w:marBottom w:val="300"/>
              <w:divBdr>
                <w:top w:val="none" w:sz="0" w:space="0" w:color="auto"/>
                <w:left w:val="none" w:sz="0" w:space="0" w:color="auto"/>
                <w:bottom w:val="none" w:sz="0" w:space="0" w:color="auto"/>
                <w:right w:val="none" w:sz="0" w:space="0" w:color="auto"/>
              </w:divBdr>
            </w:div>
            <w:div w:id="1763603690">
              <w:marLeft w:val="255"/>
              <w:marRight w:val="0"/>
              <w:marTop w:val="75"/>
              <w:marBottom w:val="0"/>
              <w:divBdr>
                <w:top w:val="none" w:sz="0" w:space="0" w:color="auto"/>
                <w:left w:val="none" w:sz="0" w:space="0" w:color="auto"/>
                <w:bottom w:val="none" w:sz="0" w:space="0" w:color="auto"/>
                <w:right w:val="none" w:sz="0" w:space="0" w:color="auto"/>
              </w:divBdr>
            </w:div>
            <w:div w:id="1448163615">
              <w:marLeft w:val="255"/>
              <w:marRight w:val="0"/>
              <w:marTop w:val="75"/>
              <w:marBottom w:val="0"/>
              <w:divBdr>
                <w:top w:val="none" w:sz="0" w:space="0" w:color="auto"/>
                <w:left w:val="none" w:sz="0" w:space="0" w:color="auto"/>
                <w:bottom w:val="none" w:sz="0" w:space="0" w:color="auto"/>
                <w:right w:val="none" w:sz="0" w:space="0" w:color="auto"/>
              </w:divBdr>
            </w:div>
            <w:div w:id="1865286930">
              <w:marLeft w:val="255"/>
              <w:marRight w:val="0"/>
              <w:marTop w:val="75"/>
              <w:marBottom w:val="0"/>
              <w:divBdr>
                <w:top w:val="none" w:sz="0" w:space="0" w:color="auto"/>
                <w:left w:val="none" w:sz="0" w:space="0" w:color="auto"/>
                <w:bottom w:val="none" w:sz="0" w:space="0" w:color="auto"/>
                <w:right w:val="none" w:sz="0" w:space="0" w:color="auto"/>
              </w:divBdr>
            </w:div>
            <w:div w:id="54403822">
              <w:marLeft w:val="255"/>
              <w:marRight w:val="0"/>
              <w:marTop w:val="75"/>
              <w:marBottom w:val="0"/>
              <w:divBdr>
                <w:top w:val="none" w:sz="0" w:space="0" w:color="auto"/>
                <w:left w:val="none" w:sz="0" w:space="0" w:color="auto"/>
                <w:bottom w:val="none" w:sz="0" w:space="0" w:color="auto"/>
                <w:right w:val="none" w:sz="0" w:space="0" w:color="auto"/>
              </w:divBdr>
            </w:div>
            <w:div w:id="1291281113">
              <w:marLeft w:val="255"/>
              <w:marRight w:val="0"/>
              <w:marTop w:val="75"/>
              <w:marBottom w:val="0"/>
              <w:divBdr>
                <w:top w:val="none" w:sz="0" w:space="0" w:color="auto"/>
                <w:left w:val="none" w:sz="0" w:space="0" w:color="auto"/>
                <w:bottom w:val="none" w:sz="0" w:space="0" w:color="auto"/>
                <w:right w:val="none" w:sz="0" w:space="0" w:color="auto"/>
              </w:divBdr>
              <w:divsChild>
                <w:div w:id="97798120">
                  <w:marLeft w:val="255"/>
                  <w:marRight w:val="0"/>
                  <w:marTop w:val="0"/>
                  <w:marBottom w:val="0"/>
                  <w:divBdr>
                    <w:top w:val="none" w:sz="0" w:space="0" w:color="auto"/>
                    <w:left w:val="none" w:sz="0" w:space="0" w:color="auto"/>
                    <w:bottom w:val="none" w:sz="0" w:space="0" w:color="auto"/>
                    <w:right w:val="none" w:sz="0" w:space="0" w:color="auto"/>
                  </w:divBdr>
                </w:div>
                <w:div w:id="449134447">
                  <w:marLeft w:val="255"/>
                  <w:marRight w:val="0"/>
                  <w:marTop w:val="0"/>
                  <w:marBottom w:val="0"/>
                  <w:divBdr>
                    <w:top w:val="none" w:sz="0" w:space="0" w:color="auto"/>
                    <w:left w:val="none" w:sz="0" w:space="0" w:color="auto"/>
                    <w:bottom w:val="none" w:sz="0" w:space="0" w:color="auto"/>
                    <w:right w:val="none" w:sz="0" w:space="0" w:color="auto"/>
                  </w:divBdr>
                </w:div>
                <w:div w:id="759914200">
                  <w:marLeft w:val="255"/>
                  <w:marRight w:val="0"/>
                  <w:marTop w:val="0"/>
                  <w:marBottom w:val="0"/>
                  <w:divBdr>
                    <w:top w:val="none" w:sz="0" w:space="0" w:color="auto"/>
                    <w:left w:val="none" w:sz="0" w:space="0" w:color="auto"/>
                    <w:bottom w:val="none" w:sz="0" w:space="0" w:color="auto"/>
                    <w:right w:val="none" w:sz="0" w:space="0" w:color="auto"/>
                  </w:divBdr>
                </w:div>
                <w:div w:id="414328972">
                  <w:marLeft w:val="255"/>
                  <w:marRight w:val="0"/>
                  <w:marTop w:val="0"/>
                  <w:marBottom w:val="0"/>
                  <w:divBdr>
                    <w:top w:val="none" w:sz="0" w:space="0" w:color="auto"/>
                    <w:left w:val="none" w:sz="0" w:space="0" w:color="auto"/>
                    <w:bottom w:val="none" w:sz="0" w:space="0" w:color="auto"/>
                    <w:right w:val="none" w:sz="0" w:space="0" w:color="auto"/>
                  </w:divBdr>
                </w:div>
                <w:div w:id="479004848">
                  <w:marLeft w:val="255"/>
                  <w:marRight w:val="0"/>
                  <w:marTop w:val="0"/>
                  <w:marBottom w:val="0"/>
                  <w:divBdr>
                    <w:top w:val="none" w:sz="0" w:space="0" w:color="auto"/>
                    <w:left w:val="none" w:sz="0" w:space="0" w:color="auto"/>
                    <w:bottom w:val="none" w:sz="0" w:space="0" w:color="auto"/>
                    <w:right w:val="none" w:sz="0" w:space="0" w:color="auto"/>
                  </w:divBdr>
                </w:div>
              </w:divsChild>
            </w:div>
            <w:div w:id="1194268348">
              <w:marLeft w:val="255"/>
              <w:marRight w:val="0"/>
              <w:marTop w:val="75"/>
              <w:marBottom w:val="0"/>
              <w:divBdr>
                <w:top w:val="none" w:sz="0" w:space="0" w:color="auto"/>
                <w:left w:val="none" w:sz="0" w:space="0" w:color="auto"/>
                <w:bottom w:val="none" w:sz="0" w:space="0" w:color="auto"/>
                <w:right w:val="none" w:sz="0" w:space="0" w:color="auto"/>
              </w:divBdr>
            </w:div>
            <w:div w:id="1183858907">
              <w:marLeft w:val="255"/>
              <w:marRight w:val="0"/>
              <w:marTop w:val="75"/>
              <w:marBottom w:val="0"/>
              <w:divBdr>
                <w:top w:val="none" w:sz="0" w:space="0" w:color="auto"/>
                <w:left w:val="none" w:sz="0" w:space="0" w:color="auto"/>
                <w:bottom w:val="none" w:sz="0" w:space="0" w:color="auto"/>
                <w:right w:val="none" w:sz="0" w:space="0" w:color="auto"/>
              </w:divBdr>
            </w:div>
            <w:div w:id="81692085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13980819">
      <w:bodyDiv w:val="1"/>
      <w:marLeft w:val="0"/>
      <w:marRight w:val="0"/>
      <w:marTop w:val="0"/>
      <w:marBottom w:val="0"/>
      <w:divBdr>
        <w:top w:val="none" w:sz="0" w:space="0" w:color="auto"/>
        <w:left w:val="none" w:sz="0" w:space="0" w:color="auto"/>
        <w:bottom w:val="none" w:sz="0" w:space="0" w:color="auto"/>
        <w:right w:val="none" w:sz="0" w:space="0" w:color="auto"/>
      </w:divBdr>
      <w:divsChild>
        <w:div w:id="98523805">
          <w:marLeft w:val="255"/>
          <w:marRight w:val="0"/>
          <w:marTop w:val="75"/>
          <w:marBottom w:val="0"/>
          <w:divBdr>
            <w:top w:val="none" w:sz="0" w:space="0" w:color="auto"/>
            <w:left w:val="none" w:sz="0" w:space="0" w:color="auto"/>
            <w:bottom w:val="none" w:sz="0" w:space="0" w:color="auto"/>
            <w:right w:val="none" w:sz="0" w:space="0" w:color="auto"/>
          </w:divBdr>
          <w:divsChild>
            <w:div w:id="499974531">
              <w:marLeft w:val="0"/>
              <w:marRight w:val="75"/>
              <w:marTop w:val="0"/>
              <w:marBottom w:val="0"/>
              <w:divBdr>
                <w:top w:val="none" w:sz="0" w:space="0" w:color="auto"/>
                <w:left w:val="none" w:sz="0" w:space="0" w:color="auto"/>
                <w:bottom w:val="none" w:sz="0" w:space="0" w:color="auto"/>
                <w:right w:val="none" w:sz="0" w:space="0" w:color="auto"/>
              </w:divBdr>
            </w:div>
            <w:div w:id="182214229">
              <w:marLeft w:val="255"/>
              <w:marRight w:val="0"/>
              <w:marTop w:val="75"/>
              <w:marBottom w:val="0"/>
              <w:divBdr>
                <w:top w:val="none" w:sz="0" w:space="0" w:color="auto"/>
                <w:left w:val="none" w:sz="0" w:space="0" w:color="auto"/>
                <w:bottom w:val="none" w:sz="0" w:space="0" w:color="auto"/>
                <w:right w:val="none" w:sz="0" w:space="0" w:color="auto"/>
              </w:divBdr>
            </w:div>
            <w:div w:id="789015610">
              <w:marLeft w:val="255"/>
              <w:marRight w:val="0"/>
              <w:marTop w:val="75"/>
              <w:marBottom w:val="0"/>
              <w:divBdr>
                <w:top w:val="none" w:sz="0" w:space="0" w:color="auto"/>
                <w:left w:val="none" w:sz="0" w:space="0" w:color="auto"/>
                <w:bottom w:val="none" w:sz="0" w:space="0" w:color="auto"/>
                <w:right w:val="none" w:sz="0" w:space="0" w:color="auto"/>
              </w:divBdr>
              <w:divsChild>
                <w:div w:id="1979721258">
                  <w:marLeft w:val="255"/>
                  <w:marRight w:val="0"/>
                  <w:marTop w:val="0"/>
                  <w:marBottom w:val="0"/>
                  <w:divBdr>
                    <w:top w:val="none" w:sz="0" w:space="0" w:color="auto"/>
                    <w:left w:val="none" w:sz="0" w:space="0" w:color="auto"/>
                    <w:bottom w:val="none" w:sz="0" w:space="0" w:color="auto"/>
                    <w:right w:val="none" w:sz="0" w:space="0" w:color="auto"/>
                  </w:divBdr>
                </w:div>
                <w:div w:id="1064836786">
                  <w:marLeft w:val="255"/>
                  <w:marRight w:val="0"/>
                  <w:marTop w:val="0"/>
                  <w:marBottom w:val="0"/>
                  <w:divBdr>
                    <w:top w:val="none" w:sz="0" w:space="0" w:color="auto"/>
                    <w:left w:val="none" w:sz="0" w:space="0" w:color="auto"/>
                    <w:bottom w:val="none" w:sz="0" w:space="0" w:color="auto"/>
                    <w:right w:val="none" w:sz="0" w:space="0" w:color="auto"/>
                  </w:divBdr>
                </w:div>
                <w:div w:id="301890456">
                  <w:marLeft w:val="255"/>
                  <w:marRight w:val="0"/>
                  <w:marTop w:val="0"/>
                  <w:marBottom w:val="0"/>
                  <w:divBdr>
                    <w:top w:val="none" w:sz="0" w:space="0" w:color="auto"/>
                    <w:left w:val="none" w:sz="0" w:space="0" w:color="auto"/>
                    <w:bottom w:val="none" w:sz="0" w:space="0" w:color="auto"/>
                    <w:right w:val="none" w:sz="0" w:space="0" w:color="auto"/>
                  </w:divBdr>
                </w:div>
                <w:div w:id="717516603">
                  <w:marLeft w:val="255"/>
                  <w:marRight w:val="0"/>
                  <w:marTop w:val="0"/>
                  <w:marBottom w:val="0"/>
                  <w:divBdr>
                    <w:top w:val="none" w:sz="0" w:space="0" w:color="auto"/>
                    <w:left w:val="none" w:sz="0" w:space="0" w:color="auto"/>
                    <w:bottom w:val="none" w:sz="0" w:space="0" w:color="auto"/>
                    <w:right w:val="none" w:sz="0" w:space="0" w:color="auto"/>
                  </w:divBdr>
                </w:div>
                <w:div w:id="1647203963">
                  <w:marLeft w:val="255"/>
                  <w:marRight w:val="0"/>
                  <w:marTop w:val="0"/>
                  <w:marBottom w:val="0"/>
                  <w:divBdr>
                    <w:top w:val="none" w:sz="0" w:space="0" w:color="auto"/>
                    <w:left w:val="none" w:sz="0" w:space="0" w:color="auto"/>
                    <w:bottom w:val="none" w:sz="0" w:space="0" w:color="auto"/>
                    <w:right w:val="none" w:sz="0" w:space="0" w:color="auto"/>
                  </w:divBdr>
                </w:div>
                <w:div w:id="1103766565">
                  <w:marLeft w:val="255"/>
                  <w:marRight w:val="0"/>
                  <w:marTop w:val="0"/>
                  <w:marBottom w:val="0"/>
                  <w:divBdr>
                    <w:top w:val="none" w:sz="0" w:space="0" w:color="auto"/>
                    <w:left w:val="none" w:sz="0" w:space="0" w:color="auto"/>
                    <w:bottom w:val="none" w:sz="0" w:space="0" w:color="auto"/>
                    <w:right w:val="none" w:sz="0" w:space="0" w:color="auto"/>
                  </w:divBdr>
                </w:div>
                <w:div w:id="634527334">
                  <w:marLeft w:val="255"/>
                  <w:marRight w:val="0"/>
                  <w:marTop w:val="0"/>
                  <w:marBottom w:val="0"/>
                  <w:divBdr>
                    <w:top w:val="none" w:sz="0" w:space="0" w:color="auto"/>
                    <w:left w:val="none" w:sz="0" w:space="0" w:color="auto"/>
                    <w:bottom w:val="none" w:sz="0" w:space="0" w:color="auto"/>
                    <w:right w:val="none" w:sz="0" w:space="0" w:color="auto"/>
                  </w:divBdr>
                </w:div>
                <w:div w:id="1103383534">
                  <w:marLeft w:val="255"/>
                  <w:marRight w:val="0"/>
                  <w:marTop w:val="0"/>
                  <w:marBottom w:val="0"/>
                  <w:divBdr>
                    <w:top w:val="none" w:sz="0" w:space="0" w:color="auto"/>
                    <w:left w:val="none" w:sz="0" w:space="0" w:color="auto"/>
                    <w:bottom w:val="none" w:sz="0" w:space="0" w:color="auto"/>
                    <w:right w:val="none" w:sz="0" w:space="0" w:color="auto"/>
                  </w:divBdr>
                </w:div>
                <w:div w:id="312485407">
                  <w:marLeft w:val="255"/>
                  <w:marRight w:val="0"/>
                  <w:marTop w:val="0"/>
                  <w:marBottom w:val="0"/>
                  <w:divBdr>
                    <w:top w:val="none" w:sz="0" w:space="0" w:color="auto"/>
                    <w:left w:val="none" w:sz="0" w:space="0" w:color="auto"/>
                    <w:bottom w:val="none" w:sz="0" w:space="0" w:color="auto"/>
                    <w:right w:val="none" w:sz="0" w:space="0" w:color="auto"/>
                  </w:divBdr>
                </w:div>
                <w:div w:id="339430066">
                  <w:marLeft w:val="255"/>
                  <w:marRight w:val="0"/>
                  <w:marTop w:val="0"/>
                  <w:marBottom w:val="0"/>
                  <w:divBdr>
                    <w:top w:val="none" w:sz="0" w:space="0" w:color="auto"/>
                    <w:left w:val="none" w:sz="0" w:space="0" w:color="auto"/>
                    <w:bottom w:val="none" w:sz="0" w:space="0" w:color="auto"/>
                    <w:right w:val="none" w:sz="0" w:space="0" w:color="auto"/>
                  </w:divBdr>
                </w:div>
                <w:div w:id="986594696">
                  <w:marLeft w:val="255"/>
                  <w:marRight w:val="0"/>
                  <w:marTop w:val="0"/>
                  <w:marBottom w:val="0"/>
                  <w:divBdr>
                    <w:top w:val="none" w:sz="0" w:space="0" w:color="auto"/>
                    <w:left w:val="none" w:sz="0" w:space="0" w:color="auto"/>
                    <w:bottom w:val="none" w:sz="0" w:space="0" w:color="auto"/>
                    <w:right w:val="none" w:sz="0" w:space="0" w:color="auto"/>
                  </w:divBdr>
                </w:div>
                <w:div w:id="322659174">
                  <w:marLeft w:val="255"/>
                  <w:marRight w:val="0"/>
                  <w:marTop w:val="0"/>
                  <w:marBottom w:val="0"/>
                  <w:divBdr>
                    <w:top w:val="none" w:sz="0" w:space="0" w:color="auto"/>
                    <w:left w:val="none" w:sz="0" w:space="0" w:color="auto"/>
                    <w:bottom w:val="none" w:sz="0" w:space="0" w:color="auto"/>
                    <w:right w:val="none" w:sz="0" w:space="0" w:color="auto"/>
                  </w:divBdr>
                </w:div>
                <w:div w:id="1390759785">
                  <w:marLeft w:val="255"/>
                  <w:marRight w:val="0"/>
                  <w:marTop w:val="0"/>
                  <w:marBottom w:val="0"/>
                  <w:divBdr>
                    <w:top w:val="none" w:sz="0" w:space="0" w:color="auto"/>
                    <w:left w:val="none" w:sz="0" w:space="0" w:color="auto"/>
                    <w:bottom w:val="none" w:sz="0" w:space="0" w:color="auto"/>
                    <w:right w:val="none" w:sz="0" w:space="0" w:color="auto"/>
                  </w:divBdr>
                </w:div>
                <w:div w:id="426997970">
                  <w:marLeft w:val="255"/>
                  <w:marRight w:val="0"/>
                  <w:marTop w:val="0"/>
                  <w:marBottom w:val="0"/>
                  <w:divBdr>
                    <w:top w:val="none" w:sz="0" w:space="0" w:color="auto"/>
                    <w:left w:val="none" w:sz="0" w:space="0" w:color="auto"/>
                    <w:bottom w:val="none" w:sz="0" w:space="0" w:color="auto"/>
                    <w:right w:val="none" w:sz="0" w:space="0" w:color="auto"/>
                  </w:divBdr>
                </w:div>
                <w:div w:id="1140028201">
                  <w:marLeft w:val="255"/>
                  <w:marRight w:val="0"/>
                  <w:marTop w:val="0"/>
                  <w:marBottom w:val="0"/>
                  <w:divBdr>
                    <w:top w:val="none" w:sz="0" w:space="0" w:color="auto"/>
                    <w:left w:val="none" w:sz="0" w:space="0" w:color="auto"/>
                    <w:bottom w:val="none" w:sz="0" w:space="0" w:color="auto"/>
                    <w:right w:val="none" w:sz="0" w:space="0" w:color="auto"/>
                  </w:divBdr>
                </w:div>
                <w:div w:id="238903893">
                  <w:marLeft w:val="255"/>
                  <w:marRight w:val="0"/>
                  <w:marTop w:val="0"/>
                  <w:marBottom w:val="0"/>
                  <w:divBdr>
                    <w:top w:val="none" w:sz="0" w:space="0" w:color="auto"/>
                    <w:left w:val="none" w:sz="0" w:space="0" w:color="auto"/>
                    <w:bottom w:val="none" w:sz="0" w:space="0" w:color="auto"/>
                    <w:right w:val="none" w:sz="0" w:space="0" w:color="auto"/>
                  </w:divBdr>
                </w:div>
                <w:div w:id="223954835">
                  <w:marLeft w:val="255"/>
                  <w:marRight w:val="0"/>
                  <w:marTop w:val="0"/>
                  <w:marBottom w:val="0"/>
                  <w:divBdr>
                    <w:top w:val="none" w:sz="0" w:space="0" w:color="auto"/>
                    <w:left w:val="none" w:sz="0" w:space="0" w:color="auto"/>
                    <w:bottom w:val="none" w:sz="0" w:space="0" w:color="auto"/>
                    <w:right w:val="none" w:sz="0" w:space="0" w:color="auto"/>
                  </w:divBdr>
                </w:div>
                <w:div w:id="1941377136">
                  <w:marLeft w:val="255"/>
                  <w:marRight w:val="0"/>
                  <w:marTop w:val="0"/>
                  <w:marBottom w:val="0"/>
                  <w:divBdr>
                    <w:top w:val="none" w:sz="0" w:space="0" w:color="auto"/>
                    <w:left w:val="none" w:sz="0" w:space="0" w:color="auto"/>
                    <w:bottom w:val="none" w:sz="0" w:space="0" w:color="auto"/>
                    <w:right w:val="none" w:sz="0" w:space="0" w:color="auto"/>
                  </w:divBdr>
                </w:div>
                <w:div w:id="386801380">
                  <w:marLeft w:val="255"/>
                  <w:marRight w:val="0"/>
                  <w:marTop w:val="0"/>
                  <w:marBottom w:val="0"/>
                  <w:divBdr>
                    <w:top w:val="none" w:sz="0" w:space="0" w:color="auto"/>
                    <w:left w:val="none" w:sz="0" w:space="0" w:color="auto"/>
                    <w:bottom w:val="none" w:sz="0" w:space="0" w:color="auto"/>
                    <w:right w:val="none" w:sz="0" w:space="0" w:color="auto"/>
                  </w:divBdr>
                </w:div>
                <w:div w:id="663894524">
                  <w:marLeft w:val="255"/>
                  <w:marRight w:val="0"/>
                  <w:marTop w:val="0"/>
                  <w:marBottom w:val="0"/>
                  <w:divBdr>
                    <w:top w:val="none" w:sz="0" w:space="0" w:color="auto"/>
                    <w:left w:val="none" w:sz="0" w:space="0" w:color="auto"/>
                    <w:bottom w:val="none" w:sz="0" w:space="0" w:color="auto"/>
                    <w:right w:val="none" w:sz="0" w:space="0" w:color="auto"/>
                  </w:divBdr>
                </w:div>
                <w:div w:id="5125742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7876">
      <w:bodyDiv w:val="1"/>
      <w:marLeft w:val="0"/>
      <w:marRight w:val="0"/>
      <w:marTop w:val="0"/>
      <w:marBottom w:val="0"/>
      <w:divBdr>
        <w:top w:val="none" w:sz="0" w:space="0" w:color="auto"/>
        <w:left w:val="none" w:sz="0" w:space="0" w:color="auto"/>
        <w:bottom w:val="none" w:sz="0" w:space="0" w:color="auto"/>
        <w:right w:val="none" w:sz="0" w:space="0" w:color="auto"/>
      </w:divBdr>
      <w:divsChild>
        <w:div w:id="169033030">
          <w:marLeft w:val="255"/>
          <w:marRight w:val="0"/>
          <w:marTop w:val="0"/>
          <w:marBottom w:val="0"/>
          <w:divBdr>
            <w:top w:val="none" w:sz="0" w:space="0" w:color="auto"/>
            <w:left w:val="none" w:sz="0" w:space="0" w:color="auto"/>
            <w:bottom w:val="none" w:sz="0" w:space="0" w:color="auto"/>
            <w:right w:val="none" w:sz="0" w:space="0" w:color="auto"/>
          </w:divBdr>
        </w:div>
        <w:div w:id="1021973220">
          <w:marLeft w:val="255"/>
          <w:marRight w:val="0"/>
          <w:marTop w:val="0"/>
          <w:marBottom w:val="0"/>
          <w:divBdr>
            <w:top w:val="none" w:sz="0" w:space="0" w:color="auto"/>
            <w:left w:val="none" w:sz="0" w:space="0" w:color="auto"/>
            <w:bottom w:val="none" w:sz="0" w:space="0" w:color="auto"/>
            <w:right w:val="none" w:sz="0" w:space="0" w:color="auto"/>
          </w:divBdr>
        </w:div>
        <w:div w:id="998538950">
          <w:marLeft w:val="255"/>
          <w:marRight w:val="0"/>
          <w:marTop w:val="0"/>
          <w:marBottom w:val="0"/>
          <w:divBdr>
            <w:top w:val="none" w:sz="0" w:space="0" w:color="auto"/>
            <w:left w:val="none" w:sz="0" w:space="0" w:color="auto"/>
            <w:bottom w:val="none" w:sz="0" w:space="0" w:color="auto"/>
            <w:right w:val="none" w:sz="0" w:space="0" w:color="auto"/>
          </w:divBdr>
        </w:div>
        <w:div w:id="434788848">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pedu.sk/files/documents/svp/prierezove_temy/regionalna_vychova.pdf" TargetMode="External"/><Relationship Id="rId18" Type="http://schemas.openxmlformats.org/officeDocument/2006/relationships/hyperlink" Target="https://www.minedu.sk/konsolidovane-znenie-statnych-vzdelavacich-programov/" TargetMode="External"/><Relationship Id="rId3" Type="http://schemas.openxmlformats.org/officeDocument/2006/relationships/styles" Target="styles.xml"/><Relationship Id="rId21" Type="http://schemas.openxmlformats.org/officeDocument/2006/relationships/hyperlink" Target="https://www.slov-lex.sk/pravne-predpisy/SK/ZZ/2013/485/" TargetMode="External"/><Relationship Id="rId7" Type="http://schemas.openxmlformats.org/officeDocument/2006/relationships/endnotes" Target="endnotes.xml"/><Relationship Id="rId12" Type="http://schemas.openxmlformats.org/officeDocument/2006/relationships/hyperlink" Target="http://www.statpedu.sk/files/documents/svp/1stzs/isced1/prierez/ochrana-zdravia/ochrana_zivota_a_zdravia_isced1.doc.pdf"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pedu.sk/files/documents/svp/1stzs/isced1/prierez/ochrana-zdravia/ochrana_zivota_a_zdravia_isced1.doc.pdf" TargetMode="External"/><Relationship Id="rId20" Type="http://schemas.openxmlformats.org/officeDocument/2006/relationships/hyperlink" Target="https://www.slov-lex.sk/pravne-predpisy/SK/ZZ/2008/4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pedu.sk/files/documents/svp/prierezove_temy/multikulturna_vychova_isced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tpedu.sk/files/documents/svp/prierezove_temy/multikulturna_vychova_isced1.pdf" TargetMode="External"/><Relationship Id="rId23" Type="http://schemas.openxmlformats.org/officeDocument/2006/relationships/footer" Target="footer1.xml"/><Relationship Id="rId10" Type="http://schemas.openxmlformats.org/officeDocument/2006/relationships/hyperlink" Target="http://www.statpedu.sk/files/documents/svp/prierezove_temy/environmentalna_vychova.pdf" TargetMode="External"/><Relationship Id="rId19" Type="http://schemas.openxmlformats.org/officeDocument/2006/relationships/hyperlink" Target="https://www.slov-lex.sk/pravne-predpisy/SK/ZZ/2008/44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pedu.sk/files/documents/svp/prierezove_temy/environmentalna_vychova.pdf" TargetMode="External"/><Relationship Id="rId22" Type="http://schemas.openxmlformats.org/officeDocument/2006/relationships/hyperlink" Target="https://www.slov-lex.sk/pravne-predpisy/SK/ZZ/2008/245/20230530.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2AF56-3A28-4A13-A0D6-4A6A9D85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16327</Words>
  <Characters>93064</Characters>
  <Application>Microsoft Office Word</Application>
  <DocSecurity>0</DocSecurity>
  <Lines>775</Lines>
  <Paragraphs>218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dc:creator>
  <cp:lastModifiedBy>Používateľ systému Windows</cp:lastModifiedBy>
  <cp:revision>2</cp:revision>
  <cp:lastPrinted>2019-10-02T04:41:00Z</cp:lastPrinted>
  <dcterms:created xsi:type="dcterms:W3CDTF">2024-01-05T02:31:00Z</dcterms:created>
  <dcterms:modified xsi:type="dcterms:W3CDTF">2024-01-05T02:31:00Z</dcterms:modified>
</cp:coreProperties>
</file>