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4E3E9F">
      <w:pPr>
        <w:pStyle w:val="ODRAZKY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23A">
        <w:rPr>
          <w:rFonts w:ascii="Times New Roman" w:hAnsi="Times New Roman" w:cs="Times New Roman"/>
          <w:b/>
          <w:sz w:val="36"/>
          <w:szCs w:val="36"/>
        </w:rPr>
        <w:t>INTERNÁ NORMA č. 7/2016</w:t>
      </w:r>
    </w:p>
    <w:p w:rsidR="00551ECC" w:rsidRPr="00EC523A" w:rsidRDefault="00551ECC" w:rsidP="004E3E9F">
      <w:pPr>
        <w:pStyle w:val="ODRAZKY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51ECC" w:rsidRPr="00EC523A" w:rsidRDefault="00551ECC" w:rsidP="004E3E9F">
      <w:pPr>
        <w:pStyle w:val="ODRAZKY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523A">
        <w:rPr>
          <w:rFonts w:ascii="Times New Roman" w:hAnsi="Times New Roman" w:cs="Times New Roman"/>
          <w:sz w:val="36"/>
          <w:szCs w:val="36"/>
        </w:rPr>
        <w:t>Smernica o </w:t>
      </w:r>
      <w:r w:rsidR="00992A3B" w:rsidRPr="00EC523A">
        <w:rPr>
          <w:rFonts w:ascii="Times New Roman" w:hAnsi="Times New Roman" w:cs="Times New Roman"/>
          <w:sz w:val="36"/>
          <w:szCs w:val="36"/>
        </w:rPr>
        <w:t>triede</w:t>
      </w:r>
      <w:r w:rsidRPr="00EC523A">
        <w:rPr>
          <w:rFonts w:ascii="Times New Roman" w:hAnsi="Times New Roman" w:cs="Times New Roman"/>
          <w:sz w:val="36"/>
          <w:szCs w:val="36"/>
        </w:rPr>
        <w:t xml:space="preserve"> s rozšíreným vyučovaním </w:t>
      </w:r>
      <w:r w:rsidR="00992A3B" w:rsidRPr="00EC523A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EC523A">
        <w:rPr>
          <w:rFonts w:ascii="Times New Roman" w:hAnsi="Times New Roman" w:cs="Times New Roman"/>
          <w:sz w:val="36"/>
          <w:szCs w:val="36"/>
        </w:rPr>
        <w:t>matematiky a prírodovedných predmetov</w:t>
      </w: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p w:rsidR="00551ECC" w:rsidRPr="00EC523A" w:rsidRDefault="00551ECC" w:rsidP="009D0192">
      <w:pPr>
        <w:pStyle w:val="Nzov"/>
        <w:spacing w:line="276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Interná norma č.</w:t>
            </w:r>
          </w:p>
        </w:tc>
        <w:tc>
          <w:tcPr>
            <w:tcW w:w="6977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</w:t>
            </w:r>
            <w:r w:rsidR="00673E8A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normy:</w:t>
            </w:r>
          </w:p>
        </w:tc>
        <w:tc>
          <w:tcPr>
            <w:tcW w:w="6977" w:type="dxa"/>
          </w:tcPr>
          <w:p w:rsidR="00551ECC" w:rsidRPr="00EC523A" w:rsidRDefault="00673E8A" w:rsidP="009D01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Smernica o prijímaní žiakov do triedy </w:t>
            </w:r>
            <w:r w:rsidR="00F8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 ŠkVP- rozšírené vyučovanie</w:t>
            </w:r>
            <w:r w:rsidRPr="00EC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matematiky a prírodovedných predmetov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normy:</w:t>
            </w:r>
          </w:p>
        </w:tc>
        <w:tc>
          <w:tcPr>
            <w:tcW w:w="6977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Základná organizačná norma.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 normy:</w:t>
            </w:r>
          </w:p>
        </w:tc>
        <w:tc>
          <w:tcPr>
            <w:tcW w:w="6977" w:type="dxa"/>
          </w:tcPr>
          <w:p w:rsidR="00551ECC" w:rsidRPr="00EC523A" w:rsidRDefault="00551ECC" w:rsidP="009D0192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plnenia úloh Základnej školy, M.</w:t>
            </w:r>
            <w:r w:rsidR="00673E8A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673E8A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Štefánika 910/51 v Trebišove, v </w:t>
            </w:r>
            <w:r w:rsidR="00673E8A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organizačnej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oblasti. 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Oblasť platnosti:</w:t>
            </w:r>
          </w:p>
        </w:tc>
        <w:tc>
          <w:tcPr>
            <w:tcW w:w="6977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Organizačná norma je platná pre všetkých pedagogických zamestnancov Základnej školy, M.</w:t>
            </w:r>
            <w:r w:rsidR="00673E8A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673E8A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Štefánika 910/51, Trebišov.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Uloženie normy:</w:t>
            </w:r>
          </w:p>
        </w:tc>
        <w:tc>
          <w:tcPr>
            <w:tcW w:w="6977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 bude trvalo uložená u riaditeľky školy, u zástupkýň riaditeľky školy a v priestoroch prístupných všetkým zamestnancom ZŠ - M.</w:t>
            </w:r>
            <w:r w:rsidR="00673E8A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673E8A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Štefánika 910/51, Trebišov.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Oboznámenie sa s normou:</w:t>
            </w:r>
          </w:p>
        </w:tc>
        <w:tc>
          <w:tcPr>
            <w:tcW w:w="6977" w:type="dxa"/>
          </w:tcPr>
          <w:p w:rsidR="00551ECC" w:rsidRPr="00EC523A" w:rsidRDefault="00551ECC" w:rsidP="00475586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Povinnosť oboznámenia sa s normou do 5  dní od jej vydania  platí pre všetkých pedagogických zamestnancov školy</w:t>
            </w:r>
            <w:r w:rsidR="00475586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Oboznámenie sa  s normou je potrebné potvrdiť svojim podpisom. 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strán:</w:t>
            </w:r>
          </w:p>
        </w:tc>
        <w:tc>
          <w:tcPr>
            <w:tcW w:w="6977" w:type="dxa"/>
          </w:tcPr>
          <w:p w:rsidR="00551ECC" w:rsidRPr="00EC523A" w:rsidRDefault="00256A06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príloh:</w:t>
            </w:r>
          </w:p>
        </w:tc>
        <w:tc>
          <w:tcPr>
            <w:tcW w:w="6977" w:type="dxa"/>
          </w:tcPr>
          <w:p w:rsidR="00551ECC" w:rsidRPr="00EC523A" w:rsidRDefault="002F36BA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51ECC" w:rsidRPr="00EC523A" w:rsidTr="00CD77DE">
        <w:tc>
          <w:tcPr>
            <w:tcW w:w="2235" w:type="dxa"/>
            <w:shd w:val="clear" w:color="auto" w:fill="C6D9F1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Vypracovala:</w:t>
            </w:r>
          </w:p>
        </w:tc>
        <w:tc>
          <w:tcPr>
            <w:tcW w:w="6977" w:type="dxa"/>
          </w:tcPr>
          <w:p w:rsidR="00551ECC" w:rsidRPr="00EC523A" w:rsidRDefault="00673E8A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RNDr. Iveta Kučerová</w:t>
            </w:r>
            <w:r w:rsidR="00551ECC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riaditeľka</w:t>
            </w:r>
            <w:r w:rsidR="00551ECC"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školy</w:t>
            </w:r>
          </w:p>
        </w:tc>
      </w:tr>
    </w:tbl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260"/>
        <w:gridCol w:w="1701"/>
        <w:gridCol w:w="1733"/>
      </w:tblGrid>
      <w:tr w:rsidR="00551ECC" w:rsidRPr="00EC523A" w:rsidTr="00CD77DE">
        <w:tc>
          <w:tcPr>
            <w:tcW w:w="2518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Schválila:</w:t>
            </w:r>
          </w:p>
        </w:tc>
        <w:tc>
          <w:tcPr>
            <w:tcW w:w="3260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Pečiatka:</w:t>
            </w:r>
          </w:p>
        </w:tc>
        <w:tc>
          <w:tcPr>
            <w:tcW w:w="1701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schválenia:</w:t>
            </w:r>
          </w:p>
        </w:tc>
        <w:tc>
          <w:tcPr>
            <w:tcW w:w="1733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účinnosti:</w:t>
            </w:r>
          </w:p>
        </w:tc>
      </w:tr>
      <w:tr w:rsidR="00551ECC" w:rsidRPr="00EC523A" w:rsidTr="00CD77DE">
        <w:tc>
          <w:tcPr>
            <w:tcW w:w="2518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RNDr. Iveta Kučerová</w:t>
            </w:r>
          </w:p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___________________</w:t>
            </w:r>
          </w:p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3260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14. 4. 2016</w:t>
            </w:r>
          </w:p>
        </w:tc>
        <w:tc>
          <w:tcPr>
            <w:tcW w:w="1733" w:type="dxa"/>
          </w:tcPr>
          <w:p w:rsidR="00551ECC" w:rsidRPr="00EC523A" w:rsidRDefault="00551ECC" w:rsidP="009D0192">
            <w:pPr>
              <w:pStyle w:val="ODRAZKY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15. 4. 2016</w:t>
            </w:r>
          </w:p>
        </w:tc>
      </w:tr>
    </w:tbl>
    <w:p w:rsidR="00551ECC" w:rsidRPr="00EC523A" w:rsidRDefault="00551ECC" w:rsidP="009D0192">
      <w:pPr>
        <w:pStyle w:val="ODRAZK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ECC" w:rsidRPr="00EC523A" w:rsidRDefault="00551ECC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AE0" w:rsidRPr="00EC523A" w:rsidRDefault="00BC1AEF" w:rsidP="009D0192">
      <w:pPr>
        <w:pStyle w:val="Nzov"/>
        <w:spacing w:line="276" w:lineRule="auto"/>
        <w:rPr>
          <w:sz w:val="28"/>
        </w:rPr>
      </w:pPr>
      <w:r w:rsidRPr="00EC523A">
        <w:rPr>
          <w:sz w:val="28"/>
        </w:rPr>
        <w:lastRenderedPageBreak/>
        <w:t>Čl.</w:t>
      </w:r>
      <w:r w:rsidR="00DC2AE0" w:rsidRPr="00EC523A">
        <w:rPr>
          <w:sz w:val="28"/>
        </w:rPr>
        <w:t>1</w:t>
      </w:r>
    </w:p>
    <w:p w:rsidR="00DC2AE0" w:rsidRPr="00EC523A" w:rsidRDefault="00DC2AE0" w:rsidP="009D0192">
      <w:pPr>
        <w:pStyle w:val="Nzov"/>
        <w:spacing w:line="276" w:lineRule="auto"/>
        <w:rPr>
          <w:sz w:val="28"/>
        </w:rPr>
      </w:pPr>
      <w:r w:rsidRPr="00EC523A">
        <w:rPr>
          <w:sz w:val="28"/>
        </w:rPr>
        <w:t>Základné ustanovenia</w:t>
      </w:r>
    </w:p>
    <w:p w:rsidR="00DC2AE0" w:rsidRPr="00EC523A" w:rsidRDefault="00DC2AE0" w:rsidP="009D0192">
      <w:pPr>
        <w:pStyle w:val="Nzov"/>
        <w:spacing w:line="276" w:lineRule="auto"/>
        <w:jc w:val="both"/>
        <w:rPr>
          <w:sz w:val="28"/>
        </w:rPr>
      </w:pPr>
    </w:p>
    <w:p w:rsidR="00DC2AE0" w:rsidRPr="00EC523A" w:rsidRDefault="00DC2AE0" w:rsidP="009D0192">
      <w:pPr>
        <w:pStyle w:val="Nzov"/>
        <w:numPr>
          <w:ilvl w:val="0"/>
          <w:numId w:val="3"/>
        </w:numPr>
        <w:spacing w:line="276" w:lineRule="auto"/>
        <w:ind w:right="141"/>
        <w:jc w:val="both"/>
      </w:pPr>
      <w:r w:rsidRPr="00EC523A">
        <w:rPr>
          <w:b w:val="0"/>
        </w:rPr>
        <w:t>Riaditeľka ZŠ  RNDr. Iveta</w:t>
      </w:r>
      <w:r w:rsidR="00992A3B" w:rsidRPr="00EC523A">
        <w:rPr>
          <w:b w:val="0"/>
        </w:rPr>
        <w:t xml:space="preserve"> Kučerová vydáva túto smernicu </w:t>
      </w:r>
      <w:r w:rsidRPr="00EC523A">
        <w:rPr>
          <w:b w:val="0"/>
        </w:rPr>
        <w:t> </w:t>
      </w:r>
      <w:r w:rsidRPr="00EC523A">
        <w:t>o </w:t>
      </w:r>
      <w:r w:rsidR="00992A3B" w:rsidRPr="00EC523A">
        <w:t>triede</w:t>
      </w:r>
      <w:r w:rsidRPr="00EC523A">
        <w:t xml:space="preserve"> s rozšíreným vyučovaním matematiky a prírodovedných predmetov </w:t>
      </w:r>
      <w:r w:rsidR="009D0192" w:rsidRPr="00EC523A">
        <w:t xml:space="preserve">(RVMP) </w:t>
      </w:r>
      <w:r w:rsidRPr="00EC523A">
        <w:rPr>
          <w:b w:val="0"/>
        </w:rPr>
        <w:t>na  ZŠ na Ul. M. R. Štefánika  910/51, v Trebišove.</w:t>
      </w:r>
    </w:p>
    <w:p w:rsidR="00992A3B" w:rsidRPr="00EC523A" w:rsidRDefault="00475586" w:rsidP="009D0192">
      <w:pPr>
        <w:pStyle w:val="Nzov"/>
        <w:numPr>
          <w:ilvl w:val="0"/>
          <w:numId w:val="3"/>
        </w:numPr>
        <w:spacing w:line="276" w:lineRule="auto"/>
        <w:ind w:right="141"/>
        <w:jc w:val="both"/>
        <w:rPr>
          <w:b w:val="0"/>
        </w:rPr>
      </w:pPr>
      <w:r w:rsidRPr="00EC523A">
        <w:rPr>
          <w:b w:val="0"/>
        </w:rPr>
        <w:t>Vzdelávanie prebieha podľa školského vzdelávacieho programu ISCED2 - trieda s rozšíreným vyučovaním matematiky a prírodovedných predmetov.</w:t>
      </w:r>
    </w:p>
    <w:p w:rsidR="00DC2AE0" w:rsidRPr="00EC523A" w:rsidRDefault="00DC2AE0" w:rsidP="009D0192">
      <w:pPr>
        <w:pStyle w:val="Nzov"/>
        <w:spacing w:line="276" w:lineRule="auto"/>
        <w:ind w:left="720"/>
        <w:jc w:val="both"/>
        <w:rPr>
          <w:b w:val="0"/>
        </w:rPr>
      </w:pPr>
    </w:p>
    <w:p w:rsidR="00DC2AE0" w:rsidRPr="00EC523A" w:rsidRDefault="00DC2AE0" w:rsidP="009D0192">
      <w:pPr>
        <w:pStyle w:val="Nzov"/>
        <w:spacing w:line="276" w:lineRule="auto"/>
        <w:jc w:val="both"/>
        <w:rPr>
          <w:b w:val="0"/>
        </w:rPr>
      </w:pPr>
    </w:p>
    <w:p w:rsidR="00DC2AE0" w:rsidRPr="00EC523A" w:rsidRDefault="00DC2AE0" w:rsidP="009D0192">
      <w:pPr>
        <w:pStyle w:val="Nzov"/>
        <w:spacing w:line="276" w:lineRule="auto"/>
        <w:jc w:val="both"/>
        <w:rPr>
          <w:b w:val="0"/>
        </w:rPr>
      </w:pPr>
    </w:p>
    <w:p w:rsidR="00DC2AE0" w:rsidRPr="00EC523A" w:rsidRDefault="00DC2AE0" w:rsidP="009D0192">
      <w:pPr>
        <w:pStyle w:val="Nzov"/>
        <w:spacing w:line="276" w:lineRule="auto"/>
        <w:rPr>
          <w:sz w:val="28"/>
          <w:szCs w:val="28"/>
        </w:rPr>
      </w:pPr>
      <w:r w:rsidRPr="00EC523A">
        <w:rPr>
          <w:sz w:val="28"/>
          <w:szCs w:val="28"/>
        </w:rPr>
        <w:t>Čl.2</w:t>
      </w:r>
    </w:p>
    <w:p w:rsidR="00DC2AE0" w:rsidRPr="00EC523A" w:rsidRDefault="00DC2AE0" w:rsidP="009D0192">
      <w:pPr>
        <w:pStyle w:val="Nzov"/>
        <w:spacing w:line="276" w:lineRule="auto"/>
        <w:rPr>
          <w:sz w:val="28"/>
          <w:szCs w:val="28"/>
        </w:rPr>
      </w:pPr>
      <w:r w:rsidRPr="00EC523A">
        <w:rPr>
          <w:sz w:val="28"/>
          <w:szCs w:val="28"/>
        </w:rPr>
        <w:t>Rozsah platnosti</w:t>
      </w:r>
    </w:p>
    <w:p w:rsidR="00986DCF" w:rsidRPr="00EC523A" w:rsidRDefault="00986DCF" w:rsidP="009D0192">
      <w:pPr>
        <w:pStyle w:val="Nzov"/>
        <w:spacing w:line="276" w:lineRule="auto"/>
        <w:jc w:val="both"/>
        <w:rPr>
          <w:sz w:val="28"/>
          <w:szCs w:val="28"/>
        </w:rPr>
      </w:pPr>
    </w:p>
    <w:p w:rsidR="00DC2AE0" w:rsidRPr="00EC523A" w:rsidRDefault="00DC2AE0" w:rsidP="009D0192">
      <w:pPr>
        <w:pStyle w:val="Nzov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EC523A">
        <w:rPr>
          <w:b w:val="0"/>
        </w:rPr>
        <w:t>Smernica  </w:t>
      </w:r>
      <w:r w:rsidR="00992A3B" w:rsidRPr="00EC523A">
        <w:rPr>
          <w:b w:val="0"/>
        </w:rPr>
        <w:t xml:space="preserve">o triede s rozšíreným vyučovaním matematiky a prírodovedných predmetov </w:t>
      </w:r>
      <w:r w:rsidRPr="00EC523A">
        <w:rPr>
          <w:b w:val="0"/>
        </w:rPr>
        <w:t>je vydaná v zmysle ustanovení:</w:t>
      </w:r>
    </w:p>
    <w:p w:rsidR="00DC2AE0" w:rsidRPr="00EC523A" w:rsidRDefault="00DC2AE0" w:rsidP="009D0192">
      <w:pPr>
        <w:pStyle w:val="Nzov"/>
        <w:numPr>
          <w:ilvl w:val="0"/>
          <w:numId w:val="5"/>
        </w:numPr>
        <w:spacing w:line="276" w:lineRule="auto"/>
        <w:jc w:val="both"/>
        <w:rPr>
          <w:b w:val="0"/>
        </w:rPr>
      </w:pPr>
      <w:r w:rsidRPr="00EC523A">
        <w:rPr>
          <w:b w:val="0"/>
        </w:rPr>
        <w:t xml:space="preserve">zákon č. 245/2008 Z. z. o výchove a vzdelávaní (školský zákon) </w:t>
      </w:r>
    </w:p>
    <w:p w:rsidR="00DC2AE0" w:rsidRPr="00EC523A" w:rsidRDefault="00DC2AE0" w:rsidP="009D0192">
      <w:pPr>
        <w:pStyle w:val="Nzov"/>
        <w:numPr>
          <w:ilvl w:val="0"/>
          <w:numId w:val="5"/>
        </w:numPr>
        <w:spacing w:line="276" w:lineRule="auto"/>
        <w:jc w:val="both"/>
        <w:rPr>
          <w:b w:val="0"/>
        </w:rPr>
      </w:pPr>
      <w:r w:rsidRPr="00EC523A">
        <w:rPr>
          <w:b w:val="0"/>
        </w:rPr>
        <w:t xml:space="preserve">vyhláška MŠ SR č. 320/2008 Z. z. o základnej škole v znení vyhlášky </w:t>
      </w:r>
    </w:p>
    <w:p w:rsidR="00621365" w:rsidRPr="00EC523A" w:rsidRDefault="00621365" w:rsidP="009D0192">
      <w:pPr>
        <w:pStyle w:val="Nzov"/>
        <w:spacing w:line="276" w:lineRule="auto"/>
        <w:ind w:left="1440"/>
        <w:jc w:val="both"/>
        <w:rPr>
          <w:b w:val="0"/>
        </w:rPr>
      </w:pPr>
    </w:p>
    <w:p w:rsidR="00DC2AE0" w:rsidRPr="00EC523A" w:rsidRDefault="00DC2AE0" w:rsidP="009D0192">
      <w:pPr>
        <w:pStyle w:val="Nzov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EC523A">
        <w:rPr>
          <w:b w:val="0"/>
        </w:rPr>
        <w:t>Táto smernica nadobúda platnosť 15. apríla 2016</w:t>
      </w:r>
    </w:p>
    <w:p w:rsidR="00DC2AE0" w:rsidRPr="00EC523A" w:rsidRDefault="00DC2AE0" w:rsidP="009D0192">
      <w:pPr>
        <w:pStyle w:val="Nzov"/>
        <w:spacing w:line="276" w:lineRule="auto"/>
        <w:jc w:val="both"/>
        <w:rPr>
          <w:b w:val="0"/>
        </w:rPr>
      </w:pPr>
    </w:p>
    <w:p w:rsidR="00DC2AE0" w:rsidRPr="00EC523A" w:rsidRDefault="00DC2AE0" w:rsidP="009D0192">
      <w:pPr>
        <w:pStyle w:val="Nzov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EC523A">
        <w:rPr>
          <w:b w:val="0"/>
        </w:rPr>
        <w:t>Táto smernica stráca platnosť v prípade legislatívnych zmien a vypracovaním nového interného predpisu riaditeľkou  školy.</w:t>
      </w:r>
    </w:p>
    <w:p w:rsidR="00DC2AE0" w:rsidRPr="00EC523A" w:rsidRDefault="00DC2AE0" w:rsidP="009D0192">
      <w:pPr>
        <w:pStyle w:val="Odsekzoznamu"/>
        <w:spacing w:line="276" w:lineRule="auto"/>
        <w:jc w:val="both"/>
        <w:rPr>
          <w:rFonts w:ascii="Times New Roman" w:hAnsi="Times New Roman" w:cs="Times New Roman"/>
          <w:b/>
        </w:rPr>
      </w:pPr>
    </w:p>
    <w:p w:rsidR="00DC2AE0" w:rsidRPr="00EC523A" w:rsidRDefault="00DC2AE0" w:rsidP="009D0192">
      <w:pPr>
        <w:pStyle w:val="Nzov"/>
        <w:spacing w:line="276" w:lineRule="auto"/>
        <w:jc w:val="both"/>
        <w:rPr>
          <w:b w:val="0"/>
        </w:rPr>
      </w:pPr>
    </w:p>
    <w:p w:rsidR="00DC2AE0" w:rsidRPr="00EC523A" w:rsidRDefault="00DC2AE0" w:rsidP="009D0192">
      <w:pPr>
        <w:pStyle w:val="Nzov"/>
        <w:spacing w:line="276" w:lineRule="auto"/>
        <w:rPr>
          <w:sz w:val="28"/>
          <w:szCs w:val="28"/>
        </w:rPr>
      </w:pPr>
      <w:r w:rsidRPr="00EC523A">
        <w:rPr>
          <w:sz w:val="28"/>
          <w:szCs w:val="28"/>
        </w:rPr>
        <w:t>Čl.3</w:t>
      </w:r>
    </w:p>
    <w:p w:rsidR="00EF7DD0" w:rsidRPr="00EC523A" w:rsidRDefault="00EF7DD0" w:rsidP="009D0192">
      <w:pPr>
        <w:pStyle w:val="Nzov"/>
        <w:spacing w:line="276" w:lineRule="auto"/>
        <w:rPr>
          <w:sz w:val="28"/>
          <w:szCs w:val="28"/>
        </w:rPr>
      </w:pPr>
      <w:r w:rsidRPr="00EC523A">
        <w:rPr>
          <w:sz w:val="28"/>
          <w:szCs w:val="28"/>
        </w:rPr>
        <w:t>Organizácia tried</w:t>
      </w:r>
    </w:p>
    <w:p w:rsidR="00EF7DD0" w:rsidRPr="00EC523A" w:rsidRDefault="00EF7DD0" w:rsidP="009D0192">
      <w:pPr>
        <w:pStyle w:val="Nzov"/>
        <w:spacing w:line="276" w:lineRule="auto"/>
        <w:jc w:val="both"/>
        <w:rPr>
          <w:sz w:val="28"/>
          <w:szCs w:val="28"/>
        </w:rPr>
      </w:pPr>
    </w:p>
    <w:p w:rsidR="00EF7DD0" w:rsidRDefault="00EF7DD0" w:rsidP="009D019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V každom ročníku </w:t>
      </w:r>
      <w:r w:rsidR="00F80A15">
        <w:rPr>
          <w:rFonts w:ascii="Times New Roman" w:hAnsi="Times New Roman" w:cs="Times New Roman"/>
          <w:sz w:val="24"/>
          <w:szCs w:val="24"/>
        </w:rPr>
        <w:t xml:space="preserve">na 2. stupni </w:t>
      </w:r>
      <w:r w:rsidR="00BC1AEF" w:rsidRPr="00EC523A">
        <w:rPr>
          <w:rFonts w:ascii="Times New Roman" w:hAnsi="Times New Roman" w:cs="Times New Roman"/>
          <w:sz w:val="24"/>
          <w:szCs w:val="24"/>
        </w:rPr>
        <w:t>je jedna trieda</w:t>
      </w:r>
      <w:r w:rsidR="00BC1AEF" w:rsidRPr="00EC523A">
        <w:rPr>
          <w:rFonts w:ascii="Times New Roman" w:hAnsi="Times New Roman" w:cs="Times New Roman"/>
        </w:rPr>
        <w:t xml:space="preserve"> </w:t>
      </w:r>
      <w:r w:rsidR="00BC1AEF" w:rsidRPr="00EC523A">
        <w:rPr>
          <w:rFonts w:ascii="Times New Roman" w:hAnsi="Times New Roman" w:cs="Times New Roman"/>
          <w:sz w:val="24"/>
          <w:szCs w:val="24"/>
        </w:rPr>
        <w:t>s rozšíreným vyučovaním matematiky                               a prírodovedných predmetov, spravidla označená A.</w:t>
      </w:r>
    </w:p>
    <w:p w:rsidR="00F80A15" w:rsidRPr="00F80A15" w:rsidRDefault="00F80A15" w:rsidP="00F80A1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Žiaci sa </w:t>
      </w:r>
      <w:r>
        <w:rPr>
          <w:rFonts w:ascii="Times New Roman" w:hAnsi="Times New Roman" w:cs="Times New Roman"/>
          <w:sz w:val="24"/>
          <w:szCs w:val="24"/>
        </w:rPr>
        <w:t xml:space="preserve">do tejto triedy </w:t>
      </w:r>
      <w:r w:rsidRPr="00EC523A">
        <w:rPr>
          <w:rFonts w:ascii="Times New Roman" w:hAnsi="Times New Roman" w:cs="Times New Roman"/>
          <w:sz w:val="24"/>
          <w:szCs w:val="24"/>
        </w:rPr>
        <w:t xml:space="preserve">prijímajú </w:t>
      </w:r>
      <w:r>
        <w:rPr>
          <w:rFonts w:ascii="Times New Roman" w:hAnsi="Times New Roman" w:cs="Times New Roman"/>
          <w:sz w:val="24"/>
          <w:szCs w:val="24"/>
        </w:rPr>
        <w:t xml:space="preserve">prvýkrát </w:t>
      </w:r>
      <w:r w:rsidRPr="00EC523A">
        <w:rPr>
          <w:rFonts w:ascii="Times New Roman" w:hAnsi="Times New Roman" w:cs="Times New Roman"/>
          <w:sz w:val="24"/>
          <w:szCs w:val="24"/>
        </w:rPr>
        <w:t>do 5. ročníka podľa stanovených kritérií.</w:t>
      </w:r>
    </w:p>
    <w:p w:rsidR="00BC1AEF" w:rsidRPr="00EC523A" w:rsidRDefault="00BC1AEF" w:rsidP="009D019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Spravidla v máji v 4. ročníku žiaci robia prijímacie skúšky formou testu. </w:t>
      </w:r>
    </w:p>
    <w:p w:rsidR="00BC1AEF" w:rsidRPr="00EC523A" w:rsidRDefault="00BC1AEF" w:rsidP="009D019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Žiaka je možné z triedy </w:t>
      </w:r>
      <w:r w:rsidR="009D0192" w:rsidRPr="00EC523A">
        <w:rPr>
          <w:rFonts w:ascii="Times New Roman" w:hAnsi="Times New Roman" w:cs="Times New Roman"/>
          <w:sz w:val="24"/>
          <w:szCs w:val="24"/>
        </w:rPr>
        <w:t>s RVMP vyradiť</w:t>
      </w:r>
      <w:r w:rsidRPr="00EC523A">
        <w:rPr>
          <w:rFonts w:ascii="Times New Roman" w:hAnsi="Times New Roman" w:cs="Times New Roman"/>
          <w:sz w:val="24"/>
          <w:szCs w:val="24"/>
        </w:rPr>
        <w:t xml:space="preserve"> do paralelnej triedy podľa stanovených podmienok.</w:t>
      </w:r>
    </w:p>
    <w:p w:rsidR="00BC1AEF" w:rsidRDefault="00BC1AEF" w:rsidP="009D019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>Žiaka je možné od 6. ročníka preradiť z paralelnej triedy do triedy s</w:t>
      </w:r>
      <w:r w:rsidR="00620A1C" w:rsidRPr="00EC523A">
        <w:rPr>
          <w:rFonts w:ascii="Times New Roman" w:hAnsi="Times New Roman" w:cs="Times New Roman"/>
          <w:sz w:val="24"/>
          <w:szCs w:val="24"/>
        </w:rPr>
        <w:t xml:space="preserve"> RVMP </w:t>
      </w:r>
      <w:r w:rsidRPr="00EC523A">
        <w:rPr>
          <w:rFonts w:ascii="Times New Roman" w:hAnsi="Times New Roman" w:cs="Times New Roman"/>
          <w:sz w:val="24"/>
          <w:szCs w:val="24"/>
        </w:rPr>
        <w:t>podľa stanovených podmienok.</w:t>
      </w:r>
    </w:p>
    <w:p w:rsidR="00F80A15" w:rsidRDefault="00F80A15" w:rsidP="00F80A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A15" w:rsidRDefault="00F80A15" w:rsidP="00F80A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A15" w:rsidRPr="00F80A15" w:rsidRDefault="00F80A15" w:rsidP="00F80A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DCF" w:rsidRPr="00EC523A" w:rsidRDefault="00986DCF" w:rsidP="009D01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AEF" w:rsidRPr="00EC523A" w:rsidRDefault="00620A1C" w:rsidP="009D0192">
      <w:pPr>
        <w:pStyle w:val="Nzov"/>
        <w:spacing w:line="276" w:lineRule="auto"/>
        <w:rPr>
          <w:sz w:val="28"/>
          <w:szCs w:val="28"/>
        </w:rPr>
      </w:pPr>
      <w:r w:rsidRPr="00EC523A">
        <w:rPr>
          <w:sz w:val="28"/>
          <w:szCs w:val="28"/>
        </w:rPr>
        <w:lastRenderedPageBreak/>
        <w:t>Čl.4</w:t>
      </w:r>
    </w:p>
    <w:p w:rsidR="00AE7F01" w:rsidRPr="00EC523A" w:rsidRDefault="00F80A15" w:rsidP="00F80A15">
      <w:pPr>
        <w:pStyle w:val="Nzov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Kritériá</w:t>
      </w:r>
      <w:r w:rsidR="00E95FF0" w:rsidRPr="00EC523A">
        <w:rPr>
          <w:sz w:val="28"/>
          <w:szCs w:val="28"/>
        </w:rPr>
        <w:t xml:space="preserve"> na prijatie žiaka do triedy s r</w:t>
      </w:r>
      <w:r w:rsidR="00F55726" w:rsidRPr="00EC523A">
        <w:rPr>
          <w:sz w:val="28"/>
          <w:szCs w:val="28"/>
        </w:rPr>
        <w:t>ozšíreným vyučovaním matematiky</w:t>
      </w:r>
      <w:r w:rsidR="00BC1AEF" w:rsidRPr="00EC523A">
        <w:rPr>
          <w:sz w:val="28"/>
          <w:szCs w:val="28"/>
        </w:rPr>
        <w:t xml:space="preserve"> a prírodovedných predmetov</w:t>
      </w:r>
    </w:p>
    <w:p w:rsidR="006437CC" w:rsidRPr="00EC523A" w:rsidRDefault="006437CC" w:rsidP="009D01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1A" w:rsidRPr="00EC523A" w:rsidRDefault="00AF791A" w:rsidP="009D01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3A">
        <w:rPr>
          <w:rFonts w:ascii="Times New Roman" w:hAnsi="Times New Roman" w:cs="Times New Roman"/>
          <w:b/>
          <w:sz w:val="24"/>
          <w:szCs w:val="24"/>
        </w:rPr>
        <w:t>Bodovanie testu: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5415"/>
        <w:gridCol w:w="3255"/>
      </w:tblGrid>
      <w:tr w:rsidR="00AF791A" w:rsidRPr="00EC523A" w:rsidTr="00EF7DD0">
        <w:tc>
          <w:tcPr>
            <w:tcW w:w="5415" w:type="dxa"/>
            <w:shd w:val="clear" w:color="auto" w:fill="D0CECE" w:themeFill="background2" w:themeFillShade="E6"/>
            <w:vAlign w:val="center"/>
          </w:tcPr>
          <w:p w:rsidR="00AF791A" w:rsidRPr="00EC523A" w:rsidRDefault="00AF791A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Výsledok z testu  </w:t>
            </w:r>
          </w:p>
        </w:tc>
        <w:tc>
          <w:tcPr>
            <w:tcW w:w="3255" w:type="dxa"/>
            <w:vAlign w:val="center"/>
          </w:tcPr>
          <w:p w:rsidR="006437CC" w:rsidRPr="00EC523A" w:rsidRDefault="006437CC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1A" w:rsidRPr="00EC523A" w:rsidRDefault="006437CC" w:rsidP="007D36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0  - </w:t>
            </w:r>
            <w:r w:rsidR="00AF791A"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 20 bodov</w:t>
            </w:r>
          </w:p>
          <w:p w:rsidR="00AF791A" w:rsidRPr="00EC523A" w:rsidRDefault="00AF791A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91A" w:rsidRPr="00EC523A" w:rsidRDefault="00AF791A" w:rsidP="009D01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91A" w:rsidRPr="00EC523A" w:rsidRDefault="00AF791A" w:rsidP="009D01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726" w:rsidRPr="00EC523A" w:rsidRDefault="00AF791A" w:rsidP="009D01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3A">
        <w:rPr>
          <w:rFonts w:ascii="Times New Roman" w:hAnsi="Times New Roman" w:cs="Times New Roman"/>
          <w:b/>
          <w:sz w:val="24"/>
          <w:szCs w:val="24"/>
        </w:rPr>
        <w:t>Bodovanie prospechu: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257"/>
        <w:gridCol w:w="2747"/>
        <w:gridCol w:w="1892"/>
      </w:tblGrid>
      <w:tr w:rsidR="006437CC" w:rsidRPr="00EC523A" w:rsidTr="009D0192">
        <w:trPr>
          <w:trHeight w:val="421"/>
        </w:trPr>
        <w:tc>
          <w:tcPr>
            <w:tcW w:w="4423" w:type="dxa"/>
            <w:vMerge w:val="restart"/>
            <w:shd w:val="clear" w:color="auto" w:fill="D0CECE" w:themeFill="background2" w:themeFillShade="E6"/>
            <w:vAlign w:val="center"/>
          </w:tcPr>
          <w:p w:rsidR="006437CC" w:rsidRPr="00EC523A" w:rsidRDefault="006437CC" w:rsidP="0091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Priemerná známka </w:t>
            </w:r>
            <w:r w:rsidR="0091745E"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na konci 3. </w:t>
            </w: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ročníka  </w:t>
            </w:r>
            <w:r w:rsidR="0091745E"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a na polročnom vysvedčení v 4. ročníku   </w:t>
            </w:r>
          </w:p>
        </w:tc>
        <w:tc>
          <w:tcPr>
            <w:tcW w:w="2839" w:type="dxa"/>
            <w:shd w:val="clear" w:color="auto" w:fill="D0CECE" w:themeFill="background2" w:themeFillShade="E6"/>
            <w:vAlign w:val="center"/>
          </w:tcPr>
          <w:p w:rsidR="006437CC" w:rsidRPr="00EC523A" w:rsidRDefault="006437CC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Priemer</w:t>
            </w:r>
          </w:p>
        </w:tc>
        <w:tc>
          <w:tcPr>
            <w:tcW w:w="1952" w:type="dxa"/>
            <w:shd w:val="clear" w:color="auto" w:fill="D0CECE" w:themeFill="background2" w:themeFillShade="E6"/>
            <w:vAlign w:val="center"/>
          </w:tcPr>
          <w:p w:rsidR="006437CC" w:rsidRPr="00EC523A" w:rsidRDefault="006437CC" w:rsidP="009D01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</w:tr>
      <w:tr w:rsidR="006437CC" w:rsidRPr="00EC523A" w:rsidTr="009D0192">
        <w:trPr>
          <w:trHeight w:val="421"/>
        </w:trPr>
        <w:tc>
          <w:tcPr>
            <w:tcW w:w="4423" w:type="dxa"/>
            <w:vMerge/>
            <w:shd w:val="clear" w:color="auto" w:fill="D0CECE" w:themeFill="background2" w:themeFillShade="E6"/>
            <w:vAlign w:val="center"/>
          </w:tcPr>
          <w:p w:rsidR="006437CC" w:rsidRPr="00EC523A" w:rsidRDefault="006437CC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6437CC" w:rsidRPr="00EC523A" w:rsidRDefault="006437CC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52" w:type="dxa"/>
            <w:vAlign w:val="center"/>
          </w:tcPr>
          <w:p w:rsidR="006437CC" w:rsidRPr="00EC523A" w:rsidRDefault="006437CC" w:rsidP="009D01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7CC" w:rsidRPr="00EC523A" w:rsidTr="009D0192">
        <w:trPr>
          <w:trHeight w:val="413"/>
        </w:trPr>
        <w:tc>
          <w:tcPr>
            <w:tcW w:w="4423" w:type="dxa"/>
            <w:vMerge/>
            <w:shd w:val="clear" w:color="auto" w:fill="D0CECE" w:themeFill="background2" w:themeFillShade="E6"/>
          </w:tcPr>
          <w:p w:rsidR="006437CC" w:rsidRPr="00EC523A" w:rsidRDefault="006437CC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6437CC" w:rsidRPr="00EC523A" w:rsidRDefault="0091745E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od 1,00 do 1,1 </w:t>
            </w:r>
            <w:r w:rsidRPr="00EC523A">
              <w:rPr>
                <w:rFonts w:ascii="Times New Roman" w:hAnsi="Times New Roman" w:cs="Times New Roman"/>
                <w:i/>
                <w:sz w:val="24"/>
                <w:szCs w:val="24"/>
              </w:rPr>
              <w:t>(vrátane)</w:t>
            </w:r>
          </w:p>
        </w:tc>
        <w:tc>
          <w:tcPr>
            <w:tcW w:w="1952" w:type="dxa"/>
            <w:vAlign w:val="center"/>
          </w:tcPr>
          <w:p w:rsidR="006437CC" w:rsidRPr="00EC523A" w:rsidRDefault="006437CC" w:rsidP="009D01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7CC" w:rsidRPr="00EC523A" w:rsidTr="009D0192">
        <w:trPr>
          <w:trHeight w:val="406"/>
        </w:trPr>
        <w:tc>
          <w:tcPr>
            <w:tcW w:w="4423" w:type="dxa"/>
            <w:vMerge/>
            <w:shd w:val="clear" w:color="auto" w:fill="D0CECE" w:themeFill="background2" w:themeFillShade="E6"/>
          </w:tcPr>
          <w:p w:rsidR="006437CC" w:rsidRPr="00EC523A" w:rsidRDefault="006437CC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6437CC" w:rsidRPr="00EC523A" w:rsidRDefault="0091745E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od 1,1 do 1,2 </w:t>
            </w:r>
            <w:r w:rsidRPr="00EC523A">
              <w:rPr>
                <w:rFonts w:ascii="Times New Roman" w:hAnsi="Times New Roman" w:cs="Times New Roman"/>
                <w:i/>
                <w:sz w:val="24"/>
                <w:szCs w:val="24"/>
              </w:rPr>
              <w:t>(vrátane)</w:t>
            </w:r>
          </w:p>
        </w:tc>
        <w:tc>
          <w:tcPr>
            <w:tcW w:w="1952" w:type="dxa"/>
            <w:vAlign w:val="center"/>
          </w:tcPr>
          <w:p w:rsidR="006437CC" w:rsidRPr="00EC523A" w:rsidRDefault="006437CC" w:rsidP="009D01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7CC" w:rsidRPr="00EC523A" w:rsidTr="009D0192">
        <w:trPr>
          <w:trHeight w:val="45"/>
        </w:trPr>
        <w:tc>
          <w:tcPr>
            <w:tcW w:w="4423" w:type="dxa"/>
            <w:vMerge/>
            <w:shd w:val="clear" w:color="auto" w:fill="D0CECE" w:themeFill="background2" w:themeFillShade="E6"/>
          </w:tcPr>
          <w:p w:rsidR="006437CC" w:rsidRPr="00EC523A" w:rsidRDefault="006437CC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6437CC" w:rsidRPr="00EC523A" w:rsidRDefault="0091745E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nad 1,2</w:t>
            </w:r>
          </w:p>
        </w:tc>
        <w:tc>
          <w:tcPr>
            <w:tcW w:w="1952" w:type="dxa"/>
            <w:vAlign w:val="center"/>
          </w:tcPr>
          <w:p w:rsidR="006437CC" w:rsidRPr="00EC523A" w:rsidRDefault="006437CC" w:rsidP="009D01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5FF0" w:rsidRPr="00EC523A" w:rsidRDefault="00E95FF0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CC" w:rsidRPr="00EC523A" w:rsidRDefault="006437CC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35" w:rsidRPr="00EC523A" w:rsidRDefault="00933135" w:rsidP="009D01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3A">
        <w:rPr>
          <w:rFonts w:ascii="Times New Roman" w:hAnsi="Times New Roman" w:cs="Times New Roman"/>
          <w:b/>
          <w:sz w:val="24"/>
          <w:szCs w:val="24"/>
        </w:rPr>
        <w:t>Bodovanie súťaží:</w:t>
      </w:r>
    </w:p>
    <w:p w:rsidR="00933135" w:rsidRPr="00EC523A" w:rsidRDefault="00933135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>Ak sa žiak umiestnil na 1.-</w:t>
      </w:r>
      <w:r w:rsidR="0038655B" w:rsidRPr="00EC523A">
        <w:rPr>
          <w:rFonts w:ascii="Times New Roman" w:hAnsi="Times New Roman" w:cs="Times New Roman"/>
          <w:sz w:val="24"/>
          <w:szCs w:val="24"/>
        </w:rPr>
        <w:t xml:space="preserve"> </w:t>
      </w:r>
      <w:r w:rsidRPr="00EC523A">
        <w:rPr>
          <w:rFonts w:ascii="Times New Roman" w:hAnsi="Times New Roman" w:cs="Times New Roman"/>
          <w:sz w:val="24"/>
          <w:szCs w:val="24"/>
        </w:rPr>
        <w:t>3. mieste v okresnom kole Pytagoriády, je prijatý bez prijímacích skúšok.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518"/>
        <w:gridCol w:w="1617"/>
        <w:gridCol w:w="1543"/>
        <w:gridCol w:w="2270"/>
        <w:gridCol w:w="1948"/>
      </w:tblGrid>
      <w:tr w:rsidR="00AF791A" w:rsidRPr="00EC523A" w:rsidTr="009D0192">
        <w:tc>
          <w:tcPr>
            <w:tcW w:w="4678" w:type="dxa"/>
            <w:gridSpan w:val="3"/>
            <w:shd w:val="clear" w:color="auto" w:fill="D0CECE" w:themeFill="background2" w:themeFillShade="E6"/>
            <w:vAlign w:val="center"/>
          </w:tcPr>
          <w:p w:rsidR="00AF791A" w:rsidRPr="00EC523A" w:rsidRDefault="00AF791A" w:rsidP="009D01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Pytagoriáda </w:t>
            </w:r>
            <w:r w:rsidRPr="00EC523A">
              <w:rPr>
                <w:rFonts w:ascii="Times New Roman" w:hAnsi="Times New Roman" w:cs="Times New Roman"/>
                <w:i/>
                <w:sz w:val="24"/>
                <w:szCs w:val="24"/>
              </w:rPr>
              <w:t>(úspešný riešiteľ)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:rsidR="00AF791A" w:rsidRPr="00EC523A" w:rsidRDefault="00AF791A" w:rsidP="009D01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I-Bobor                 </w:t>
            </w:r>
            <w:r w:rsidRPr="00EC523A">
              <w:rPr>
                <w:rFonts w:ascii="Times New Roman" w:hAnsi="Times New Roman" w:cs="Times New Roman"/>
                <w:i/>
                <w:sz w:val="24"/>
                <w:szCs w:val="24"/>
              </w:rPr>
              <w:t>(percentil min. 75%)</w:t>
            </w:r>
          </w:p>
        </w:tc>
        <w:tc>
          <w:tcPr>
            <w:tcW w:w="1948" w:type="dxa"/>
            <w:shd w:val="clear" w:color="auto" w:fill="D0CECE" w:themeFill="background2" w:themeFillShade="E6"/>
            <w:vAlign w:val="center"/>
          </w:tcPr>
          <w:p w:rsidR="00AF791A" w:rsidRPr="00EC523A" w:rsidRDefault="00AF791A" w:rsidP="009D01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 xml:space="preserve">Všetkovedko    </w:t>
            </w:r>
            <w:r w:rsidRPr="00EC523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F7DD0" w:rsidRPr="00EC523A">
              <w:rPr>
                <w:rFonts w:ascii="Times New Roman" w:hAnsi="Times New Roman" w:cs="Times New Roman"/>
                <w:i/>
                <w:sz w:val="24"/>
                <w:szCs w:val="24"/>
              </w:rPr>
              <w:t>umiestnenie             do 30. miesta</w:t>
            </w:r>
            <w:r w:rsidRPr="00EC52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5586" w:rsidRPr="00EC523A" w:rsidTr="00475586">
        <w:tc>
          <w:tcPr>
            <w:tcW w:w="1518" w:type="dxa"/>
            <w:vMerge w:val="restart"/>
            <w:shd w:val="clear" w:color="auto" w:fill="D0CECE" w:themeFill="background2" w:themeFillShade="E6"/>
            <w:vAlign w:val="center"/>
          </w:tcPr>
          <w:p w:rsidR="00475586" w:rsidRPr="00EC523A" w:rsidRDefault="00475586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BE4D5" w:themeFill="accent2" w:themeFillTint="33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3. roč.</w:t>
            </w:r>
          </w:p>
        </w:tc>
        <w:tc>
          <w:tcPr>
            <w:tcW w:w="1543" w:type="dxa"/>
            <w:shd w:val="clear" w:color="auto" w:fill="FBE4D5" w:themeFill="accent2" w:themeFillTint="33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4.roč.</w:t>
            </w:r>
          </w:p>
        </w:tc>
        <w:tc>
          <w:tcPr>
            <w:tcW w:w="2270" w:type="dxa"/>
            <w:shd w:val="clear" w:color="auto" w:fill="FBE4D5" w:themeFill="accent2" w:themeFillTint="33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4. roč.</w:t>
            </w:r>
          </w:p>
        </w:tc>
        <w:tc>
          <w:tcPr>
            <w:tcW w:w="1948" w:type="dxa"/>
            <w:shd w:val="clear" w:color="auto" w:fill="FBE4D5" w:themeFill="accent2" w:themeFillTint="33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4. roč.</w:t>
            </w:r>
          </w:p>
        </w:tc>
      </w:tr>
      <w:tr w:rsidR="00475586" w:rsidRPr="00EC523A" w:rsidTr="00475586">
        <w:tc>
          <w:tcPr>
            <w:tcW w:w="1518" w:type="dxa"/>
            <w:vMerge/>
            <w:shd w:val="clear" w:color="auto" w:fill="FBE4D5" w:themeFill="accent2" w:themeFillTint="33"/>
            <w:vAlign w:val="center"/>
          </w:tcPr>
          <w:p w:rsidR="00475586" w:rsidRPr="00EC523A" w:rsidRDefault="00475586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75586" w:rsidRPr="00EC523A" w:rsidRDefault="00475586" w:rsidP="00A057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  <w:tc>
          <w:tcPr>
            <w:tcW w:w="1948" w:type="dxa"/>
            <w:vAlign w:val="center"/>
          </w:tcPr>
          <w:p w:rsidR="00475586" w:rsidRPr="00EC523A" w:rsidRDefault="00475586" w:rsidP="00A057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</w:tr>
      <w:tr w:rsidR="00475586" w:rsidRPr="00EC523A" w:rsidTr="00475586">
        <w:tc>
          <w:tcPr>
            <w:tcW w:w="1518" w:type="dxa"/>
            <w:shd w:val="clear" w:color="auto" w:fill="FBE4D5" w:themeFill="accent2" w:themeFillTint="33"/>
            <w:vAlign w:val="center"/>
          </w:tcPr>
          <w:p w:rsidR="00475586" w:rsidRPr="00EC523A" w:rsidRDefault="00475586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Školské kolo</w:t>
            </w:r>
          </w:p>
        </w:tc>
        <w:tc>
          <w:tcPr>
            <w:tcW w:w="1617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  <w:tc>
          <w:tcPr>
            <w:tcW w:w="1543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  <w:tc>
          <w:tcPr>
            <w:tcW w:w="2270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86" w:rsidRPr="00EC523A" w:rsidTr="00475586">
        <w:tc>
          <w:tcPr>
            <w:tcW w:w="1518" w:type="dxa"/>
            <w:shd w:val="clear" w:color="auto" w:fill="FBE4D5" w:themeFill="accent2" w:themeFillTint="33"/>
            <w:vAlign w:val="center"/>
          </w:tcPr>
          <w:p w:rsidR="00475586" w:rsidRPr="00EC523A" w:rsidRDefault="00475586" w:rsidP="009D0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Okresné kolo</w:t>
            </w:r>
          </w:p>
        </w:tc>
        <w:tc>
          <w:tcPr>
            <w:tcW w:w="1617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  <w:tc>
          <w:tcPr>
            <w:tcW w:w="1543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A"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  <w:tc>
          <w:tcPr>
            <w:tcW w:w="2270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75586" w:rsidRPr="00EC523A" w:rsidRDefault="00475586" w:rsidP="00475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135" w:rsidRPr="00EC523A" w:rsidRDefault="00933135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35" w:rsidRPr="00EC523A" w:rsidRDefault="00933135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5B" w:rsidRPr="00EC523A" w:rsidRDefault="0038655B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26" w:rsidRPr="00EC523A" w:rsidRDefault="00E95FF0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Žiak môže získať maximálne </w:t>
      </w:r>
      <w:r w:rsidR="0091022B" w:rsidRPr="00EC523A">
        <w:rPr>
          <w:rFonts w:ascii="Times New Roman" w:hAnsi="Times New Roman" w:cs="Times New Roman"/>
          <w:sz w:val="24"/>
          <w:szCs w:val="24"/>
        </w:rPr>
        <w:t>30</w:t>
      </w:r>
      <w:r w:rsidR="006E1890" w:rsidRPr="00EC523A">
        <w:rPr>
          <w:rFonts w:ascii="Times New Roman" w:hAnsi="Times New Roman" w:cs="Times New Roman"/>
          <w:sz w:val="24"/>
          <w:szCs w:val="24"/>
        </w:rPr>
        <w:t xml:space="preserve"> bodov</w:t>
      </w:r>
      <w:r w:rsidR="00933135" w:rsidRPr="00EC523A">
        <w:rPr>
          <w:rFonts w:ascii="Times New Roman" w:hAnsi="Times New Roman" w:cs="Times New Roman"/>
          <w:sz w:val="24"/>
          <w:szCs w:val="24"/>
        </w:rPr>
        <w:t>.</w:t>
      </w:r>
    </w:p>
    <w:p w:rsidR="006E1890" w:rsidRPr="00EC523A" w:rsidRDefault="00933135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Do triedy bude prijatých spravidla </w:t>
      </w:r>
      <w:r w:rsidR="00F55726" w:rsidRPr="00EC523A">
        <w:rPr>
          <w:rFonts w:ascii="Times New Roman" w:hAnsi="Times New Roman" w:cs="Times New Roman"/>
          <w:sz w:val="24"/>
          <w:szCs w:val="24"/>
        </w:rPr>
        <w:t>prvých 25 žiakov</w:t>
      </w:r>
      <w:r w:rsidRPr="00EC523A">
        <w:rPr>
          <w:rFonts w:ascii="Times New Roman" w:hAnsi="Times New Roman" w:cs="Times New Roman"/>
          <w:sz w:val="24"/>
          <w:szCs w:val="24"/>
        </w:rPr>
        <w:t>.</w:t>
      </w:r>
    </w:p>
    <w:p w:rsidR="007E6719" w:rsidRPr="00EC523A" w:rsidRDefault="007E6719" w:rsidP="009D01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192" w:rsidRPr="00EC523A" w:rsidRDefault="00620A1C" w:rsidP="009D0192">
      <w:pPr>
        <w:pStyle w:val="Nzov"/>
        <w:spacing w:line="276" w:lineRule="auto"/>
        <w:rPr>
          <w:sz w:val="28"/>
          <w:szCs w:val="28"/>
        </w:rPr>
      </w:pPr>
      <w:r w:rsidRPr="00EC523A">
        <w:rPr>
          <w:sz w:val="28"/>
          <w:szCs w:val="28"/>
        </w:rPr>
        <w:lastRenderedPageBreak/>
        <w:t>Čl.5</w:t>
      </w:r>
    </w:p>
    <w:p w:rsidR="00E95FF0" w:rsidRPr="00EC523A" w:rsidRDefault="00090F23" w:rsidP="00090F23">
      <w:pPr>
        <w:pStyle w:val="Nzov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F55726" w:rsidRPr="00EC523A">
        <w:rPr>
          <w:sz w:val="28"/>
          <w:szCs w:val="28"/>
        </w:rPr>
        <w:t>ritéri</w:t>
      </w:r>
      <w:r>
        <w:rPr>
          <w:sz w:val="28"/>
          <w:szCs w:val="28"/>
        </w:rPr>
        <w:t>á</w:t>
      </w:r>
      <w:r w:rsidR="00F55726" w:rsidRPr="00EC523A">
        <w:rPr>
          <w:sz w:val="28"/>
          <w:szCs w:val="28"/>
        </w:rPr>
        <w:t xml:space="preserve"> na vyradenie žiaka z triedy s </w:t>
      </w:r>
      <w:r w:rsidR="00CC61A8" w:rsidRPr="00EC523A">
        <w:rPr>
          <w:sz w:val="28"/>
          <w:szCs w:val="28"/>
        </w:rPr>
        <w:t>RVMP</w:t>
      </w:r>
    </w:p>
    <w:p w:rsidR="009D0192" w:rsidRPr="00EC523A" w:rsidRDefault="009D0192" w:rsidP="009D0192">
      <w:pPr>
        <w:pStyle w:val="Nzov"/>
        <w:spacing w:line="276" w:lineRule="auto"/>
        <w:rPr>
          <w:sz w:val="28"/>
          <w:szCs w:val="28"/>
        </w:rPr>
      </w:pPr>
    </w:p>
    <w:p w:rsidR="00E95FF0" w:rsidRPr="00EC523A" w:rsidRDefault="00F55726" w:rsidP="009D01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Žiak </w:t>
      </w:r>
      <w:r w:rsidR="00AC2CDD" w:rsidRPr="00EC523A">
        <w:rPr>
          <w:rFonts w:ascii="Times New Roman" w:hAnsi="Times New Roman" w:cs="Times New Roman"/>
          <w:sz w:val="24"/>
          <w:szCs w:val="24"/>
        </w:rPr>
        <w:t xml:space="preserve">môže byť </w:t>
      </w:r>
      <w:r w:rsidRPr="00EC523A">
        <w:rPr>
          <w:rFonts w:ascii="Times New Roman" w:hAnsi="Times New Roman" w:cs="Times New Roman"/>
          <w:sz w:val="24"/>
          <w:szCs w:val="24"/>
        </w:rPr>
        <w:t xml:space="preserve"> vyradený z triedy z rozšíreným vyučovaním matematiky </w:t>
      </w:r>
      <w:r w:rsidR="00673E8A" w:rsidRPr="00EC523A">
        <w:rPr>
          <w:rFonts w:ascii="Times New Roman" w:hAnsi="Times New Roman" w:cs="Times New Roman"/>
          <w:sz w:val="24"/>
          <w:szCs w:val="24"/>
        </w:rPr>
        <w:t xml:space="preserve">a prírodovedných predmetov, </w:t>
      </w:r>
      <w:r w:rsidRPr="00EC523A">
        <w:rPr>
          <w:rFonts w:ascii="Times New Roman" w:hAnsi="Times New Roman" w:cs="Times New Roman"/>
          <w:sz w:val="24"/>
          <w:szCs w:val="24"/>
        </w:rPr>
        <w:t xml:space="preserve">ak splní </w:t>
      </w:r>
      <w:r w:rsidR="00673E8A" w:rsidRPr="00EC523A">
        <w:rPr>
          <w:rFonts w:ascii="Times New Roman" w:hAnsi="Times New Roman" w:cs="Times New Roman"/>
          <w:sz w:val="24"/>
          <w:szCs w:val="24"/>
        </w:rPr>
        <w:t xml:space="preserve">aspoň </w:t>
      </w:r>
      <w:r w:rsidRPr="00EC523A">
        <w:rPr>
          <w:rFonts w:ascii="Times New Roman" w:hAnsi="Times New Roman" w:cs="Times New Roman"/>
          <w:sz w:val="24"/>
          <w:szCs w:val="24"/>
        </w:rPr>
        <w:t>jednu z podmienok:</w:t>
      </w:r>
    </w:p>
    <w:p w:rsidR="00F55726" w:rsidRPr="00EC523A" w:rsidRDefault="00F55726" w:rsidP="009D019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V klasifikačnom období dosiahne z  </w:t>
      </w:r>
      <w:r w:rsidR="007E6719" w:rsidRPr="00EC523A">
        <w:rPr>
          <w:rFonts w:ascii="Times New Roman" w:hAnsi="Times New Roman" w:cs="Times New Roman"/>
          <w:sz w:val="24"/>
          <w:szCs w:val="24"/>
        </w:rPr>
        <w:t xml:space="preserve">matematiky alebo iného </w:t>
      </w:r>
      <w:r w:rsidRPr="00EC523A">
        <w:rPr>
          <w:rFonts w:ascii="Times New Roman" w:hAnsi="Times New Roman" w:cs="Times New Roman"/>
          <w:sz w:val="24"/>
          <w:szCs w:val="24"/>
        </w:rPr>
        <w:t>predmetu stupeň hodnoteni</w:t>
      </w:r>
      <w:r w:rsidR="007E6719" w:rsidRPr="00EC523A">
        <w:rPr>
          <w:rFonts w:ascii="Times New Roman" w:hAnsi="Times New Roman" w:cs="Times New Roman"/>
          <w:sz w:val="24"/>
          <w:szCs w:val="24"/>
        </w:rPr>
        <w:t>a</w:t>
      </w:r>
      <w:r w:rsidRPr="00EC523A">
        <w:rPr>
          <w:rFonts w:ascii="Times New Roman" w:hAnsi="Times New Roman" w:cs="Times New Roman"/>
          <w:sz w:val="24"/>
          <w:szCs w:val="24"/>
        </w:rPr>
        <w:t xml:space="preserve"> – dostatočný a</w:t>
      </w:r>
      <w:r w:rsidR="00AC2CDD" w:rsidRPr="00EC523A">
        <w:rPr>
          <w:rFonts w:ascii="Times New Roman" w:hAnsi="Times New Roman" w:cs="Times New Roman"/>
          <w:sz w:val="24"/>
          <w:szCs w:val="24"/>
        </w:rPr>
        <w:t>lebo</w:t>
      </w:r>
      <w:r w:rsidRPr="00EC523A">
        <w:rPr>
          <w:rFonts w:ascii="Times New Roman" w:hAnsi="Times New Roman" w:cs="Times New Roman"/>
          <w:sz w:val="24"/>
          <w:szCs w:val="24"/>
        </w:rPr>
        <w:t xml:space="preserve"> nedostatočný</w:t>
      </w:r>
      <w:r w:rsidR="00CC61A8" w:rsidRPr="00EC523A">
        <w:rPr>
          <w:rFonts w:ascii="Times New Roman" w:hAnsi="Times New Roman" w:cs="Times New Roman"/>
          <w:sz w:val="24"/>
          <w:szCs w:val="24"/>
        </w:rPr>
        <w:t>.</w:t>
      </w:r>
    </w:p>
    <w:p w:rsidR="00E95FF0" w:rsidRPr="00EC523A" w:rsidRDefault="00F55726" w:rsidP="009D019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>Ak v dvoch po sebe idúcich klasifikačných obdobiach dosiahne z</w:t>
      </w:r>
      <w:r w:rsidR="00AC2CDD" w:rsidRPr="00EC523A">
        <w:rPr>
          <w:rFonts w:ascii="Times New Roman" w:hAnsi="Times New Roman" w:cs="Times New Roman"/>
          <w:sz w:val="24"/>
          <w:szCs w:val="24"/>
        </w:rPr>
        <w:t> </w:t>
      </w:r>
      <w:r w:rsidRPr="00EC523A">
        <w:rPr>
          <w:rFonts w:ascii="Times New Roman" w:hAnsi="Times New Roman" w:cs="Times New Roman"/>
          <w:sz w:val="24"/>
          <w:szCs w:val="24"/>
        </w:rPr>
        <w:t>matematiky</w:t>
      </w:r>
      <w:r w:rsidR="00AC2CDD" w:rsidRPr="00EC523A">
        <w:rPr>
          <w:rFonts w:ascii="Times New Roman" w:hAnsi="Times New Roman" w:cs="Times New Roman"/>
          <w:sz w:val="24"/>
          <w:szCs w:val="24"/>
        </w:rPr>
        <w:t>, fyziky, chémie alebo biológie</w:t>
      </w:r>
      <w:r w:rsidRPr="00EC523A">
        <w:rPr>
          <w:rFonts w:ascii="Times New Roman" w:hAnsi="Times New Roman" w:cs="Times New Roman"/>
          <w:sz w:val="24"/>
          <w:szCs w:val="24"/>
        </w:rPr>
        <w:t xml:space="preserve"> stupeň dobrý </w:t>
      </w:r>
      <w:r w:rsidR="00CC61A8" w:rsidRPr="00EC523A">
        <w:rPr>
          <w:rFonts w:ascii="Times New Roman" w:hAnsi="Times New Roman" w:cs="Times New Roman"/>
          <w:sz w:val="24"/>
          <w:szCs w:val="24"/>
        </w:rPr>
        <w:t>.</w:t>
      </w:r>
    </w:p>
    <w:p w:rsidR="00620A1C" w:rsidRPr="00EC523A" w:rsidRDefault="007E6719" w:rsidP="009D019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>Ak v klasifikačnom ob</w:t>
      </w:r>
      <w:r w:rsidR="00AC2CDD" w:rsidRPr="00EC523A">
        <w:rPr>
          <w:rFonts w:ascii="Times New Roman" w:hAnsi="Times New Roman" w:cs="Times New Roman"/>
          <w:sz w:val="24"/>
          <w:szCs w:val="24"/>
        </w:rPr>
        <w:t>dobí dosiahne  priemer známok (</w:t>
      </w:r>
      <w:r w:rsidRPr="00EC523A">
        <w:rPr>
          <w:rFonts w:ascii="Times New Roman" w:hAnsi="Times New Roman" w:cs="Times New Roman"/>
          <w:sz w:val="24"/>
          <w:szCs w:val="24"/>
        </w:rPr>
        <w:t>okrem matematiky) viac ako 2,00</w:t>
      </w:r>
      <w:r w:rsidR="00CC61A8" w:rsidRPr="00EC523A">
        <w:rPr>
          <w:rFonts w:ascii="Times New Roman" w:hAnsi="Times New Roman" w:cs="Times New Roman"/>
          <w:sz w:val="24"/>
          <w:szCs w:val="24"/>
        </w:rPr>
        <w:t>.</w:t>
      </w:r>
    </w:p>
    <w:p w:rsidR="00620A1C" w:rsidRPr="00EC523A" w:rsidRDefault="00620A1C" w:rsidP="00620A1C">
      <w:pPr>
        <w:rPr>
          <w:rFonts w:ascii="Times New Roman" w:hAnsi="Times New Roman" w:cs="Times New Roman"/>
        </w:rPr>
      </w:pPr>
    </w:p>
    <w:p w:rsidR="00620A1C" w:rsidRPr="00EC523A" w:rsidRDefault="00620A1C" w:rsidP="00620A1C">
      <w:pPr>
        <w:rPr>
          <w:rFonts w:ascii="Times New Roman" w:hAnsi="Times New Roman" w:cs="Times New Roman"/>
        </w:rPr>
      </w:pPr>
    </w:p>
    <w:p w:rsidR="00620A1C" w:rsidRPr="00EC523A" w:rsidRDefault="00620A1C" w:rsidP="00620A1C">
      <w:pPr>
        <w:pStyle w:val="Nzov"/>
        <w:spacing w:line="276" w:lineRule="auto"/>
        <w:rPr>
          <w:sz w:val="28"/>
          <w:szCs w:val="28"/>
        </w:rPr>
      </w:pPr>
      <w:r w:rsidRPr="00EC523A">
        <w:tab/>
      </w:r>
      <w:r w:rsidRPr="00EC523A">
        <w:rPr>
          <w:sz w:val="28"/>
          <w:szCs w:val="28"/>
        </w:rPr>
        <w:t>Čl.6</w:t>
      </w:r>
    </w:p>
    <w:p w:rsidR="00620A1C" w:rsidRPr="00EC523A" w:rsidRDefault="00090F23" w:rsidP="00090F23">
      <w:pPr>
        <w:pStyle w:val="Nzov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Kritériá</w:t>
      </w:r>
      <w:r w:rsidR="00620A1C" w:rsidRPr="00EC523A">
        <w:rPr>
          <w:sz w:val="28"/>
          <w:szCs w:val="28"/>
        </w:rPr>
        <w:t xml:space="preserve"> na preradenie žiaka do triedy s RVMP</w:t>
      </w:r>
    </w:p>
    <w:p w:rsidR="003F120E" w:rsidRPr="00EC523A" w:rsidRDefault="003F120E" w:rsidP="00620A1C">
      <w:pPr>
        <w:tabs>
          <w:tab w:val="left" w:pos="3967"/>
        </w:tabs>
        <w:rPr>
          <w:rFonts w:ascii="Times New Roman" w:hAnsi="Times New Roman" w:cs="Times New Roman"/>
        </w:rPr>
      </w:pPr>
    </w:p>
    <w:p w:rsidR="003F120E" w:rsidRPr="00EC523A" w:rsidRDefault="003F120E" w:rsidP="003F120E">
      <w:pPr>
        <w:rPr>
          <w:rFonts w:ascii="Times New Roman" w:hAnsi="Times New Roman" w:cs="Times New Roman"/>
        </w:rPr>
      </w:pPr>
    </w:p>
    <w:p w:rsidR="007E6719" w:rsidRPr="00EC523A" w:rsidRDefault="003F120E" w:rsidP="003F120E">
      <w:pPr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 Ak zákonný zástupca žiaka prejaví záujem o preradenie do triedy s RVMP, žiak musí splniť podmienky:</w:t>
      </w:r>
    </w:p>
    <w:p w:rsidR="003F120E" w:rsidRPr="00EC523A" w:rsidRDefault="003F120E" w:rsidP="00F80A1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1. Na koncoročnom vysvedčení </w:t>
      </w:r>
      <w:r w:rsidR="00F45B9A">
        <w:rPr>
          <w:rFonts w:ascii="Times New Roman" w:hAnsi="Times New Roman" w:cs="Times New Roman"/>
          <w:sz w:val="24"/>
          <w:szCs w:val="24"/>
        </w:rPr>
        <w:t xml:space="preserve">od 5. ročníka </w:t>
      </w:r>
      <w:r w:rsidR="00F80A15">
        <w:rPr>
          <w:rFonts w:ascii="Times New Roman" w:hAnsi="Times New Roman" w:cs="Times New Roman"/>
          <w:sz w:val="24"/>
          <w:szCs w:val="24"/>
        </w:rPr>
        <w:t xml:space="preserve">(vrátane) </w:t>
      </w:r>
      <w:r w:rsidRPr="00EC523A">
        <w:rPr>
          <w:rFonts w:ascii="Times New Roman" w:hAnsi="Times New Roman" w:cs="Times New Roman"/>
          <w:sz w:val="24"/>
          <w:szCs w:val="24"/>
        </w:rPr>
        <w:t xml:space="preserve">nesmie mať priemer </w:t>
      </w:r>
      <w:r w:rsidR="00F45B9A">
        <w:rPr>
          <w:rFonts w:ascii="Times New Roman" w:hAnsi="Times New Roman" w:cs="Times New Roman"/>
          <w:sz w:val="24"/>
          <w:szCs w:val="24"/>
        </w:rPr>
        <w:t xml:space="preserve">známok horší </w:t>
      </w:r>
      <w:r w:rsidR="00F80A15">
        <w:rPr>
          <w:rFonts w:ascii="Times New Roman" w:hAnsi="Times New Roman" w:cs="Times New Roman"/>
          <w:sz w:val="24"/>
          <w:szCs w:val="24"/>
        </w:rPr>
        <w:t xml:space="preserve">      </w:t>
      </w:r>
      <w:r w:rsidR="00F45B9A">
        <w:rPr>
          <w:rFonts w:ascii="Times New Roman" w:hAnsi="Times New Roman" w:cs="Times New Roman"/>
          <w:sz w:val="24"/>
          <w:szCs w:val="24"/>
        </w:rPr>
        <w:t>ako 1,2</w:t>
      </w:r>
      <w:r w:rsidRPr="00EC523A">
        <w:rPr>
          <w:rFonts w:ascii="Times New Roman" w:hAnsi="Times New Roman" w:cs="Times New Roman"/>
          <w:sz w:val="24"/>
          <w:szCs w:val="24"/>
        </w:rPr>
        <w:t>.</w:t>
      </w:r>
    </w:p>
    <w:p w:rsidR="003F120E" w:rsidRPr="00EC523A" w:rsidRDefault="003F120E" w:rsidP="003F120E">
      <w:pPr>
        <w:rPr>
          <w:rFonts w:ascii="Times New Roman" w:hAnsi="Times New Roman" w:cs="Times New Roman"/>
          <w:sz w:val="24"/>
          <w:szCs w:val="24"/>
        </w:rPr>
      </w:pPr>
      <w:r w:rsidRPr="00EC523A">
        <w:rPr>
          <w:rFonts w:ascii="Times New Roman" w:hAnsi="Times New Roman" w:cs="Times New Roman"/>
          <w:sz w:val="24"/>
          <w:szCs w:val="24"/>
        </w:rPr>
        <w:t xml:space="preserve">2. </w:t>
      </w:r>
      <w:r w:rsidR="00F45B9A">
        <w:rPr>
          <w:rFonts w:ascii="Times New Roman" w:hAnsi="Times New Roman" w:cs="Times New Roman"/>
          <w:sz w:val="24"/>
          <w:szCs w:val="24"/>
        </w:rPr>
        <w:t>V</w:t>
      </w:r>
      <w:r w:rsidRPr="00EC523A">
        <w:rPr>
          <w:rFonts w:ascii="Times New Roman" w:hAnsi="Times New Roman" w:cs="Times New Roman"/>
          <w:sz w:val="24"/>
          <w:szCs w:val="24"/>
        </w:rPr>
        <w:t xml:space="preserve"> </w:t>
      </w:r>
      <w:r w:rsidR="00F45B9A">
        <w:rPr>
          <w:rFonts w:ascii="Times New Roman" w:hAnsi="Times New Roman" w:cs="Times New Roman"/>
          <w:sz w:val="24"/>
          <w:szCs w:val="24"/>
        </w:rPr>
        <w:t>prijímačkovom teste  musí dosiahnuť aspoň 75 %.</w:t>
      </w:r>
    </w:p>
    <w:p w:rsidR="00EC523A" w:rsidRPr="00EC523A" w:rsidRDefault="00EC523A" w:rsidP="003F120E">
      <w:pPr>
        <w:rPr>
          <w:rFonts w:ascii="Times New Roman" w:hAnsi="Times New Roman" w:cs="Times New Roman"/>
        </w:rPr>
      </w:pPr>
    </w:p>
    <w:p w:rsidR="00EC523A" w:rsidRDefault="00EC523A" w:rsidP="00EC523A">
      <w:pPr>
        <w:rPr>
          <w:rFonts w:ascii="Times New Roman" w:hAnsi="Times New Roman" w:cs="Times New Roman"/>
        </w:rPr>
      </w:pPr>
    </w:p>
    <w:p w:rsidR="00EC523A" w:rsidRPr="005924F3" w:rsidRDefault="005924F3" w:rsidP="0059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F3">
        <w:rPr>
          <w:rFonts w:ascii="Times New Roman" w:hAnsi="Times New Roman" w:cs="Times New Roman"/>
          <w:b/>
          <w:sz w:val="28"/>
          <w:szCs w:val="28"/>
        </w:rPr>
        <w:t>Čl.7</w:t>
      </w:r>
    </w:p>
    <w:p w:rsidR="005924F3" w:rsidRPr="005924F3" w:rsidRDefault="005924F3" w:rsidP="005924F3">
      <w:pPr>
        <w:pStyle w:val="Nzov"/>
        <w:spacing w:line="276" w:lineRule="auto"/>
        <w:rPr>
          <w:sz w:val="28"/>
          <w:szCs w:val="28"/>
        </w:rPr>
      </w:pPr>
      <w:r w:rsidRPr="005924F3">
        <w:rPr>
          <w:sz w:val="28"/>
          <w:szCs w:val="28"/>
        </w:rPr>
        <w:t>Spoločné a záverečné ustanovenia</w:t>
      </w:r>
    </w:p>
    <w:p w:rsidR="005924F3" w:rsidRDefault="005924F3" w:rsidP="005924F3">
      <w:pPr>
        <w:pStyle w:val="Zkladntext2"/>
        <w:spacing w:line="360" w:lineRule="auto"/>
        <w:rPr>
          <w:b w:val="0"/>
          <w:sz w:val="24"/>
        </w:rPr>
      </w:pPr>
    </w:p>
    <w:p w:rsidR="005924F3" w:rsidRDefault="005924F3" w:rsidP="005924F3">
      <w:pPr>
        <w:pStyle w:val="Zkladntext2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Táto smernica nadobúda účinnosť </w:t>
      </w:r>
      <w:r w:rsidRPr="005924F3">
        <w:rPr>
          <w:b w:val="0"/>
          <w:i/>
          <w:sz w:val="24"/>
        </w:rPr>
        <w:t>15. apríla</w:t>
      </w:r>
      <w:r w:rsidRPr="00EB6CD0">
        <w:rPr>
          <w:b w:val="0"/>
          <w:i/>
          <w:sz w:val="24"/>
        </w:rPr>
        <w:t xml:space="preserve"> 201</w:t>
      </w:r>
      <w:r>
        <w:rPr>
          <w:b w:val="0"/>
          <w:i/>
          <w:sz w:val="24"/>
        </w:rPr>
        <w:t>6</w:t>
      </w:r>
      <w:r>
        <w:rPr>
          <w:b w:val="0"/>
          <w:sz w:val="24"/>
        </w:rPr>
        <w:t>.</w:t>
      </w:r>
    </w:p>
    <w:p w:rsidR="005924F3" w:rsidRDefault="005924F3" w:rsidP="005924F3">
      <w:pPr>
        <w:pStyle w:val="Zkladntext2"/>
        <w:spacing w:line="360" w:lineRule="auto"/>
        <w:rPr>
          <w:b w:val="0"/>
          <w:sz w:val="24"/>
        </w:rPr>
      </w:pPr>
    </w:p>
    <w:p w:rsidR="00EC523A" w:rsidRDefault="00EC523A" w:rsidP="00EC523A">
      <w:pPr>
        <w:rPr>
          <w:rFonts w:ascii="Times New Roman" w:hAnsi="Times New Roman" w:cs="Times New Roman"/>
        </w:rPr>
      </w:pPr>
    </w:p>
    <w:p w:rsidR="00EC523A" w:rsidRDefault="00EC523A" w:rsidP="00EC523A">
      <w:pPr>
        <w:rPr>
          <w:rFonts w:ascii="Times New Roman" w:hAnsi="Times New Roman" w:cs="Times New Roman"/>
        </w:rPr>
      </w:pPr>
    </w:p>
    <w:p w:rsidR="00EC523A" w:rsidRDefault="00EC523A" w:rsidP="00EC523A">
      <w:pPr>
        <w:rPr>
          <w:rFonts w:ascii="Times New Roman" w:hAnsi="Times New Roman" w:cs="Times New Roman"/>
        </w:rPr>
      </w:pPr>
    </w:p>
    <w:p w:rsidR="00EC523A" w:rsidRDefault="00EC523A" w:rsidP="00EC523A">
      <w:pPr>
        <w:rPr>
          <w:rFonts w:ascii="Times New Roman" w:hAnsi="Times New Roman" w:cs="Times New Roman"/>
        </w:rPr>
      </w:pPr>
    </w:p>
    <w:p w:rsidR="00EC523A" w:rsidRDefault="00F80A15" w:rsidP="005924F3">
      <w:pPr>
        <w:tabs>
          <w:tab w:val="left" w:pos="73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Trebišove dňa 14.4.2016</w:t>
      </w:r>
      <w:r w:rsidR="005924F3">
        <w:rPr>
          <w:rFonts w:ascii="Times New Roman" w:hAnsi="Times New Roman" w:cs="Times New Roman"/>
        </w:rPr>
        <w:t xml:space="preserve">                                                                                ................................</w:t>
      </w:r>
    </w:p>
    <w:p w:rsidR="00EC523A" w:rsidRDefault="005924F3" w:rsidP="005924F3">
      <w:pPr>
        <w:tabs>
          <w:tab w:val="left" w:pos="73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RNDr. Iveta Kučerová</w:t>
      </w:r>
    </w:p>
    <w:p w:rsidR="00EC523A" w:rsidRPr="00EC523A" w:rsidRDefault="00EC523A" w:rsidP="00EC523A">
      <w:pPr>
        <w:rPr>
          <w:rFonts w:ascii="Times New Roman" w:hAnsi="Times New Roman" w:cs="Times New Roman"/>
        </w:rPr>
      </w:pPr>
      <w:bookmarkStart w:id="0" w:name="_GoBack"/>
      <w:bookmarkEnd w:id="0"/>
    </w:p>
    <w:p w:rsidR="00EC523A" w:rsidRPr="00887DCD" w:rsidRDefault="00E80CE3" w:rsidP="00EC523A">
      <w:pPr>
        <w:rPr>
          <w:rFonts w:ascii="Times New Roman" w:hAnsi="Times New Roman" w:cs="Times New Roman"/>
          <w:b/>
          <w:sz w:val="24"/>
          <w:szCs w:val="24"/>
        </w:rPr>
      </w:pPr>
      <w:r w:rsidRPr="00887DCD">
        <w:rPr>
          <w:rFonts w:ascii="Times New Roman" w:hAnsi="Times New Roman" w:cs="Times New Roman"/>
          <w:b/>
          <w:sz w:val="24"/>
          <w:szCs w:val="24"/>
        </w:rPr>
        <w:t>Príloha č.1</w:t>
      </w:r>
    </w:p>
    <w:p w:rsidR="00E33095" w:rsidRPr="00E33095" w:rsidRDefault="00E33095" w:rsidP="00E33095">
      <w:pPr>
        <w:spacing w:after="0" w:line="276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>Vedenie ZŠ</w:t>
      </w:r>
    </w:p>
    <w:p w:rsidR="00E33095" w:rsidRPr="00E33095" w:rsidRDefault="00E33095" w:rsidP="00E33095">
      <w:pPr>
        <w:spacing w:after="0" w:line="276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>M. R. Štefánika  910/51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075 01 Trebišov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>V Trebišove dňa ...............................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 xml:space="preserve">Prihláška do triedy s rozšíreným vyučovaním matematiky a prírodovedných predmetov 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>Prihlasujem  môjho syna/dcéru (meno a priezv.).........................................................................,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>dátum narodenia ......................., trieda ...................., škola ...................................................... do triedy s rozšíreným vyučovaním matematiky a prírodovedných predmetov.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>Potvrdzujem, že som sa oboznámil s podmienkami prijatia a vyradenia žiaka z triedy                       s rozšíreným vyučovaním matematiky a prírodovedných predmetov.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E3309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E33095" w:rsidRPr="00E33095" w:rsidRDefault="00E33095" w:rsidP="00E330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hAnsi="Times New Roman" w:cs="Times New Roman"/>
          <w:sz w:val="24"/>
          <w:szCs w:val="24"/>
        </w:rPr>
        <w:t xml:space="preserve">   podpis zákonného zástupcu 1                                                podpis zákonného zástupcu 2</w:t>
      </w:r>
    </w:p>
    <w:p w:rsidR="00EC523A" w:rsidRPr="00E33095" w:rsidRDefault="00EC523A" w:rsidP="00E330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120E" w:rsidRDefault="003F120E" w:rsidP="00EC523A">
      <w:pPr>
        <w:rPr>
          <w:rFonts w:ascii="Times New Roman" w:hAnsi="Times New Roman" w:cs="Times New Roman"/>
        </w:rPr>
      </w:pPr>
    </w:p>
    <w:sectPr w:rsidR="003F120E" w:rsidSect="00EF7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FE" w:rsidRDefault="00665BFE" w:rsidP="00551ECC">
      <w:pPr>
        <w:spacing w:after="0" w:line="240" w:lineRule="auto"/>
      </w:pPr>
      <w:r>
        <w:separator/>
      </w:r>
    </w:p>
  </w:endnote>
  <w:endnote w:type="continuationSeparator" w:id="0">
    <w:p w:rsidR="00665BFE" w:rsidRDefault="00665BFE" w:rsidP="005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911187"/>
      <w:docPartObj>
        <w:docPartGallery w:val="Page Numbers (Bottom of Page)"/>
        <w:docPartUnique/>
      </w:docPartObj>
    </w:sdtPr>
    <w:sdtEndPr/>
    <w:sdtContent>
      <w:p w:rsidR="00256A06" w:rsidRDefault="00256A0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95">
          <w:rPr>
            <w:noProof/>
          </w:rPr>
          <w:t>6</w:t>
        </w:r>
        <w:r>
          <w:fldChar w:fldCharType="end"/>
        </w:r>
      </w:p>
    </w:sdtContent>
  </w:sdt>
  <w:p w:rsidR="00256A06" w:rsidRDefault="00256A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FE" w:rsidRDefault="00665BFE" w:rsidP="00551ECC">
      <w:pPr>
        <w:spacing w:after="0" w:line="240" w:lineRule="auto"/>
      </w:pPr>
      <w:r>
        <w:separator/>
      </w:r>
    </w:p>
  </w:footnote>
  <w:footnote w:type="continuationSeparator" w:id="0">
    <w:p w:rsidR="00665BFE" w:rsidRDefault="00665BFE" w:rsidP="005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CC" w:rsidRPr="00DA1738" w:rsidRDefault="00551ECC" w:rsidP="00551ECC">
    <w:pPr>
      <w:pStyle w:val="Hlavika"/>
      <w:jc w:val="center"/>
      <w:rPr>
        <w:u w:val="single"/>
      </w:rPr>
    </w:pPr>
    <w:r>
      <w:rPr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 wp14:anchorId="06B19DA3" wp14:editId="66F93647">
          <wp:simplePos x="0" y="0"/>
          <wp:positionH relativeFrom="margin">
            <wp:posOffset>147955</wp:posOffset>
          </wp:positionH>
          <wp:positionV relativeFrom="margin">
            <wp:posOffset>-675005</wp:posOffset>
          </wp:positionV>
          <wp:extent cx="451485" cy="61912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738">
      <w:rPr>
        <w:u w:val="single"/>
      </w:rPr>
      <w:t>Základná škola M. R. Štefánika, 910/51, Trebišov 075 01</w:t>
    </w:r>
  </w:p>
  <w:p w:rsidR="00551ECC" w:rsidRDefault="00551E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A44"/>
    <w:multiLevelType w:val="hybridMultilevel"/>
    <w:tmpl w:val="C07CE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235A"/>
    <w:multiLevelType w:val="hybridMultilevel"/>
    <w:tmpl w:val="FACE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2DA0"/>
    <w:multiLevelType w:val="hybridMultilevel"/>
    <w:tmpl w:val="434AC7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38C"/>
    <w:multiLevelType w:val="hybridMultilevel"/>
    <w:tmpl w:val="64440DEA"/>
    <w:lvl w:ilvl="0" w:tplc="DFA8D72C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43D8"/>
    <w:multiLevelType w:val="hybridMultilevel"/>
    <w:tmpl w:val="D5F46A30"/>
    <w:lvl w:ilvl="0" w:tplc="A5DC8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05858"/>
    <w:multiLevelType w:val="hybridMultilevel"/>
    <w:tmpl w:val="21563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C510A"/>
    <w:multiLevelType w:val="hybridMultilevel"/>
    <w:tmpl w:val="50C890D0"/>
    <w:lvl w:ilvl="0" w:tplc="EFAAD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CBB"/>
    <w:rsid w:val="00090F23"/>
    <w:rsid w:val="000C607A"/>
    <w:rsid w:val="001C7964"/>
    <w:rsid w:val="002371D6"/>
    <w:rsid w:val="00256A06"/>
    <w:rsid w:val="002F36BA"/>
    <w:rsid w:val="0038655B"/>
    <w:rsid w:val="003E5CBB"/>
    <w:rsid w:val="003F120E"/>
    <w:rsid w:val="00475586"/>
    <w:rsid w:val="004D1AA3"/>
    <w:rsid w:val="004E02CF"/>
    <w:rsid w:val="004E3E9F"/>
    <w:rsid w:val="004F630A"/>
    <w:rsid w:val="0051484F"/>
    <w:rsid w:val="00551ECC"/>
    <w:rsid w:val="00570B64"/>
    <w:rsid w:val="005924F3"/>
    <w:rsid w:val="00620A1C"/>
    <w:rsid w:val="00621365"/>
    <w:rsid w:val="006437CC"/>
    <w:rsid w:val="00665BFE"/>
    <w:rsid w:val="00673E8A"/>
    <w:rsid w:val="006E1890"/>
    <w:rsid w:val="007D36FC"/>
    <w:rsid w:val="007E6719"/>
    <w:rsid w:val="00887DCD"/>
    <w:rsid w:val="0091022B"/>
    <w:rsid w:val="0091745E"/>
    <w:rsid w:val="00933135"/>
    <w:rsid w:val="00965B30"/>
    <w:rsid w:val="009747CE"/>
    <w:rsid w:val="00986DCF"/>
    <w:rsid w:val="00992A3B"/>
    <w:rsid w:val="009A6A3C"/>
    <w:rsid w:val="009D0192"/>
    <w:rsid w:val="00AC2CDD"/>
    <w:rsid w:val="00AE7F01"/>
    <w:rsid w:val="00AF791A"/>
    <w:rsid w:val="00B70D28"/>
    <w:rsid w:val="00BC1AEF"/>
    <w:rsid w:val="00CB0AB5"/>
    <w:rsid w:val="00CC61A8"/>
    <w:rsid w:val="00D27A82"/>
    <w:rsid w:val="00D36883"/>
    <w:rsid w:val="00DC2AE0"/>
    <w:rsid w:val="00E33095"/>
    <w:rsid w:val="00E654E2"/>
    <w:rsid w:val="00E80CE3"/>
    <w:rsid w:val="00E95FF0"/>
    <w:rsid w:val="00EC523A"/>
    <w:rsid w:val="00EF7DD0"/>
    <w:rsid w:val="00F36C5B"/>
    <w:rsid w:val="00F45B9A"/>
    <w:rsid w:val="00F55726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DC372-B1A6-4F35-8DF6-988C4EA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AE0"/>
  </w:style>
  <w:style w:type="paragraph" w:styleId="Nadpis1">
    <w:name w:val="heading 1"/>
    <w:basedOn w:val="Normlny"/>
    <w:next w:val="Normlny"/>
    <w:link w:val="Nadpis1Char"/>
    <w:uiPriority w:val="9"/>
    <w:qFormat/>
    <w:rsid w:val="005924F3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7DCD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67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ECC"/>
  </w:style>
  <w:style w:type="paragraph" w:styleId="Pta">
    <w:name w:val="footer"/>
    <w:basedOn w:val="Normlny"/>
    <w:link w:val="PtaChar"/>
    <w:uiPriority w:val="99"/>
    <w:unhideWhenUsed/>
    <w:rsid w:val="005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ECC"/>
  </w:style>
  <w:style w:type="paragraph" w:styleId="Nzov">
    <w:name w:val="Title"/>
    <w:basedOn w:val="Normlny"/>
    <w:link w:val="NzovChar"/>
    <w:qFormat/>
    <w:rsid w:val="00551E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551E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AZKY">
    <w:name w:val="ODRAZKY"/>
    <w:basedOn w:val="Normlny"/>
    <w:uiPriority w:val="99"/>
    <w:rsid w:val="00551ECC"/>
    <w:pPr>
      <w:widowControl w:val="0"/>
      <w:numPr>
        <w:numId w:val="2"/>
      </w:numPr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924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semiHidden/>
    <w:rsid w:val="005924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5924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887D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Direktorka</cp:lastModifiedBy>
  <cp:revision>20</cp:revision>
  <cp:lastPrinted>2016-06-02T13:06:00Z</cp:lastPrinted>
  <dcterms:created xsi:type="dcterms:W3CDTF">2016-04-25T11:03:00Z</dcterms:created>
  <dcterms:modified xsi:type="dcterms:W3CDTF">2024-04-17T09:16:00Z</dcterms:modified>
</cp:coreProperties>
</file>