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92BB" w14:textId="3710F81B" w:rsidR="00825460" w:rsidRPr="00603E6E" w:rsidRDefault="00825460" w:rsidP="00825460">
      <w:pPr>
        <w:jc w:val="center"/>
        <w:rPr>
          <w:rFonts w:asciiTheme="majorHAnsi" w:hAnsiTheme="majorHAnsi" w:cstheme="majorHAnsi"/>
          <w:b/>
        </w:rPr>
      </w:pPr>
    </w:p>
    <w:p w14:paraId="3382FAB5" w14:textId="77777777" w:rsidR="00825460" w:rsidRPr="00603E6E" w:rsidRDefault="00825460" w:rsidP="00825460">
      <w:pPr>
        <w:jc w:val="both"/>
        <w:rPr>
          <w:rFonts w:asciiTheme="majorHAnsi" w:hAnsiTheme="majorHAnsi" w:cstheme="majorHAnsi"/>
        </w:rPr>
      </w:pPr>
    </w:p>
    <w:p w14:paraId="1118C2A1" w14:textId="77777777" w:rsidR="00825460" w:rsidRPr="00603E6E" w:rsidRDefault="00825460" w:rsidP="00825460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Adresa ambulancie:</w:t>
      </w:r>
    </w:p>
    <w:p w14:paraId="7DEF4A4A" w14:textId="77777777" w:rsidR="00825460" w:rsidRPr="00603E6E" w:rsidRDefault="00825460" w:rsidP="00825460">
      <w:pPr>
        <w:jc w:val="both"/>
        <w:rPr>
          <w:rFonts w:asciiTheme="majorHAnsi" w:hAnsiTheme="majorHAnsi" w:cstheme="majorHAnsi"/>
        </w:rPr>
      </w:pPr>
    </w:p>
    <w:p w14:paraId="6001F4BD" w14:textId="77777777" w:rsidR="00825460" w:rsidRPr="00603E6E" w:rsidRDefault="00825460" w:rsidP="00825460">
      <w:pPr>
        <w:jc w:val="both"/>
        <w:rPr>
          <w:rFonts w:asciiTheme="majorHAnsi" w:hAnsiTheme="majorHAnsi" w:cstheme="majorHAnsi"/>
        </w:rPr>
      </w:pPr>
    </w:p>
    <w:p w14:paraId="4616DA3D" w14:textId="77777777" w:rsidR="00825460" w:rsidRPr="00603E6E" w:rsidRDefault="00825460" w:rsidP="00825460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MUDr.</w:t>
      </w:r>
    </w:p>
    <w:p w14:paraId="75BF3F5B" w14:textId="77777777" w:rsidR="00825460" w:rsidRPr="00603E6E" w:rsidRDefault="00825460" w:rsidP="00825460">
      <w:pPr>
        <w:jc w:val="both"/>
        <w:rPr>
          <w:rFonts w:asciiTheme="majorHAnsi" w:hAnsiTheme="majorHAnsi" w:cstheme="majorHAnsi"/>
        </w:rPr>
      </w:pPr>
    </w:p>
    <w:p w14:paraId="44EE8729" w14:textId="77777777" w:rsidR="00825460" w:rsidRPr="00603E6E" w:rsidRDefault="00825460" w:rsidP="00825460">
      <w:pPr>
        <w:jc w:val="both"/>
        <w:rPr>
          <w:rFonts w:asciiTheme="majorHAnsi" w:hAnsiTheme="majorHAnsi" w:cstheme="majorHAnsi"/>
        </w:rPr>
      </w:pPr>
    </w:p>
    <w:p w14:paraId="0DC4088A" w14:textId="77777777" w:rsidR="00825460" w:rsidRPr="00603E6E" w:rsidRDefault="00825460" w:rsidP="00825460">
      <w:pPr>
        <w:jc w:val="both"/>
        <w:rPr>
          <w:rFonts w:asciiTheme="majorHAnsi" w:hAnsiTheme="majorHAnsi" w:cstheme="majorHAnsi"/>
        </w:rPr>
      </w:pPr>
    </w:p>
    <w:p w14:paraId="3488450A" w14:textId="77777777" w:rsidR="00825460" w:rsidRPr="00603E6E" w:rsidRDefault="00825460" w:rsidP="00825460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Vec </w:t>
      </w:r>
    </w:p>
    <w:p w14:paraId="6ACD5F3B" w14:textId="77777777" w:rsidR="00825460" w:rsidRPr="00603E6E" w:rsidRDefault="00825460" w:rsidP="00825460">
      <w:pPr>
        <w:pBdr>
          <w:bottom w:val="single" w:sz="4" w:space="1" w:color="auto"/>
        </w:pBdr>
        <w:ind w:firstLine="708"/>
        <w:jc w:val="both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Súhlas všeobecného lekára pre deti a dorast s pokračovaním plnenia povinného predprimárneho vzdelávania</w:t>
      </w:r>
    </w:p>
    <w:p w14:paraId="63CB4907" w14:textId="77777777" w:rsidR="00825460" w:rsidRPr="00603E6E" w:rsidRDefault="00825460" w:rsidP="00825460">
      <w:pPr>
        <w:jc w:val="both"/>
        <w:rPr>
          <w:rFonts w:asciiTheme="majorHAnsi" w:hAnsiTheme="majorHAnsi" w:cstheme="majorHAnsi"/>
        </w:rPr>
      </w:pPr>
    </w:p>
    <w:p w14:paraId="08BD6F48" w14:textId="77777777" w:rsidR="00825460" w:rsidRPr="00603E6E" w:rsidRDefault="00825460" w:rsidP="00825460">
      <w:pPr>
        <w:jc w:val="both"/>
        <w:rPr>
          <w:rFonts w:asciiTheme="majorHAnsi" w:hAnsiTheme="majorHAnsi" w:cstheme="majorHAnsi"/>
        </w:rPr>
      </w:pPr>
    </w:p>
    <w:p w14:paraId="6662D98C" w14:textId="77777777" w:rsidR="00825460" w:rsidRPr="00603E6E" w:rsidRDefault="00825460" w:rsidP="00825460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Na základe posúdenia zdravotného stavu dieťaťa ............................................, narodeného ............................................... </w:t>
      </w:r>
      <w:r w:rsidRPr="00603E6E">
        <w:rPr>
          <w:rFonts w:asciiTheme="majorHAnsi" w:hAnsiTheme="majorHAnsi" w:cstheme="majorHAnsi"/>
          <w:b/>
        </w:rPr>
        <w:t>súhlasím/nesúhlasím</w:t>
      </w:r>
      <w:r w:rsidRPr="00603E6E">
        <w:rPr>
          <w:rFonts w:asciiTheme="majorHAnsi" w:hAnsiTheme="majorHAnsi" w:cstheme="majorHAnsi"/>
        </w:rPr>
        <w:t xml:space="preserve"> s pokračovaním plnenia povinného predprimárneho vzdelávania.</w:t>
      </w:r>
    </w:p>
    <w:p w14:paraId="7940B921" w14:textId="77777777" w:rsidR="00825460" w:rsidRPr="00603E6E" w:rsidRDefault="00825460" w:rsidP="00825460">
      <w:pPr>
        <w:spacing w:before="120" w:after="120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Tento súhlas sa vydáva podľa § 28a ods. 3 zákona č. 245/2008 Z. z. o výchove a vzdelávaní (školský zákon) a o zmene a doplnení niektorých zákonov v znení neskorších predpisov.</w:t>
      </w:r>
    </w:p>
    <w:p w14:paraId="430B2F0F" w14:textId="77777777" w:rsidR="00825460" w:rsidRPr="00603E6E" w:rsidRDefault="00825460" w:rsidP="00825460">
      <w:pPr>
        <w:jc w:val="both"/>
        <w:rPr>
          <w:rFonts w:asciiTheme="majorHAnsi" w:hAnsiTheme="majorHAnsi" w:cstheme="majorHAnsi"/>
        </w:rPr>
      </w:pPr>
    </w:p>
    <w:p w14:paraId="1F1926E5" w14:textId="062A6D66" w:rsidR="00825460" w:rsidRPr="00603E6E" w:rsidRDefault="00825460" w:rsidP="00825460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</w:t>
      </w:r>
      <w:r>
        <w:rPr>
          <w:rFonts w:asciiTheme="majorHAnsi" w:hAnsiTheme="majorHAnsi" w:cstheme="majorHAnsi"/>
        </w:rPr>
        <w:t xml:space="preserve"> .......................... Dňa ..................</w:t>
      </w:r>
    </w:p>
    <w:p w14:paraId="22F5EDDE" w14:textId="77777777" w:rsidR="00825460" w:rsidRPr="00603E6E" w:rsidRDefault="00825460" w:rsidP="00825460">
      <w:pPr>
        <w:jc w:val="both"/>
        <w:rPr>
          <w:rFonts w:asciiTheme="majorHAnsi" w:hAnsiTheme="majorHAnsi" w:cstheme="majorHAnsi"/>
        </w:rPr>
      </w:pPr>
    </w:p>
    <w:p w14:paraId="4FB32CD9" w14:textId="77777777" w:rsidR="00825460" w:rsidRPr="00603E6E" w:rsidRDefault="00825460" w:rsidP="00825460">
      <w:pPr>
        <w:jc w:val="both"/>
        <w:rPr>
          <w:rFonts w:asciiTheme="majorHAnsi" w:hAnsiTheme="majorHAnsi" w:cstheme="majorHAnsi"/>
        </w:rPr>
      </w:pPr>
    </w:p>
    <w:p w14:paraId="27CC5A73" w14:textId="77777777" w:rsidR="00825460" w:rsidRPr="00603E6E" w:rsidRDefault="00825460" w:rsidP="00825460">
      <w:pPr>
        <w:jc w:val="both"/>
        <w:rPr>
          <w:rFonts w:asciiTheme="majorHAnsi" w:hAnsiTheme="majorHAnsi" w:cstheme="majorHAnsi"/>
        </w:rPr>
      </w:pPr>
    </w:p>
    <w:p w14:paraId="65B6AA8B" w14:textId="77777777" w:rsidR="00825460" w:rsidRPr="00603E6E" w:rsidRDefault="00825460" w:rsidP="00825460">
      <w:pPr>
        <w:jc w:val="righ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...................................................................</w:t>
      </w:r>
    </w:p>
    <w:p w14:paraId="2BB97C40" w14:textId="77777777" w:rsidR="00825460" w:rsidRPr="00603E6E" w:rsidRDefault="00825460" w:rsidP="00825460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pečiatka a podpis lekára</w:t>
      </w:r>
    </w:p>
    <w:p w14:paraId="20C5BFD9" w14:textId="3BD76D85" w:rsidR="00016BA9" w:rsidRPr="00825460" w:rsidRDefault="00016BA9">
      <w:pPr>
        <w:rPr>
          <w:rFonts w:asciiTheme="majorHAnsi" w:hAnsiTheme="majorHAnsi" w:cstheme="majorHAnsi"/>
        </w:rPr>
      </w:pPr>
    </w:p>
    <w:sectPr w:rsidR="00016BA9" w:rsidRPr="00825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60"/>
    <w:rsid w:val="00016BA9"/>
    <w:rsid w:val="0082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55B0"/>
  <w15:chartTrackingRefBased/>
  <w15:docId w15:val="{657DFC1C-4FA9-4501-87D5-98BD9B10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82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2023-04-01T12:51:00Z</dcterms:created>
  <dcterms:modified xsi:type="dcterms:W3CDTF">2023-04-01T12:55:00Z</dcterms:modified>
</cp:coreProperties>
</file>