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17" w:rsidRPr="00904077" w:rsidRDefault="00680517" w:rsidP="0068051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680517" w:rsidRPr="00904077" w:rsidRDefault="00680517" w:rsidP="0068051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207288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680517" w:rsidRPr="00904077" w:rsidRDefault="00680517" w:rsidP="0068051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680517" w:rsidRPr="00904077" w:rsidRDefault="00680517" w:rsidP="00680517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>
        <w:rPr>
          <w:rFonts w:ascii="Times New Roman" w:hAnsi="Times New Roman" w:cs="Times New Roman"/>
          <w:sz w:val="16"/>
          <w:szCs w:val="16"/>
        </w:rPr>
        <w:t>17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24</w:t>
      </w:r>
      <w:r w:rsidRPr="00904077">
        <w:rPr>
          <w:rFonts w:ascii="Times New Roman" w:hAnsi="Times New Roman" w:cs="Times New Roman"/>
          <w:sz w:val="16"/>
          <w:szCs w:val="16"/>
        </w:rPr>
        <w:t xml:space="preserve"> r</w:t>
      </w:r>
      <w:r>
        <w:rPr>
          <w:rFonts w:ascii="Times New Roman" w:hAnsi="Times New Roman" w:cs="Times New Roman"/>
          <w:sz w:val="16"/>
          <w:szCs w:val="16"/>
        </w:rPr>
        <w:t>oku</w:t>
      </w:r>
      <w:r w:rsidRPr="00904077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80517" w:rsidRDefault="00680517" w:rsidP="0068051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680517" w:rsidRPr="0005413C" w:rsidRDefault="00680517" w:rsidP="0068051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680517" w:rsidRPr="0005413C" w:rsidRDefault="00680517" w:rsidP="0068051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680517" w:rsidRDefault="00680517" w:rsidP="00680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680517" w:rsidRDefault="00680517" w:rsidP="0068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DB57BB">
        <w:rPr>
          <w:rFonts w:ascii="Times New Roman" w:hAnsi="Times New Roman" w:cs="Times New Roman"/>
          <w:b/>
          <w:sz w:val="24"/>
          <w:szCs w:val="24"/>
        </w:rPr>
        <w:t>IM. OSKARA KOLBERGA W BUKOWIE</w:t>
      </w:r>
    </w:p>
    <w:p w:rsidR="00680517" w:rsidRDefault="00680517" w:rsidP="0068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2024/2025</w:t>
      </w:r>
    </w:p>
    <w:p w:rsidR="00680517" w:rsidRDefault="00680517" w:rsidP="0068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17" w:rsidRDefault="00680517" w:rsidP="006805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680517" w:rsidTr="00E12129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0517" w:rsidTr="00E1212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0517" w:rsidTr="00E12129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:rsidR="00680517" w:rsidRPr="00221DC8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0517" w:rsidTr="00E12129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0517" w:rsidTr="00E12129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zameldowania 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0517" w:rsidTr="00E12129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517" w:rsidTr="00E12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17" w:rsidRDefault="00680517" w:rsidP="00E1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17" w:rsidRDefault="00680517" w:rsidP="00E121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80517" w:rsidRDefault="00680517" w:rsidP="00680517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680517" w:rsidRPr="004B12D9" w:rsidRDefault="00680517" w:rsidP="0068051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680517" w:rsidRPr="004B12D9" w:rsidRDefault="00680517" w:rsidP="00680517">
      <w:pPr>
        <w:spacing w:after="0" w:line="240" w:lineRule="auto"/>
        <w:jc w:val="both"/>
        <w:rPr>
          <w:i/>
          <w:sz w:val="24"/>
          <w:szCs w:val="24"/>
        </w:rPr>
      </w:pPr>
    </w:p>
    <w:p w:rsidR="00680517" w:rsidRDefault="00680517" w:rsidP="00680517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0517" w:rsidRDefault="00680517" w:rsidP="00680517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680517" w:rsidRDefault="00680517" w:rsidP="00680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680517" w:rsidRDefault="00680517" w:rsidP="006805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680517" w:rsidRDefault="00680517" w:rsidP="006805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680517" w:rsidRDefault="00680517" w:rsidP="006805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680517" w:rsidRPr="009A47B2" w:rsidRDefault="00680517" w:rsidP="006805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680517" w:rsidRPr="009A47B2" w:rsidRDefault="00680517" w:rsidP="0068051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17" w:rsidRDefault="00680517" w:rsidP="00680517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17" w:rsidTr="00E1212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17" w:rsidRDefault="00680517" w:rsidP="00E121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0517" w:rsidRDefault="00680517" w:rsidP="0068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:rsidR="00680517" w:rsidRDefault="00680517" w:rsidP="0068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680517" w:rsidRPr="00550089" w:rsidRDefault="00680517" w:rsidP="0068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17" w:rsidRPr="00550089" w:rsidRDefault="00680517" w:rsidP="00680517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680517" w:rsidRDefault="00680517" w:rsidP="00680517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680517" w:rsidRPr="009A47B2" w:rsidRDefault="00680517" w:rsidP="00680517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680517" w:rsidRPr="009A47B2" w:rsidRDefault="00680517" w:rsidP="00680517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680517" w:rsidRPr="00550089" w:rsidRDefault="00680517" w:rsidP="00680517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680517" w:rsidRDefault="00680517" w:rsidP="00680517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</w:p>
    <w:p w:rsidR="00680517" w:rsidRPr="00A4288E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t xml:space="preserve">…………………………………………………                     </w:t>
      </w:r>
      <w:r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:rsidR="00680517" w:rsidRPr="00A4288E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:rsidR="00680517" w:rsidRPr="00550089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 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DB57BB" w:rsidRDefault="00DB57BB" w:rsidP="00680517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DB57BB" w:rsidRDefault="00DB57BB" w:rsidP="00680517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:rsidR="00680517" w:rsidRPr="00550089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:rsidR="00680517" w:rsidRPr="00550089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680517" w:rsidRPr="00951E6C" w:rsidRDefault="00680517" w:rsidP="00680517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              ( rodzica, prawnego opiekuna)</w:t>
      </w:r>
    </w:p>
    <w:p w:rsidR="00680517" w:rsidRPr="006E157D" w:rsidRDefault="00680517" w:rsidP="00680517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157D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:rsidR="00680517" w:rsidRPr="006E157D" w:rsidRDefault="00680517" w:rsidP="00680517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E157D">
        <w:rPr>
          <w:rFonts w:ascii="Times New Roman" w:eastAsia="Calibri" w:hAnsi="Times New Roman" w:cs="Times New Roman"/>
        </w:rPr>
        <w:t xml:space="preserve">1.Administratorem danych osobowych przetwarzanych w ramach procesu rekrutacji jest Szkoła Podstawowa </w:t>
      </w:r>
      <w:r>
        <w:rPr>
          <w:rFonts w:ascii="Times New Roman" w:eastAsia="Calibri" w:hAnsi="Times New Roman" w:cs="Times New Roman"/>
        </w:rPr>
        <w:t>im. Oskara Kolberga w Bukowie</w:t>
      </w:r>
      <w:r w:rsidR="00DB57BB">
        <w:rPr>
          <w:rFonts w:ascii="Times New Roman" w:eastAsia="Calibri" w:hAnsi="Times New Roman" w:cs="Times New Roman"/>
        </w:rPr>
        <w:t xml:space="preserve">, Buków 1; 32-031 Mogilany e-mail: </w:t>
      </w:r>
      <w:hyperlink r:id="rId7" w:history="1">
        <w:r w:rsidR="00DB57BB" w:rsidRPr="00F21E49">
          <w:rPr>
            <w:rStyle w:val="Hipercze"/>
            <w:rFonts w:ascii="Times New Roman" w:eastAsia="Calibri" w:hAnsi="Times New Roman" w:cs="Times New Roman"/>
          </w:rPr>
          <w:t>spbukow@interia.pl</w:t>
        </w:r>
      </w:hyperlink>
      <w:r w:rsidR="00DB57BB">
        <w:rPr>
          <w:rFonts w:ascii="Times New Roman" w:eastAsia="Calibri" w:hAnsi="Times New Roman" w:cs="Times New Roman"/>
        </w:rPr>
        <w:t xml:space="preserve"> 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2.Kontakt z inspektorem ochrony danych  jest możliwy przy użyciu danych kontaktowych.pl </w:t>
      </w:r>
      <w:hyperlink r:id="rId8" w:history="1">
        <w:r w:rsidRPr="006E157D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6E157D">
        <w:rPr>
          <w:rFonts w:ascii="Times New Roman" w:eastAsia="Calibri" w:hAnsi="Times New Roman" w:cs="Times New Roman"/>
        </w:rPr>
        <w:t xml:space="preserve"> 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3.Dane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6E157D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6E157D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4.Odbiorcą danych osobowych zawartych we wniosku może być: uprawniony podmiot obsługi informatycznej dostarczający i obsługujący, którym dane powierzono, Komisja Rekrutacyjna powołana Zarządzeniem nr </w:t>
      </w:r>
      <w:r>
        <w:rPr>
          <w:rFonts w:ascii="Times New Roman" w:eastAsia="Calibri" w:hAnsi="Times New Roman" w:cs="Times New Roman"/>
        </w:rPr>
        <w:t>5/2024</w:t>
      </w:r>
      <w:r w:rsidRPr="006E157D">
        <w:rPr>
          <w:rFonts w:ascii="Times New Roman" w:eastAsia="Calibri" w:hAnsi="Times New Roman" w:cs="Times New Roman"/>
        </w:rPr>
        <w:t xml:space="preserve"> Dyrektora Szkoły Podstawowej </w:t>
      </w:r>
      <w:r>
        <w:rPr>
          <w:rFonts w:ascii="Times New Roman" w:eastAsia="Calibri" w:hAnsi="Times New Roman" w:cs="Times New Roman"/>
        </w:rPr>
        <w:t xml:space="preserve">im. Oskara Kolberga w Bukowie </w:t>
      </w:r>
      <w:r w:rsidRPr="006E157D">
        <w:rPr>
          <w:rFonts w:ascii="Times New Roman" w:eastAsia="Calibri" w:hAnsi="Times New Roman" w:cs="Times New Roman"/>
        </w:rPr>
        <w:t xml:space="preserve"> z dnia</w:t>
      </w:r>
      <w:r>
        <w:rPr>
          <w:rFonts w:ascii="Times New Roman" w:eastAsia="Calibri" w:hAnsi="Times New Roman" w:cs="Times New Roman"/>
        </w:rPr>
        <w:t xml:space="preserve"> 01.02.2024 r.</w:t>
      </w:r>
      <w:r w:rsidRPr="006E157D">
        <w:rPr>
          <w:rFonts w:ascii="Times New Roman" w:eastAsia="Calibri" w:hAnsi="Times New Roman" w:cs="Times New Roman"/>
        </w:rPr>
        <w:t>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6E157D">
        <w:rPr>
          <w:rFonts w:ascii="Times New Roman" w:hAnsi="Times New Roman" w:cs="Times New Roman"/>
        </w:rPr>
        <w:t>uczęszcza do danej publicznej szkoły</w:t>
      </w:r>
      <w:r w:rsidRPr="006E157D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 xml:space="preserve">8.Rodzicom lub opiekunom prawnym kandydata przysługuje prawo dostępu do danych osobowych kandydata, żądania ich sprostowania lub usunięcia. Wniesienie żądania usunięcia danych jest </w:t>
      </w:r>
      <w:r w:rsidRPr="006E157D">
        <w:rPr>
          <w:rFonts w:ascii="Times New Roman" w:eastAsia="Calibri" w:hAnsi="Times New Roman" w:cs="Times New Roman"/>
        </w:rPr>
        <w:lastRenderedPageBreak/>
        <w:t>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10.Jedyną podstawą prawną przetwarzania danych w procesie rekrutacji do szkoły jest art. 6 ust. 1 lit. c) RODO, nie przysługuje prawo do przenoszenia danych na podstawie art. 20 RODO.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680517" w:rsidRPr="006E157D" w:rsidRDefault="00680517" w:rsidP="006805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E157D">
        <w:rPr>
          <w:rFonts w:ascii="Times New Roman" w:eastAsia="Calibri" w:hAnsi="Times New Roman" w:cs="Times New Roman"/>
        </w:rPr>
        <w:t>13.</w:t>
      </w:r>
      <w:r w:rsidRPr="006E157D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:rsidR="00680517" w:rsidRPr="006E157D" w:rsidRDefault="00680517" w:rsidP="00680517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680517" w:rsidRPr="006E157D" w:rsidRDefault="00680517" w:rsidP="00680517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:rsidR="00680517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                                        </w:t>
      </w:r>
      <w:r>
        <w:rPr>
          <w:rFonts w:ascii="Times New Roman" w:eastAsia="TimesNewRomanPSMT" w:hAnsi="Times New Roman" w:cs="Times New Roman"/>
        </w:rPr>
        <w:t xml:space="preserve">                              </w:t>
      </w:r>
      <w:r w:rsidRPr="006E157D">
        <w:rPr>
          <w:rFonts w:ascii="Times New Roman" w:eastAsia="TimesNewRomanPSMT" w:hAnsi="Times New Roman" w:cs="Times New Roman"/>
        </w:rPr>
        <w:t>…………………</w:t>
      </w:r>
      <w:r>
        <w:rPr>
          <w:rFonts w:ascii="Times New Roman" w:eastAsia="TimesNewRomanPSMT" w:hAnsi="Times New Roman" w:cs="Times New Roman"/>
        </w:rPr>
        <w:t>………</w:t>
      </w:r>
      <w:r w:rsidRPr="006E157D">
        <w:rPr>
          <w:rFonts w:ascii="Times New Roman" w:eastAsia="TimesNewRomanPSMT" w:hAnsi="Times New Roman" w:cs="Times New Roman"/>
        </w:rPr>
        <w:t>.…</w:t>
      </w:r>
      <w:r>
        <w:rPr>
          <w:rFonts w:ascii="Times New Roman" w:eastAsia="TimesNewRomanPSMT" w:hAnsi="Times New Roman" w:cs="Times New Roman"/>
        </w:rPr>
        <w:t xml:space="preserve">                                          </w:t>
      </w:r>
      <w:r w:rsidRPr="006E157D">
        <w:rPr>
          <w:rFonts w:ascii="Times New Roman" w:eastAsia="TimesNewRomanPSMT" w:hAnsi="Times New Roman" w:cs="Times New Roman"/>
        </w:rPr>
        <w:t xml:space="preserve">………………………………………………   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Miejscowość, data                                                                    Podpis osoby składającej wniosek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</w:rPr>
      </w:pPr>
    </w:p>
    <w:p w:rsidR="00680517" w:rsidRPr="006E157D" w:rsidRDefault="00680517" w:rsidP="00680517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</w:rPr>
      </w:pP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>……………………………………</w:t>
      </w:r>
      <w:r>
        <w:rPr>
          <w:rFonts w:ascii="Times New Roman" w:eastAsia="TimesNewRomanPSMT" w:hAnsi="Times New Roman" w:cs="Times New Roman"/>
        </w:rPr>
        <w:t xml:space="preserve">                                </w:t>
      </w:r>
      <w:r w:rsidRPr="006E157D">
        <w:rPr>
          <w:rFonts w:ascii="Times New Roman" w:eastAsia="TimesNewRomanPSMT" w:hAnsi="Times New Roman" w:cs="Times New Roman"/>
        </w:rPr>
        <w:t>……………………</w:t>
      </w:r>
      <w:r>
        <w:rPr>
          <w:rFonts w:ascii="Times New Roman" w:eastAsia="TimesNewRomanPSMT" w:hAnsi="Times New Roman" w:cs="Times New Roman"/>
        </w:rPr>
        <w:t>………………………..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</w:t>
      </w:r>
      <w:r>
        <w:rPr>
          <w:rFonts w:ascii="Times New Roman" w:eastAsia="TimesNewRomanPSMT" w:hAnsi="Times New Roman" w:cs="Times New Roman"/>
        </w:rPr>
        <w:t xml:space="preserve">  </w:t>
      </w:r>
      <w:r w:rsidRPr="006E157D">
        <w:rPr>
          <w:rFonts w:ascii="Times New Roman" w:eastAsia="TimesNewRomanPSMT" w:hAnsi="Times New Roman" w:cs="Times New Roman"/>
        </w:rPr>
        <w:t>Podpis osoby składającej wniosek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</w:r>
      <w:r w:rsidRPr="006E157D">
        <w:rPr>
          <w:rFonts w:ascii="Times New Roman" w:eastAsia="TimesNewRomanPSMT" w:hAnsi="Times New Roman" w:cs="Times New Roman"/>
        </w:rPr>
        <w:tab/>
        <w:t xml:space="preserve">             ( rodzica, prawnego opiekuna)</w:t>
      </w: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680517" w:rsidRPr="006E157D" w:rsidRDefault="00680517" w:rsidP="00680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680517" w:rsidRDefault="00680517" w:rsidP="00680517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680517" w:rsidRDefault="00680517" w:rsidP="00680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  <w:r w:rsidR="00DB57BB">
        <w:rPr>
          <w:rFonts w:ascii="Times New Roman" w:hAnsi="Times New Roman" w:cs="Times New Roman"/>
          <w:sz w:val="24"/>
          <w:szCs w:val="24"/>
        </w:rPr>
        <w:t xml:space="preserve"> Podstawowej im. Oskara Kolberga w Bukowie</w:t>
      </w:r>
    </w:p>
    <w:p w:rsidR="00680517" w:rsidRDefault="00680517" w:rsidP="006805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680517" w:rsidRDefault="00680517" w:rsidP="0068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17" w:rsidRPr="00221DC8" w:rsidRDefault="00680517" w:rsidP="0068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A11D1A" w:rsidRDefault="00680517" w:rsidP="00DB57BB">
      <w:pPr>
        <w:spacing w:after="0" w:line="240" w:lineRule="auto"/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  <w:bookmarkStart w:id="0" w:name="_GoBack"/>
      <w:bookmarkEnd w:id="0"/>
    </w:p>
    <w:sectPr w:rsidR="00A1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53" w:rsidRDefault="00B82B53" w:rsidP="00680517">
      <w:pPr>
        <w:spacing w:after="0" w:line="240" w:lineRule="auto"/>
      </w:pPr>
      <w:r>
        <w:separator/>
      </w:r>
    </w:p>
  </w:endnote>
  <w:endnote w:type="continuationSeparator" w:id="0">
    <w:p w:rsidR="00B82B53" w:rsidRDefault="00B82B53" w:rsidP="006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53" w:rsidRDefault="00B82B53" w:rsidP="00680517">
      <w:pPr>
        <w:spacing w:after="0" w:line="240" w:lineRule="auto"/>
      </w:pPr>
      <w:r>
        <w:separator/>
      </w:r>
    </w:p>
  </w:footnote>
  <w:footnote w:type="continuationSeparator" w:id="0">
    <w:p w:rsidR="00B82B53" w:rsidRDefault="00B82B53" w:rsidP="00680517">
      <w:pPr>
        <w:spacing w:after="0" w:line="240" w:lineRule="auto"/>
      </w:pPr>
      <w:r>
        <w:continuationSeparator/>
      </w:r>
    </w:p>
  </w:footnote>
  <w:footnote w:id="1">
    <w:p w:rsidR="00680517" w:rsidRDefault="00680517" w:rsidP="00680517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97A60"/>
    <w:multiLevelType w:val="hybridMultilevel"/>
    <w:tmpl w:val="F16EC41A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7"/>
    <w:rsid w:val="00020420"/>
    <w:rsid w:val="00680517"/>
    <w:rsid w:val="00A11D1A"/>
    <w:rsid w:val="00B82B53"/>
    <w:rsid w:val="00D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A657-AE8B-4FE5-BD9E-B15C4337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5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8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0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80517"/>
    <w:rPr>
      <w:vertAlign w:val="superscript"/>
    </w:rPr>
  </w:style>
  <w:style w:type="table" w:styleId="Tabela-Siatka">
    <w:name w:val="Table Grid"/>
    <w:basedOn w:val="Standardowy"/>
    <w:uiPriority w:val="59"/>
    <w:rsid w:val="00680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80517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68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ukow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2024-02-02T13:36:00Z</dcterms:created>
  <dcterms:modified xsi:type="dcterms:W3CDTF">2024-02-02T13:40:00Z</dcterms:modified>
</cp:coreProperties>
</file>