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tbl>
      <w:tblPr>
        <w:tblW w:w="10509" w:type="dxa"/>
        <w:jc w:val="left"/>
        <w:tblInd w:w="-7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13" w:type="dxa"/>
          <w:bottom w:w="113" w:type="dxa"/>
          <w:right w:w="108" w:type="dxa"/>
        </w:tblCellMar>
        <w:tblLook w:firstRow="0" w:noVBand="0" w:lastRow="0" w:firstColumn="0" w:lastColumn="0" w:noHBand="0" w:val="0000"/>
      </w:tblPr>
      <w:tblGrid>
        <w:gridCol w:w="3389"/>
        <w:gridCol w:w="7119"/>
      </w:tblGrid>
      <w:tr>
        <w:trPr>
          <w:tblHeader w:val="true"/>
        </w:trPr>
        <w:tc>
          <w:tcPr>
            <w:tcW w:w="10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/>
                <w:sz w:val="24"/>
                <w:szCs w:val="24"/>
              </w:rPr>
              <w:t>Klauzula informacyjna RODO dotyczącego realizacji</w:t>
              <w:br/>
              <w:t>„XVII</w:t>
            </w:r>
            <w:r>
              <w:rPr>
                <w:rFonts w:ascii="Arial" w:hAnsi="Arial"/>
                <w:b/>
                <w:sz w:val="24"/>
                <w:szCs w:val="24"/>
              </w:rPr>
              <w:t>I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GMINNEGO KONKURSU NA TRADYCYJNĄ PALMĘ WIELKANOCNĄ” </w:t>
              <w:br/>
              <w:t xml:space="preserve">realizowanego przez Szkołę Podstawową im. Jana Pawła II w Iwanowicach </w:t>
              <w:br/>
              <w:t xml:space="preserve">pod patronatem Parafii p.w. Trójcy Świętej w Iwanowicach </w:t>
              <w:br/>
              <w:t xml:space="preserve">oraz Gminnej Komisji RozwiązywaniaProblemów Alkoholowych </w:t>
              <w:br/>
              <w:t>przy Urzędzie Gminy w Iwanowicach</w:t>
            </w: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Administratorem Pani/Pana danych osobowych jest: Szkoła Podstawowa im. Jana Pawła II, ul. Jana Pawła II 3, 32-095 Iwanowice. Inspektorem ochrony danych osobowych jest Pan Grzegorz Palkij.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Z administratorem – można skontaktować się pod numerem telefonu 12 </w:t>
            </w:r>
            <w:r>
              <w:rPr>
                <w:rFonts w:ascii="Arial" w:hAnsi="Arial"/>
                <w:bCs/>
                <w:color w:val="2F2F2F"/>
                <w:sz w:val="18"/>
                <w:szCs w:val="18"/>
                <w:shd w:fill="FFFFFF" w:val="clear"/>
              </w:rPr>
              <w:t>388 40 14</w:t>
            </w:r>
            <w:r>
              <w:rPr>
                <w:rFonts w:ascii="Arial" w:hAnsi="Arial"/>
                <w:sz w:val="18"/>
                <w:szCs w:val="18"/>
              </w:rPr>
              <w:t xml:space="preserve">, poprzez email: </w:t>
            </w:r>
            <w:hyperlink r:id="rId2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szkola@iwanowice.pl</w:t>
              </w:r>
            </w:hyperlink>
            <w:r>
              <w:rPr>
                <w:rStyle w:val="Czeinternetowe"/>
                <w:rFonts w:ascii="Arial" w:hAnsi="Arial"/>
                <w:color w:val="1155CC"/>
                <w:sz w:val="18"/>
                <w:szCs w:val="18"/>
              </w:rPr>
              <w:t xml:space="preserve">, 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Style w:val="Czeinternetowe"/>
                <w:rFonts w:ascii="Arial" w:hAnsi="Arial"/>
                <w:color w:val="auto"/>
                <w:sz w:val="18"/>
                <w:szCs w:val="18"/>
                <w:u w:val="none"/>
              </w:rPr>
              <w:t xml:space="preserve">Z Inspektorem Ochrony Danych można się skontaktować poprzez mail </w:t>
            </w:r>
            <w:hyperlink r:id="rId3">
              <w:r>
                <w:rPr>
                  <w:rStyle w:val="Czeinternetowe"/>
                  <w:rFonts w:ascii="Arial" w:hAnsi="Arial"/>
                  <w:sz w:val="18"/>
                  <w:szCs w:val="18"/>
                </w:rPr>
                <w:t>iodo.szkola@iwanowice.pl</w:t>
              </w:r>
            </w:hyperlink>
          </w:p>
        </w:tc>
      </w:tr>
      <w:tr>
        <w:trPr>
          <w:trHeight w:val="957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  <w:br/>
              <w:t xml:space="preserve">I PODSTAWA PRAWNA  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200"/>
              <w:contextualSpacing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Realizacja Konkursu Plastycznego na Tradycyjną Palmę Wielkanocną dla klas I-III, IV-VIII szkół podstawowych z terenu Gminy Iwanowice oraz osób dorosłych.</w:t>
            </w:r>
          </w:p>
          <w:p>
            <w:pPr>
              <w:pStyle w:val="Normal"/>
              <w:spacing w:lineRule="auto" w:line="276" w:before="0" w:after="200"/>
              <w:contextualSpacing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Promowanie działań związanych z realizacją projektu, poprzez udostępnianie zdjęć oraz materiałów filmowych na stronach internetowych SP w Iwanowicach, Gminy Iwanowice, GCKiB w Iwanowicach oraz  FB Gminy Iwanowice FB SP w Iwanowicach.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>
        <w:trPr>
          <w:trHeight w:val="494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>
        <w:trPr>
          <w:trHeight w:val="525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>
        <w:trPr/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>
        <w:trPr>
          <w:trHeight w:val="23" w:hRule="atLeast"/>
        </w:trPr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>
      <w:pPr>
        <w:sectPr>
          <w:type w:val="nextPage"/>
          <w:pgSz w:w="11906" w:h="16838"/>
          <w:pgMar w:left="1417" w:right="1417" w:header="0" w:top="719" w:footer="0" w:bottom="80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ZGODA NA UDZIAŁ DZIECKA</w:t>
      </w:r>
    </w:p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sz w:val="24"/>
          <w:szCs w:val="24"/>
        </w:rPr>
        <w:t>W „XVII</w:t>
      </w:r>
      <w:r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 xml:space="preserve"> GMINNYM KONKURSIE NA TRADYCYJNĄ PALMĘ WIELKANOCNĄ”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Wyrażam zgodę na udział mojego dziecka (wypełnić w przypadku osoby małoletniej)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  <w:r>
        <w:rPr>
          <w:rFonts w:cs="Calibri"/>
          <w:sz w:val="24"/>
          <w:szCs w:val="24"/>
        </w:rPr>
        <w:t>...……………..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  <w:r>
        <w:rPr>
          <w:rFonts w:cs="Calibri"/>
          <w:sz w:val="24"/>
          <w:szCs w:val="24"/>
        </w:rPr>
        <w:t>imię i nazwisko dziecka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konkursie organizowanym przez Szkołę Podstawową im. Jana Pawła II w Iwanowicach, pod patronatem Parafii pw. Trójcy Świętej w Iwanowicach oraz</w:t>
      </w:r>
      <w:r>
        <w:rPr>
          <w:rFonts w:cs="Calibri"/>
          <w:color w:val="2F2F2F"/>
          <w:sz w:val="36"/>
          <w:szCs w:val="36"/>
          <w:shd w:fill="FFFFFF" w:val="clear"/>
        </w:rPr>
        <w:t xml:space="preserve"> </w:t>
      </w:r>
      <w:r>
        <w:rPr>
          <w:rFonts w:cs="Calibri"/>
          <w:sz w:val="24"/>
          <w:szCs w:val="24"/>
          <w:shd w:fill="FFFFFF" w:val="clear"/>
        </w:rPr>
        <w:t>Gminnej Komisji Rozwiązywania Problemów Alkoholowych przy Urzędzie Gminy w Iwanowicach</w:t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>
          <w:rFonts w:eastAsia="Arial" w:cs="Calibri"/>
        </w:rPr>
        <w:t>Iwanowice</w:t>
      </w:r>
      <w:r>
        <w:rPr>
          <w:rFonts w:cs="Calibri"/>
          <w:sz w:val="20"/>
          <w:szCs w:val="20"/>
        </w:rPr>
        <w:t>, dn. ……………..........…..</w:t>
      </w:r>
      <w:r>
        <w:rPr>
          <w:rFonts w:cs="Calibri"/>
        </w:rPr>
        <w:t xml:space="preserve">                                    </w:t>
      </w:r>
      <w:bookmarkStart w:id="0" w:name="_GoBack"/>
      <w:bookmarkEnd w:id="0"/>
      <w:r>
        <w:rPr>
          <w:rFonts w:cs="Calibri"/>
        </w:rPr>
        <w:t xml:space="preserve">  ....................………………………………………………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0"/>
          <w:szCs w:val="20"/>
        </w:rPr>
        <w:tab/>
        <w:tab/>
        <w:tab/>
        <w:tab/>
        <w:tab/>
        <w:tab/>
        <w:t xml:space="preserve">            Czytelny podpis rodzica / prawnego opiekun</w:t>
      </w:r>
      <w:bookmarkStart w:id="1" w:name="_GoBack3"/>
      <w:bookmarkEnd w:id="1"/>
      <w:r>
        <w:rPr>
          <w:rFonts w:cs="Calibri"/>
          <w:sz w:val="20"/>
          <w:szCs w:val="20"/>
        </w:rPr>
        <w:t>a</w:t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cs="Calibri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.</w:t>
      </w:r>
    </w:p>
    <w:p>
      <w:pPr>
        <w:pStyle w:val="Normal"/>
        <w:spacing w:lineRule="auto" w:line="240"/>
        <w:ind w:left="4248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rFonts w:cs="Calibri"/>
        </w:rPr>
      </w:pPr>
      <w:r>
        <w:rPr>
          <w:rFonts w:cs="Calibri"/>
          <w:b/>
          <w:sz w:val="24"/>
          <w:szCs w:val="24"/>
        </w:rPr>
        <w:t>ZGODA NA WYKORZYSTANIE WIZERUNKU DZIECKA (LUB OSOBY DOROSŁEJ)</w:t>
      </w:r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  <w:t>Stosownie do postanowień art. 81 ustawy z dnia 4 lutego 1994 r. o prawie autorskim i prawach pokrewnych zezwalam na nieodpłatne rozpowszechnianie wizerunku mojego /mojego dziecka</w:t>
      </w:r>
    </w:p>
    <w:p>
      <w:pPr>
        <w:pStyle w:val="Normal"/>
        <w:spacing w:lineRule="auto" w:line="240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</w:t>
      </w:r>
      <w:r>
        <w:rPr>
          <w:rFonts w:cs="Calibri"/>
        </w:rPr>
        <w:t>..</w:t>
        <w:br/>
        <w:t>(imię i nazwisko dziecka - uczestnika konkursu)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przez Szkołę Podstawową im. Jana Pawła II w Iwanowicach, Iwanowice Wł. ul. Jana Pawła II 3 oraz Gminne Centrum Kultury i Bibliotek w Iwanowicach, Iwanowice Włościańskie ul., 32-095 Iwanowice w związku z realizacją „XVII</w:t>
      </w:r>
      <w:r>
        <w:rPr>
          <w:rFonts w:cs="Calibri"/>
        </w:rPr>
        <w:t>I</w:t>
      </w:r>
      <w:r>
        <w:rPr>
          <w:rFonts w:cs="Calibri"/>
        </w:rPr>
        <w:t xml:space="preserve"> GMINNEGO KONKURSU NA TRADYCYJNĄ PALMĘ WIELKANOCNĄ” w celach: promocyjnych, informacyjnych, edukacyjnych, historycznych, statystycznych oraz archiwalnych.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Zgoda na rozpowszechnianie wizerunku mojego dziecka obejmuje w szczególności: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1560" w:hanging="1560"/>
        <w:contextualSpacing/>
        <w:jc w:val="both"/>
        <w:rPr/>
      </w:pPr>
      <w:r>
        <w:rPr>
          <w:rFonts w:cs="Calibri"/>
        </w:rPr>
        <w:t xml:space="preserve">TAK / NIE       udostępniania na stronie internetowej i facebooku  Gminnego Centrum Kultury </w:t>
        <w:br/>
        <w:t>i Bibliotek  w Iwanowicach,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  <w:t>TAK / NIE</w:t>
        <w:tab/>
        <w:t>udostępniania na stronie internetowej i FB Szkoły Podstawowej im. Jana Pawła II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  <w:t>TAK / NIE</w:t>
        <w:tab/>
        <w:t>udostępnianie na stronie internetowej i Facebooku Urzędu Gminy Iwanowice.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TAK / NIE</w:t>
        <w:tab/>
        <w:t>zamieszczanie w materiałach promocyjnych, informacyjnych,</w:t>
      </w:r>
    </w:p>
    <w:p>
      <w:pPr>
        <w:pStyle w:val="Akapitzlist1"/>
        <w:spacing w:lineRule="auto" w:line="240" w:before="0" w:after="0"/>
        <w:ind w:left="0" w:hanging="0"/>
        <w:contextualSpacing/>
        <w:jc w:val="both"/>
        <w:rPr/>
      </w:pPr>
      <w:r>
        <w:rPr>
          <w:rFonts w:cs="Calibri"/>
          <w:lang w:eastAsia="pl-PL"/>
        </w:rPr>
        <w:tab/>
        <w:tab/>
        <w:t xml:space="preserve">audiowizualnych, broszurach, gazetkach, na tablicach ogłoszeń w związku </w:t>
        <w:br/>
        <w:t>                             z realizacją konkursu.</w:t>
      </w:r>
    </w:p>
    <w:p>
      <w:pPr>
        <w:pStyle w:val="Normal"/>
        <w:spacing w:lineRule="auto" w:line="240" w:before="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Dopuszczam możliwości przetwarzania wizerunku mojego dziecka poprzez jego kadrowanie </w:t>
        <w:br/>
        <w:t>i kompozycję.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  <w:lang w:eastAsia="pl-PL"/>
        </w:rPr>
        <w:t>Wizerunek może być wykorzystany zgodnie z określonymi powyżej zasadami przez czas nieokreślony.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>
      <w:pPr>
        <w:pStyle w:val="Normal"/>
        <w:spacing w:lineRule="auto" w:line="240" w:before="0" w:after="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Calibri"/>
          <w:sz w:val="20"/>
          <w:szCs w:val="20"/>
        </w:rPr>
        <w:t>Iwanowice</w:t>
      </w:r>
      <w:r>
        <w:rPr>
          <w:rFonts w:cs="Calibri"/>
          <w:sz w:val="20"/>
          <w:szCs w:val="20"/>
        </w:rPr>
        <w:t>, dn. ………….........……..</w:t>
      </w:r>
      <w:r>
        <w:rPr>
          <w:rFonts w:cs="Calibri"/>
        </w:rPr>
        <w:t xml:space="preserve">                         ........................................………..………………………………………</w:t>
      </w:r>
    </w:p>
    <w:p>
      <w:pPr>
        <w:pStyle w:val="Normal"/>
        <w:spacing w:lineRule="auto" w:line="240" w:before="0" w:after="0"/>
        <w:ind w:left="4248" w:hanging="0"/>
        <w:jc w:val="both"/>
        <w:rPr/>
      </w:pPr>
      <w:r>
        <w:rPr>
          <w:rFonts w:eastAsia="Arial"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>Czytelny podpis rodzica/prawnego opiekun</w:t>
      </w:r>
      <w:r>
        <w:rPr>
          <w:rFonts w:cs="Calibri"/>
          <w:sz w:val="20"/>
          <w:szCs w:val="20"/>
        </w:rPr>
        <w:t>a</w:t>
      </w:r>
    </w:p>
    <w:sectPr>
      <w:type w:val="nextPage"/>
      <w:pgSz w:w="11906" w:h="16838"/>
      <w:pgMar w:left="1417" w:right="1417" w:header="0" w:top="719" w:footer="0" w:bottom="80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rPr>
      <w:color w:val="0563C1"/>
      <w:u w:val="single"/>
    </w:rPr>
  </w:style>
  <w:style w:type="character" w:styleId="UyteHipercze1" w:customStyle="1">
    <w:name w:val="UżyteHiperłącze1"/>
    <w:qFormat/>
    <w:rPr>
      <w:color w:val="954F72"/>
      <w:u w:val="single"/>
    </w:rPr>
  </w:style>
  <w:style w:type="character" w:styleId="Odwoaniedokomentarza1" w:customStyle="1">
    <w:name w:val="Odwołanie do komentarza1"/>
    <w:qFormat/>
    <w:rPr>
      <w:sz w:val="16"/>
      <w:szCs w:val="16"/>
    </w:rPr>
  </w:style>
  <w:style w:type="character" w:styleId="TekstkomentarzaZnak" w:customStyle="1">
    <w:name w:val="Tekst komentarza Znak"/>
    <w:qFormat/>
    <w:rPr>
      <w:sz w:val="20"/>
      <w:szCs w:val="20"/>
    </w:rPr>
  </w:style>
  <w:style w:type="character" w:styleId="TematkomentarzaZnak" w:customStyle="1">
    <w:name w:val="Temat komentarza Znak"/>
    <w:qFormat/>
    <w:rPr>
      <w:b/>
      <w:bCs/>
      <w:sz w:val="20"/>
      <w:szCs w:val="20"/>
    </w:rPr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cs="Courier New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ascii="Arial" w:hAnsi="Arial"/>
      <w:sz w:val="18"/>
      <w:szCs w:val="18"/>
    </w:rPr>
  </w:style>
  <w:style w:type="character" w:styleId="ListLabel3">
    <w:name w:val="ListLabel 3"/>
    <w:qFormat/>
    <w:rPr>
      <w:rFonts w:ascii="Arial" w:hAnsi="Aria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kapitzlist1" w:customStyle="1">
    <w:name w:val="Akapit z listą1"/>
    <w:basedOn w:val="Normal"/>
    <w:qFormat/>
    <w:pPr>
      <w:spacing w:before="0" w:after="160"/>
      <w:ind w:left="720" w:hanging="0"/>
      <w:contextualSpacing/>
    </w:pPr>
    <w:rPr/>
  </w:style>
  <w:style w:type="paragraph" w:styleId="Tekstkomentarza1" w:customStyle="1">
    <w:name w:val="Tekst komentarza1"/>
    <w:basedOn w:val="Normal"/>
    <w:qFormat/>
    <w:pPr>
      <w:spacing w:lineRule="auto" w:line="240"/>
    </w:pPr>
    <w:rPr>
      <w:sz w:val="20"/>
      <w:szCs w:val="20"/>
    </w:rPr>
  </w:style>
  <w:style w:type="paragraph" w:styleId="Tematkomentarza1" w:customStyle="1">
    <w:name w:val="Temat komentarza1"/>
    <w:basedOn w:val="Tekstkomentarza1"/>
    <w:qFormat/>
    <w:pPr/>
    <w:rPr>
      <w:b/>
      <w:bCs/>
    </w:rPr>
  </w:style>
  <w:style w:type="paragraph" w:styleId="Tekstdymka1" w:customStyle="1">
    <w:name w:val="Tekst dymka1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a@iwanowice.pl" TargetMode="External"/><Relationship Id="rId3" Type="http://schemas.openxmlformats.org/officeDocument/2006/relationships/hyperlink" Target="mailto:iodo.szkola@iwanowice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LibreOffice/6.1.4.2$Windows_x86 LibreOffice_project/9d0f32d1f0b509096fd65e0d4bec26ddd1938fd3</Application>
  <Pages>2</Pages>
  <Words>736</Words>
  <Characters>5188</Characters>
  <CharactersWithSpaces>6038</CharactersWithSpaces>
  <Paragraphs>55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2023-03-07T09:26:00Z</dcterms:created>
  <dc:creator>Kopytowska Katarzyna</dc:creator>
  <dc:description/>
  <dc:language>pl-PL</dc:language>
  <cp:lastModifiedBy/>
  <cp:lastPrinted>2018-05-30T10:20:00Z</cp:lastPrinted>
  <dcterms:modified xsi:type="dcterms:W3CDTF">2024-02-26T12:55:53Z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