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bidi w:val="0"/>
        <w:spacing w:before="200" w:after="120"/>
        <w:jc w:val="center"/>
        <w:rPr>
          <w:rFonts w:ascii="Times New Roman" w:hAnsi="Times New Roman"/>
          <w:b/>
          <w:b/>
          <w:bCs/>
          <w:i w:val="false"/>
          <w:i w:val="false"/>
          <w:caps w:val="false"/>
          <w:smallCaps w:val="false"/>
          <w:color w:val="000000"/>
          <w:spacing w:val="0"/>
          <w:sz w:val="36"/>
          <w:szCs w:val="36"/>
        </w:rPr>
      </w:pPr>
      <w:r>
        <w:rPr>
          <w:rFonts w:ascii="Times New Roman" w:hAnsi="Times New Roman"/>
          <w:b/>
          <w:bCs/>
          <w:i w:val="false"/>
          <w:caps w:val="false"/>
          <w:smallCaps w:val="false"/>
          <w:color w:val="000000"/>
          <w:spacing w:val="0"/>
          <w:sz w:val="36"/>
          <w:szCs w:val="36"/>
        </w:rPr>
        <w:t>OGŁASZAMY KONKURS</w:t>
      </w:r>
    </w:p>
    <w:p>
      <w:pPr>
        <w:pStyle w:val="Nagwek2"/>
        <w:bidi w:val="0"/>
        <w:jc w:val="center"/>
        <w:rPr>
          <w:rFonts w:ascii="Times New Roman" w:hAnsi="Times New Roman"/>
          <w:b/>
          <w:b/>
          <w:bCs/>
          <w:i w:val="false"/>
          <w:i w:val="false"/>
          <w:caps w:val="false"/>
          <w:smallCaps w:val="false"/>
          <w:color w:val="000000"/>
          <w:spacing w:val="0"/>
          <w:sz w:val="36"/>
          <w:szCs w:val="36"/>
        </w:rPr>
      </w:pPr>
      <w:r>
        <w:rPr>
          <w:rFonts w:ascii="Times New Roman" w:hAnsi="Times New Roman"/>
          <w:b/>
          <w:bCs/>
          <w:i w:val="false"/>
          <w:caps w:val="false"/>
          <w:smallCaps w:val="false"/>
          <w:color w:val="000000"/>
          <w:spacing w:val="0"/>
          <w:sz w:val="36"/>
          <w:szCs w:val="36"/>
        </w:rPr>
        <w:t xml:space="preserve"> </w:t>
      </w:r>
      <w:r>
        <w:rPr>
          <w:rFonts w:ascii="Times New Roman" w:hAnsi="Times New Roman"/>
          <w:b/>
          <w:bCs/>
          <w:i w:val="false"/>
          <w:caps w:val="false"/>
          <w:smallCaps w:val="false"/>
          <w:color w:val="000000"/>
          <w:spacing w:val="0"/>
          <w:sz w:val="36"/>
          <w:szCs w:val="36"/>
        </w:rPr>
        <w:t>NA JUBILEUSZOWE LOGO NASZEJ SZKOŁY</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Zapraszamy wszystkich uczniów naszej Szkoły do udziału w konkursie na jubileuszowe logo</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 okazji 60-lecia Szkoły Podstawowej nr 2 w Sianowie .</w:t>
      </w:r>
    </w:p>
    <w:p>
      <w:pPr>
        <w:pStyle w:val="Tretekstu"/>
        <w:widowControl/>
        <w:bidi w:val="0"/>
        <w:spacing w:before="0" w:after="120"/>
        <w:ind w:left="0" w:right="0" w:hanging="0"/>
        <w:jc w:val="center"/>
        <w:rPr/>
      </w:pPr>
      <w:r>
        <w:rPr>
          <w:rStyle w:val="Mocnowyrniony"/>
          <w:rFonts w:ascii="Times New Roman" w:hAnsi="Times New Roman"/>
          <w:b w:val="false"/>
          <w:i w:val="false"/>
          <w:caps w:val="false"/>
          <w:smallCaps w:val="false"/>
          <w:color w:val="000000"/>
          <w:spacing w:val="0"/>
          <w:sz w:val="24"/>
          <w:szCs w:val="24"/>
        </w:rPr>
        <w:t>REGULAMIN KONKURSU</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I Organizator konkursu</w:t>
      </w:r>
    </w:p>
    <w:p>
      <w:pPr>
        <w:pStyle w:val="Tretekstu"/>
        <w:widowControl/>
        <w:numPr>
          <w:ilvl w:val="0"/>
          <w:numId w:val="1"/>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Organizatorem konkursu na projekt Jubileuszowego Logo Szkoły Podstawowej nr 2  jest </w:t>
      </w:r>
      <w:r>
        <w:rPr>
          <w:rFonts w:ascii="Times New Roman" w:hAnsi="Times New Roman"/>
          <w:b/>
          <w:bCs/>
          <w:i w:val="false"/>
          <w:caps w:val="false"/>
          <w:smallCaps w:val="false"/>
          <w:color w:val="000000"/>
          <w:spacing w:val="0"/>
          <w:sz w:val="24"/>
          <w:szCs w:val="24"/>
        </w:rPr>
        <w:t>Dyrekcja i Nauczyciele Szkoły Podstawowej nr 2 w Sianowie.</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II Przedmiot konkursu</w:t>
      </w:r>
    </w:p>
    <w:p>
      <w:pPr>
        <w:pStyle w:val="Tretekstu"/>
        <w:widowControl/>
        <w:numPr>
          <w:ilvl w:val="0"/>
          <w:numId w:val="2"/>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Przedmiotem (zadaniem) konkursu jest zaprojektowanie znaku graficznego Jubileuszowego Logo Szkoły Podstawowej nr 2 w Sianowie, </w:t>
      </w:r>
      <w:r>
        <w:rPr>
          <w:rFonts w:ascii="Times New Roman" w:hAnsi="Times New Roman"/>
          <w:b/>
          <w:bCs/>
          <w:i w:val="false"/>
          <w:caps w:val="false"/>
          <w:smallCaps w:val="false"/>
          <w:color w:val="000000"/>
          <w:spacing w:val="0"/>
          <w:sz w:val="24"/>
          <w:szCs w:val="24"/>
        </w:rPr>
        <w:t>w związku z 60 - leciem szkoły.</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III Cel konkursu</w:t>
      </w:r>
    </w:p>
    <w:p>
      <w:pPr>
        <w:pStyle w:val="Tretekstu"/>
        <w:widowControl/>
        <w:numPr>
          <w:ilvl w:val="0"/>
          <w:numId w:val="3"/>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Celem konkursu jest opracowanie znaku graficznego, który będzie użyty jako  z</w:t>
      </w:r>
      <w:r>
        <w:rPr>
          <w:rFonts w:ascii="Times New Roman" w:hAnsi="Times New Roman"/>
          <w:b/>
          <w:bCs/>
          <w:i w:val="false"/>
          <w:caps w:val="false"/>
          <w:smallCaps w:val="false"/>
          <w:color w:val="000000"/>
          <w:spacing w:val="0"/>
          <w:sz w:val="24"/>
          <w:szCs w:val="24"/>
        </w:rPr>
        <w:t>naczek ( buton) z okazji jubileuszu 60 - lecia Szkoły Podstawowej nr 2 w Sianowie.</w:t>
      </w:r>
    </w:p>
    <w:p>
      <w:pPr>
        <w:pStyle w:val="Tretekstu"/>
        <w:widowControl/>
        <w:numPr>
          <w:ilvl w:val="0"/>
          <w:numId w:val="3"/>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Projekty logo powinny przewidywać możliwość wszechstronnego wykorzystania (na drukach firmowych, wizytówkach, folderach, tablicach, banerach, reklamach, gadżetach, strojach szkolnych itd.).</w:t>
      </w:r>
    </w:p>
    <w:p>
      <w:pPr>
        <w:pStyle w:val="Tretekstu"/>
        <w:widowControl/>
        <w:numPr>
          <w:ilvl w:val="0"/>
          <w:numId w:val="3"/>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 uwagi na punkt powyższy, projekty logo nie mogą naruszać dobrych obyczajów ani praw osób trzecich – w szczególności praw autorskich.</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IV Warunki uczestnictwa w konkursie</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Konkurs trwa od 1.03.2024 r. do </w:t>
      </w:r>
      <w:r>
        <w:rPr>
          <w:rFonts w:ascii="Times New Roman" w:hAnsi="Times New Roman"/>
          <w:b w:val="false"/>
          <w:i w:val="false"/>
          <w:caps w:val="false"/>
          <w:smallCaps w:val="false"/>
          <w:color w:val="000000"/>
          <w:spacing w:val="0"/>
          <w:sz w:val="24"/>
          <w:szCs w:val="24"/>
        </w:rPr>
        <w:t>30.04</w:t>
      </w:r>
      <w:r>
        <w:rPr>
          <w:rFonts w:ascii="Times New Roman" w:hAnsi="Times New Roman"/>
          <w:b w:val="false"/>
          <w:i w:val="false"/>
          <w:caps w:val="false"/>
          <w:smallCaps w:val="false"/>
          <w:color w:val="000000"/>
          <w:spacing w:val="0"/>
          <w:sz w:val="24"/>
          <w:szCs w:val="24"/>
        </w:rPr>
        <w:t>.2024 r.</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 konkursie mogą brać udział wszyscy uczniowie naszej szkoły, którzy zapoznali się z regulaminem konkursu.</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Konkurs dotyczy dwóch kategorii wiekowych: I grupa to wychowankowie oddziałów przedszkolnych i uczniowie klas I-III; II grupa to uczniowie klas IV- VIII.</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Projekty konkursowe powinny być realizowane oraz zgłaszane do konkursu indywidualnie.</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Każdy uczestnik konkursu ma prawo do złożenia jednego projektu graficznego.</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Prace konkursowe należy składać zgodnie z wymaganiami zawartymi w regulaminie.</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Uczestnik jest zobowiązany przedstawić autorski projekt.</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Uczestnictwo w konkursie jest jednoznaczne ze zrzeczeniem się praw autorskich na rzecz Szkoły Podstawowej nr 2 w Sianowie.</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Uczestnictwo w konkursie jest równoznaczne z akceptacją warunków konkursu.</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Zgłoszony projekt nie może być uprzednio wykorzystany w żadnym tego typu konkursie ani na stronie internetowej innej szkoły.</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Uczestnicy wyrażają zgodę na korzystanie z pracy konkursowej i rozporządzania nią przez Organizatora na wszystkich polach eksploatacji na potrzeby konkursu.</w:t>
      </w:r>
    </w:p>
    <w:p>
      <w:pPr>
        <w:pStyle w:val="Tretekstu"/>
        <w:widowControl/>
        <w:numPr>
          <w:ilvl w:val="0"/>
          <w:numId w:val="4"/>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Uczestnicy konkursu wyrażają zgodę na wykorzystywanie przez Organizatora autorskich praw na potrzeby konkursu, w szczególności udzielają pozwolenia na modyfikację projektu logo, dokonania koniecznych zmian strukturalnych, kolorystycznych i uzupełnień oraz rozpowszechniania wytworu w takiej postaci.</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V Wymagania dotyczące prac konkursowych</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Projekt graficzny logo można wykonać ręcznie lub korzystając z technik komputerowych.</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Podczas projektowania logo należy pamiętać przede wszystkim o jego praktyczności i możliwości wszechstronnego zastosowania.</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 Na formacie A4 należy przedstawić znak mieszczący </w:t>
      </w:r>
      <w:r>
        <w:rPr>
          <w:rFonts w:ascii="Times New Roman" w:hAnsi="Times New Roman"/>
          <w:b/>
          <w:bCs/>
          <w:i w:val="false"/>
          <w:caps w:val="false"/>
          <w:smallCaps w:val="false"/>
          <w:color w:val="000000"/>
          <w:spacing w:val="0"/>
          <w:sz w:val="24"/>
          <w:szCs w:val="24"/>
        </w:rPr>
        <w:t xml:space="preserve">się w polu 15 cmx15 cm, </w:t>
      </w:r>
      <w:r>
        <w:rPr>
          <w:rFonts w:ascii="Times New Roman" w:hAnsi="Times New Roman"/>
          <w:b w:val="false"/>
          <w:bCs w:val="false"/>
          <w:i w:val="false"/>
          <w:caps w:val="false"/>
          <w:smallCaps w:val="false"/>
          <w:color w:val="000000"/>
          <w:spacing w:val="0"/>
          <w:sz w:val="24"/>
          <w:szCs w:val="24"/>
        </w:rPr>
        <w:t>najlepiej w</w:t>
      </w:r>
      <w:r>
        <w:rPr>
          <w:rFonts w:ascii="Times New Roman" w:hAnsi="Times New Roman"/>
          <w:b/>
          <w:bCs/>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kształcie koła.</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Logo winno charakteryzować się następującymi cechami:</w:t>
      </w:r>
    </w:p>
    <w:p>
      <w:pPr>
        <w:pStyle w:val="Tretekstu"/>
        <w:widowControl/>
        <w:numPr>
          <w:ilvl w:val="0"/>
          <w:numId w:val="5"/>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być czytelne,</w:t>
      </w:r>
    </w:p>
    <w:p>
      <w:pPr>
        <w:pStyle w:val="Tretekstu"/>
        <w:widowControl/>
        <w:numPr>
          <w:ilvl w:val="0"/>
          <w:numId w:val="5"/>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być utożsamiane z naszą szkołą,</w:t>
      </w:r>
    </w:p>
    <w:p>
      <w:pPr>
        <w:pStyle w:val="Tretekstu"/>
        <w:widowControl/>
        <w:numPr>
          <w:ilvl w:val="0"/>
          <w:numId w:val="5"/>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wzbudzać pozytywne emocje,</w:t>
      </w:r>
    </w:p>
    <w:p>
      <w:pPr>
        <w:pStyle w:val="Tretekstu"/>
        <w:widowControl/>
        <w:numPr>
          <w:ilvl w:val="0"/>
          <w:numId w:val="5"/>
        </w:numPr>
        <w:tabs>
          <w:tab w:val="left" w:pos="709" w:leader="none"/>
        </w:tabs>
        <w:bidi w:val="0"/>
        <w:spacing w:before="0" w:after="120"/>
        <w:ind w:left="709" w:hanging="283"/>
        <w:jc w:val="left"/>
        <w:rPr/>
      </w:pPr>
      <w:r>
        <w:rPr>
          <w:rFonts w:ascii="Times New Roman" w:hAnsi="Times New Roman"/>
          <w:b w:val="false"/>
          <w:i w:val="false"/>
          <w:caps w:val="false"/>
          <w:smallCaps w:val="false"/>
          <w:color w:val="000000"/>
          <w:spacing w:val="0"/>
          <w:sz w:val="24"/>
          <w:szCs w:val="24"/>
        </w:rPr>
        <w:t xml:space="preserve">powinno zawierać nazwę szkoły w brzmieniu: </w:t>
      </w:r>
      <w:r>
        <w:rPr>
          <w:rStyle w:val="Mocnowyrniony"/>
          <w:rFonts w:ascii="Times New Roman" w:hAnsi="Times New Roman"/>
          <w:b w:val="false"/>
          <w:i w:val="false"/>
          <w:caps w:val="false"/>
          <w:smallCaps w:val="false"/>
          <w:color w:val="000000"/>
          <w:spacing w:val="0"/>
          <w:sz w:val="24"/>
          <w:szCs w:val="24"/>
        </w:rPr>
        <w:t>Szkoła Podstawowa nr 2 w Sianowie</w:t>
      </w:r>
    </w:p>
    <w:p>
      <w:pPr>
        <w:pStyle w:val="Tretekstu"/>
        <w:widowControl/>
        <w:numPr>
          <w:ilvl w:val="0"/>
          <w:numId w:val="0"/>
        </w:numPr>
        <w:bidi w:val="0"/>
        <w:spacing w:before="0" w:after="120"/>
        <w:ind w:left="709" w:hanging="0"/>
        <w:jc w:val="left"/>
        <w:rPr/>
      </w:pPr>
      <w:r>
        <w:rPr>
          <w:rStyle w:val="Mocnowyrniony"/>
          <w:rFonts w:ascii="Times New Roman" w:hAnsi="Times New Roman"/>
          <w:b w:val="false"/>
          <w:i w:val="false"/>
          <w:caps w:val="false"/>
          <w:smallCaps w:val="false"/>
          <w:color w:val="000000"/>
          <w:spacing w:val="0"/>
          <w:sz w:val="24"/>
          <w:szCs w:val="24"/>
        </w:rPr>
        <w:t xml:space="preserve"> </w:t>
      </w:r>
      <w:r>
        <w:rPr>
          <w:rStyle w:val="Mocnowyrniony"/>
          <w:rFonts w:ascii="Times New Roman" w:hAnsi="Times New Roman"/>
          <w:b w:val="false"/>
          <w:i w:val="false"/>
          <w:caps w:val="false"/>
          <w:smallCaps w:val="false"/>
          <w:color w:val="000000"/>
          <w:spacing w:val="0"/>
          <w:sz w:val="24"/>
          <w:szCs w:val="24"/>
        </w:rPr>
        <w:t>lub SP 2 Sianów,</w:t>
      </w:r>
    </w:p>
    <w:p>
      <w:pPr>
        <w:pStyle w:val="Tretekstu"/>
        <w:widowControl/>
        <w:numPr>
          <w:ilvl w:val="0"/>
          <w:numId w:val="5"/>
        </w:numPr>
        <w:tabs>
          <w:tab w:val="left" w:pos="709" w:leader="none"/>
        </w:tabs>
        <w:bidi w:val="0"/>
        <w:spacing w:before="0" w:after="120"/>
        <w:ind w:left="709" w:hanging="283"/>
        <w:jc w:val="left"/>
        <w:rPr/>
      </w:pPr>
      <w:r>
        <w:rPr>
          <w:rStyle w:val="Mocnowyrniony"/>
          <w:rFonts w:ascii="Times New Roman" w:hAnsi="Times New Roman"/>
          <w:b w:val="false"/>
          <w:i w:val="false"/>
          <w:caps w:val="false"/>
          <w:smallCaps w:val="false"/>
          <w:color w:val="000000"/>
          <w:spacing w:val="0"/>
          <w:sz w:val="24"/>
          <w:szCs w:val="24"/>
        </w:rPr>
        <w:t>zawierać informację o jubileuszu 60-lecia Szkoły.</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VI Zgłaszanie prac</w:t>
      </w:r>
    </w:p>
    <w:p>
      <w:pPr>
        <w:pStyle w:val="Tretekstu"/>
        <w:widowControl/>
        <w:bidi w:val="0"/>
        <w:spacing w:before="0" w:after="120"/>
        <w:ind w:left="0" w:right="0" w:hanging="0"/>
        <w:jc w:val="left"/>
        <w:rPr/>
      </w:pPr>
      <w:r>
        <w:rPr>
          <w:rFonts w:ascii="Times New Roman" w:hAnsi="Times New Roman"/>
          <w:b w:val="false"/>
          <w:i w:val="false"/>
          <w:caps w:val="false"/>
          <w:smallCaps w:val="false"/>
          <w:color w:val="000000"/>
          <w:spacing w:val="0"/>
          <w:sz w:val="24"/>
          <w:szCs w:val="24"/>
        </w:rPr>
        <w:t xml:space="preserve">1. Prace należy dostarczyć do Sylwii Piaseckiej lub Izabeli Janocha w nieprzekraczalnym terminie </w:t>
      </w:r>
      <w:r>
        <w:rPr>
          <w:rStyle w:val="Mocnowyrniony"/>
          <w:rFonts w:ascii="Times New Roman" w:hAnsi="Times New Roman"/>
          <w:b w:val="false"/>
          <w:i w:val="false"/>
          <w:caps w:val="false"/>
          <w:smallCaps w:val="false"/>
          <w:color w:val="000000"/>
          <w:spacing w:val="0"/>
          <w:sz w:val="24"/>
          <w:szCs w:val="24"/>
        </w:rPr>
        <w:t xml:space="preserve">do </w:t>
      </w:r>
      <w:r>
        <w:rPr>
          <w:rStyle w:val="Mocnowyrniony"/>
          <w:rFonts w:ascii="Times New Roman" w:hAnsi="Times New Roman"/>
          <w:b w:val="false"/>
          <w:i w:val="false"/>
          <w:caps w:val="false"/>
          <w:smallCaps w:val="false"/>
          <w:color w:val="000000"/>
          <w:spacing w:val="0"/>
          <w:sz w:val="24"/>
          <w:szCs w:val="24"/>
        </w:rPr>
        <w:t xml:space="preserve">30 kwietnia </w:t>
      </w:r>
      <w:r>
        <w:rPr>
          <w:rStyle w:val="Mocnowyrniony"/>
          <w:rFonts w:ascii="Times New Roman" w:hAnsi="Times New Roman"/>
          <w:b w:val="false"/>
          <w:i w:val="false"/>
          <w:caps w:val="false"/>
          <w:smallCaps w:val="false"/>
          <w:color w:val="000000"/>
          <w:spacing w:val="0"/>
          <w:sz w:val="24"/>
          <w:szCs w:val="24"/>
        </w:rPr>
        <w:t>202</w:t>
      </w:r>
      <w:r>
        <w:rPr>
          <w:rStyle w:val="Mocnowyrniony"/>
          <w:rFonts w:ascii="Times New Roman" w:hAnsi="Times New Roman"/>
          <w:b w:val="false"/>
          <w:i w:val="false"/>
          <w:caps w:val="false"/>
          <w:smallCaps w:val="false"/>
          <w:color w:val="000000"/>
          <w:spacing w:val="0"/>
          <w:sz w:val="24"/>
          <w:szCs w:val="24"/>
        </w:rPr>
        <w:t>4</w:t>
      </w:r>
      <w:r>
        <w:rPr>
          <w:rStyle w:val="Mocnowyrniony"/>
          <w:rFonts w:ascii="Times New Roman" w:hAnsi="Times New Roman"/>
          <w:b w:val="false"/>
          <w:i w:val="false"/>
          <w:caps w:val="false"/>
          <w:smallCaps w:val="false"/>
          <w:color w:val="000000"/>
          <w:spacing w:val="0"/>
          <w:sz w:val="24"/>
          <w:szCs w:val="24"/>
        </w:rPr>
        <w:t xml:space="preserve"> roku</w:t>
      </w:r>
      <w:r>
        <w:rPr>
          <w:rFonts w:ascii="Times New Roman" w:hAnsi="Times New Roman"/>
          <w:b w:val="false"/>
          <w:i w:val="false"/>
          <w:caps w:val="false"/>
          <w:smallCaps w:val="false"/>
          <w:color w:val="000000"/>
          <w:spacing w:val="0"/>
          <w:sz w:val="24"/>
          <w:szCs w:val="24"/>
        </w:rPr>
        <w:t>.</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Koperta zgłoszeniowa opatrzona hasłem „Konkurs na logo szkoły” powinna</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zawierać:</w:t>
      </w:r>
    </w:p>
    <w:p>
      <w:pPr>
        <w:pStyle w:val="Tretekstu"/>
        <w:widowControl/>
        <w:numPr>
          <w:ilvl w:val="0"/>
          <w:numId w:val="6"/>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pracę konkursową w formacie tradycyjnym (papierowym) A4,</w:t>
      </w:r>
    </w:p>
    <w:p>
      <w:pPr>
        <w:pStyle w:val="Tretekstu"/>
        <w:widowControl/>
        <w:numPr>
          <w:ilvl w:val="0"/>
          <w:numId w:val="6"/>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płytę CD z pracą konkursową (jeżeli jest ona wykonana techniką komputerową wraz z nazwą programu, w którym projekt został wykonany);</w:t>
      </w:r>
    </w:p>
    <w:p>
      <w:pPr>
        <w:pStyle w:val="Tretekstu"/>
        <w:widowControl/>
        <w:numPr>
          <w:ilvl w:val="0"/>
          <w:numId w:val="6"/>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 przypadku prac wykonanych oryginalnie metodą elektroniczną, należy wykonać wydruk pracy na papierze,</w:t>
      </w:r>
    </w:p>
    <w:p>
      <w:pPr>
        <w:pStyle w:val="Tretekstu"/>
        <w:widowControl/>
        <w:numPr>
          <w:ilvl w:val="0"/>
          <w:numId w:val="6"/>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czytelnie wypełnioną Kartę zgłoszenia oraz RODO.</w:t>
      </w:r>
    </w:p>
    <w:p>
      <w:pPr>
        <w:pStyle w:val="Tretekstu"/>
        <w:widowControl/>
        <w:bidi w:val="0"/>
        <w:spacing w:before="0" w:after="120"/>
        <w:ind w:left="0" w:right="0" w:hanging="0"/>
        <w:jc w:val="left"/>
        <w:rPr/>
      </w:pPr>
      <w:r>
        <w:rPr>
          <w:rFonts w:ascii="Times New Roman" w:hAnsi="Times New Roman"/>
          <w:b w:val="false"/>
          <w:i w:val="false"/>
          <w:caps w:val="false"/>
          <w:smallCaps w:val="false"/>
          <w:color w:val="000000"/>
          <w:spacing w:val="0"/>
          <w:sz w:val="24"/>
          <w:szCs w:val="24"/>
        </w:rPr>
        <w:t xml:space="preserve">3. Prace można zgłaszać </w:t>
      </w:r>
      <w:r>
        <w:rPr>
          <w:rStyle w:val="Mocnowyrniony"/>
          <w:rFonts w:ascii="Times New Roman" w:hAnsi="Times New Roman"/>
          <w:b w:val="false"/>
          <w:i w:val="false"/>
          <w:caps w:val="false"/>
          <w:smallCaps w:val="false"/>
          <w:color w:val="000000"/>
          <w:spacing w:val="0"/>
          <w:sz w:val="24"/>
          <w:szCs w:val="24"/>
        </w:rPr>
        <w:t>do 30 kwietnia 2024 roku</w:t>
      </w:r>
      <w:r>
        <w:rPr>
          <w:rFonts w:ascii="Times New Roman" w:hAnsi="Times New Roman"/>
          <w:b w:val="false"/>
          <w:i w:val="false"/>
          <w:caps w:val="false"/>
          <w:smallCaps w:val="false"/>
          <w:color w:val="000000"/>
          <w:spacing w:val="0"/>
          <w:sz w:val="24"/>
          <w:szCs w:val="24"/>
        </w:rPr>
        <w:t>.</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Organizator nie zwraca prac.</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VII Ocena prac i rozstrzygnięcie konkursu</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Zgłoszenia niekompletne lub prace niespełniające powyższych warunków będą dyskwalifikowane.</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Prace spełniające wszystkie powyższe warunki będą oceniane według następujących kryteriów:</w:t>
      </w:r>
    </w:p>
    <w:p>
      <w:pPr>
        <w:pStyle w:val="Tretekstu"/>
        <w:widowControl/>
        <w:numPr>
          <w:ilvl w:val="0"/>
          <w:numId w:val="7"/>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oryginalność  znaku graficznego,</w:t>
      </w:r>
    </w:p>
    <w:p>
      <w:pPr>
        <w:pStyle w:val="Tretekstu"/>
        <w:widowControl/>
        <w:numPr>
          <w:ilvl w:val="0"/>
          <w:numId w:val="7"/>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atrakcyjność i walory graficzne,</w:t>
      </w:r>
    </w:p>
    <w:p>
      <w:pPr>
        <w:pStyle w:val="Tretekstu"/>
        <w:widowControl/>
        <w:numPr>
          <w:ilvl w:val="0"/>
          <w:numId w:val="7"/>
        </w:numPr>
        <w:tabs>
          <w:tab w:val="left" w:pos="709" w:leader="none"/>
        </w:tabs>
        <w:bidi w:val="0"/>
        <w:spacing w:before="0" w:after="120"/>
        <w:ind w:left="709" w:hanging="283"/>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czytelność i funkcjonalność.</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Oceny prac konkursowych i wyboru najlepszej pracy dokona Komisja Konkursowa.</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Oprócz nagrody głównej dla zwycięskiego projektu, przewiduje się nagrody za 2 i 3 miejsce oraz dyplomy dla wszystkich uczestników w każdej z kategorii wiekowych.</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Decyzja Komisji jest ostateczna i nie przysługuje od niej odwołanie.</w:t>
      </w:r>
    </w:p>
    <w:p>
      <w:pPr>
        <w:pStyle w:val="Tretekstu"/>
        <w:widowControl/>
        <w:bidi w:val="0"/>
        <w:spacing w:before="0" w:after="120"/>
        <w:ind w:left="0" w:right="0" w:hanging="0"/>
        <w:jc w:val="left"/>
        <w:rPr/>
      </w:pPr>
      <w:r>
        <w:rPr>
          <w:rStyle w:val="Mocnowyrniony"/>
          <w:rFonts w:ascii="Times New Roman" w:hAnsi="Times New Roman"/>
          <w:b w:val="false"/>
          <w:i w:val="false"/>
          <w:caps w:val="false"/>
          <w:smallCaps w:val="false"/>
          <w:color w:val="000000"/>
          <w:spacing w:val="0"/>
          <w:sz w:val="24"/>
          <w:szCs w:val="24"/>
        </w:rPr>
        <w:t>VIII Ogłoszenie wyników</w:t>
      </w:r>
    </w:p>
    <w:p>
      <w:pPr>
        <w:pStyle w:val="Tretekstu"/>
        <w:widowControl/>
        <w:bidi w:val="0"/>
        <w:spacing w:before="0" w:after="120"/>
        <w:ind w:left="0" w:right="0" w:hanging="0"/>
        <w:jc w:val="left"/>
        <w:rPr/>
      </w:pPr>
      <w:r>
        <w:rPr>
          <w:rFonts w:ascii="Times New Roman" w:hAnsi="Times New Roman"/>
          <w:b w:val="false"/>
          <w:i w:val="false"/>
          <w:caps w:val="false"/>
          <w:smallCaps w:val="false"/>
          <w:color w:val="000000"/>
          <w:spacing w:val="0"/>
          <w:sz w:val="24"/>
          <w:szCs w:val="24"/>
        </w:rPr>
        <w:t>1. Oficjalne ogłoszenie wyników nastąpi w maju</w:t>
      </w:r>
      <w:r>
        <w:rPr>
          <w:rStyle w:val="Mocnowyrniony"/>
          <w:rFonts w:ascii="Times New Roman" w:hAnsi="Times New Roman"/>
          <w:b w:val="false"/>
          <w:i w:val="false"/>
          <w:caps w:val="false"/>
          <w:smallCaps w:val="false"/>
          <w:color w:val="000000"/>
          <w:spacing w:val="0"/>
          <w:sz w:val="24"/>
          <w:szCs w:val="24"/>
        </w:rPr>
        <w:t xml:space="preserve"> 2024r</w:t>
      </w:r>
      <w:r>
        <w:rPr>
          <w:rFonts w:ascii="Times New Roman" w:hAnsi="Times New Roman"/>
          <w:b w:val="false"/>
          <w:i w:val="false"/>
          <w:caps w:val="false"/>
          <w:smallCaps w:val="false"/>
          <w:color w:val="000000"/>
          <w:spacing w:val="0"/>
          <w:sz w:val="24"/>
          <w:szCs w:val="24"/>
        </w:rPr>
        <w:t>.</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Informacja o zwycięskim projekcie zostanie podana na stronie internetowej Szkoły.</w:t>
      </w:r>
    </w:p>
    <w:p>
      <w:pPr>
        <w:pStyle w:val="Tretekstu"/>
        <w:widowControl/>
        <w:bidi w:val="0"/>
        <w:spacing w:before="0" w:after="12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Organizator konkursu zastrzega sobie prawo do opublikowania imienia i nazwiska laureata konkursu, a także wszystkich prac konkursowych oraz umieszczenia tych informacji w materiałach reklamowych Organizatora oraz w mediach i Internecie.</w:t>
      </w:r>
    </w:p>
    <w:p>
      <w:pPr>
        <w:pStyle w:val="Tretekstu"/>
        <w:widowControl/>
        <w:bidi w:val="0"/>
        <w:spacing w:before="0" w:after="120"/>
        <w:ind w:left="0" w:right="0" w:hanging="0"/>
        <w:jc w:val="right"/>
        <w:rPr/>
      </w:pPr>
      <w:r>
        <w:rPr>
          <w:rStyle w:val="Mocnowyrniony"/>
          <w:rFonts w:ascii="Times New Roman" w:hAnsi="Times New Roman"/>
          <w:b w:val="false"/>
          <w:i w:val="false"/>
          <w:caps w:val="false"/>
          <w:smallCaps w:val="false"/>
          <w:color w:val="000000"/>
          <w:spacing w:val="0"/>
          <w:sz w:val="24"/>
          <w:szCs w:val="24"/>
        </w:rPr>
        <w:t>Życzymy wszystkim ciekawych pomysłów!</w:t>
        <w:br/>
        <w:br/>
      </w:r>
      <w:r>
        <w:rPr>
          <w:rFonts w:ascii="Times New Roman" w:hAnsi="Times New Roman"/>
          <w:b w:val="false"/>
          <w:i w:val="false"/>
          <w:caps w:val="false"/>
          <w:smallCaps w:val="false"/>
          <w:color w:val="000000"/>
          <w:spacing w:val="0"/>
          <w:sz w:val="24"/>
          <w:szCs w:val="24"/>
        </w:rPr>
        <w:t>Organizatorzy</w:t>
      </w:r>
    </w:p>
    <w:p>
      <w:pPr>
        <w:pStyle w:val="Tretekstu"/>
        <w:widowControl/>
        <w:bidi w:val="0"/>
        <w:spacing w:before="0" w:after="120"/>
        <w:ind w:left="0" w:right="0" w:hanging="0"/>
        <w:jc w:val="righ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Izabela Janocha, Sylwia Piasecka</w:t>
      </w:r>
    </w:p>
    <w:p>
      <w:pPr>
        <w:pStyle w:val="Normal"/>
        <w:bidi w:val="0"/>
        <w:jc w:val="left"/>
        <w:rPr>
          <w:rFonts w:ascii="Times New Roman" w:hAnsi="Times New Roman"/>
          <w:color w:val="000000"/>
          <w:sz w:val="24"/>
          <w:szCs w:val="24"/>
        </w:rPr>
      </w:pPr>
      <w:r>
        <w:rPr>
          <w:rFonts w:ascii="Times New Roman" w:hAnsi="Times New Roman"/>
          <w:color w:val="000000"/>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rFonts w:ascii="Times New Roman" w:hAnsi="Times New Roman"/>
          <w:sz w:val="24"/>
          <w:szCs w:val="24"/>
        </w:rPr>
      </w:pPr>
      <w:r>
        <w:rPr>
          <w:rFonts w:ascii="Times New Roman" w:hAnsi="Times New Roman"/>
          <w:sz w:val="24"/>
          <w:szCs w:val="24"/>
        </w:rPr>
        <w:t xml:space="preserve">ZAŁĄCZNIK nr 1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do Konkursu na Logo z okazji 60 – lecia Szkoły Podstawowej nr 2 w Sianowie (prosimy uzupełniać DRUKOWANYMI LITERAMI)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Dane uczestnika imię i nazwisko:....................................................................................…………......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Miejsce zamieszkania: miejscowość:.......................................................……………………………..</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Tel. kontaktowy...................................................................................................……………………...</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Klasa: ....................................................................................……………………………………........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Ja niżej podpisany, niniejszym oświadczam, że zapoznałem(am) się z Regulaminem konkursu na logo z okazji 60 - lecia SP 2 w Sianowie i akceptuję jego warunki. Jestem autorem zgłoszonego przeze mnie projektu znaku graficznego (logo), złożony przeze mnie projekt nie narusza praw osób trzecich. Przenoszę na Organizatora konkursu całość autorskich do projektu graficznego logo w rozumieniu ustawy z dnia 4 lutego 1994r. o prawie autorskim i prawach pokrewnych (tekst jednolity: Dz. U. z 2000r. Nr 80, poz. 904, z późniejszymi zmianami) oraz wyrażam zgodę na przetwarzanie moich danych osobowych zgodnie z ustawą z dnia 29 sierpnia 1997r. o ochronie danych osobowych (tekst jednolity: Dz. U. z 2018r. poz.1000 i 1669).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 xml:space="preserve">Przekazanie oryginału pracy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Oświadczam, że w dniu ....................................... złożyłem/am oryginał pracy w formie papierowej/elektronicznej.*</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data i podpis autora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Data i podpis rodziców (prawnych opiekunów autora)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*niepotrzebne skreślić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rFonts w:ascii="Times New Roman" w:hAnsi="Times New Roman"/>
          <w:color w:val="000000"/>
          <w:sz w:val="24"/>
          <w:szCs w:val="24"/>
        </w:rPr>
      </w:pPr>
      <w:r>
        <w:rPr>
          <w:rFonts w:ascii="Times New Roman" w:hAnsi="Times New Roman"/>
          <w:color w:val="000000"/>
          <w:sz w:val="24"/>
          <w:szCs w:val="24"/>
        </w:rPr>
        <w:t xml:space="preserve">Informacje dotyczące przetwarzania danych osobowych </w:t>
      </w:r>
    </w:p>
    <w:p>
      <w:pPr>
        <w:pStyle w:val="Normal"/>
        <w:bidi w:val="0"/>
        <w:jc w:val="left"/>
        <w:rPr>
          <w:rFonts w:ascii="Times New Roman" w:hAnsi="Times New Roman"/>
          <w:color w:val="000000"/>
          <w:sz w:val="24"/>
          <w:szCs w:val="24"/>
        </w:rPr>
      </w:pPr>
      <w:r>
        <w:rPr>
          <w:rFonts w:ascii="Times New Roman" w:hAnsi="Times New Roman"/>
          <w:color w:val="000000"/>
          <w:sz w:val="24"/>
          <w:szCs w:val="24"/>
        </w:rPr>
      </w:r>
    </w:p>
    <w:p>
      <w:pPr>
        <w:pStyle w:val="Normal"/>
        <w:bidi w:val="0"/>
        <w:jc w:val="left"/>
        <w:rPr>
          <w:rFonts w:ascii="Times New Roman" w:hAnsi="Times New Roman"/>
          <w:color w:val="000000"/>
          <w:sz w:val="24"/>
          <w:szCs w:val="24"/>
        </w:rPr>
      </w:pPr>
      <w:r>
        <w:rPr>
          <w:rFonts w:ascii="Times New Roman" w:hAnsi="Times New Roman"/>
          <w:color w:val="000000"/>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pPr>
        <w:pStyle w:val="Normal"/>
        <w:bidi w:val="0"/>
        <w:jc w:val="left"/>
        <w:rPr/>
      </w:pPr>
      <w:r>
        <w:rPr>
          <w:rFonts w:ascii="Times New Roman" w:hAnsi="Times New Roman"/>
          <w:color w:val="000000"/>
          <w:sz w:val="24"/>
          <w:szCs w:val="24"/>
        </w:rPr>
        <w:t xml:space="preserve">1. Administratorem danych osobowych jest Szkoła Podstawowa nr 2 w Sianowie ul. Dworcowa 26a 76-004 Sianów, e-mail: </w:t>
      </w:r>
      <w:hyperlink r:id="rId2">
        <w:r>
          <w:rPr>
            <w:rStyle w:val="Czeinternetowe"/>
            <w:rFonts w:ascii="Times New Roman" w:hAnsi="Times New Roman"/>
            <w:b w:val="false"/>
            <w:i w:val="false"/>
            <w:iCs/>
            <w:caps w:val="false"/>
            <w:smallCaps w:val="false"/>
            <w:color w:val="000000"/>
            <w:spacing w:val="0"/>
            <w:sz w:val="24"/>
            <w:szCs w:val="24"/>
          </w:rPr>
          <w:t>sp2</w:t>
        </w:r>
      </w:hyperlink>
      <w:hyperlink r:id="rId3">
        <w:r>
          <w:rPr>
            <w:rStyle w:val="Czeinternetowe"/>
            <w:rFonts w:ascii="Times New Roman" w:hAnsi="Times New Roman"/>
            <w:b w:val="false"/>
            <w:i w:val="false"/>
            <w:caps w:val="false"/>
            <w:smallCaps w:val="false"/>
            <w:color w:val="000000"/>
            <w:spacing w:val="0"/>
            <w:sz w:val="24"/>
            <w:szCs w:val="24"/>
          </w:rPr>
          <w:t>@</w:t>
        </w:r>
      </w:hyperlink>
      <w:hyperlink r:id="rId4">
        <w:r>
          <w:rPr>
            <w:rStyle w:val="Czeinternetowe"/>
            <w:rFonts w:ascii="Times New Roman" w:hAnsi="Times New Roman"/>
            <w:b w:val="false"/>
            <w:i w:val="false"/>
            <w:iCs/>
            <w:caps w:val="false"/>
            <w:smallCaps w:val="false"/>
            <w:color w:val="000000"/>
            <w:spacing w:val="0"/>
            <w:sz w:val="24"/>
            <w:szCs w:val="24"/>
          </w:rPr>
          <w:t>sianow</w:t>
        </w:r>
      </w:hyperlink>
      <w:hyperlink r:id="rId5">
        <w:r>
          <w:rPr>
            <w:rStyle w:val="Czeinternetowe"/>
            <w:rFonts w:ascii="Times New Roman" w:hAnsi="Times New Roman"/>
            <w:b w:val="false"/>
            <w:i w:val="false"/>
            <w:caps w:val="false"/>
            <w:smallCaps w:val="false"/>
            <w:color w:val="000000"/>
            <w:spacing w:val="0"/>
            <w:sz w:val="24"/>
            <w:szCs w:val="24"/>
          </w:rPr>
          <w:t>.pl</w:t>
        </w:r>
      </w:hyperlink>
    </w:p>
    <w:p>
      <w:pPr>
        <w:pStyle w:val="Normal"/>
        <w:bidi w:val="0"/>
        <w:jc w:val="left"/>
        <w:rPr>
          <w:rFonts w:ascii="Times New Roman" w:hAnsi="Times New Roman"/>
          <w:color w:val="000000"/>
          <w:sz w:val="24"/>
          <w:szCs w:val="24"/>
        </w:rPr>
      </w:pPr>
      <w:r>
        <w:rPr>
          <w:rFonts w:ascii="Times New Roman" w:hAnsi="Times New Roman"/>
          <w:color w:val="000000"/>
          <w:sz w:val="24"/>
          <w:szCs w:val="24"/>
        </w:rPr>
        <w:t>2. Celem przetwarzania danych jest przeprowadzenie niniejszego konkursu.</w:t>
      </w:r>
    </w:p>
    <w:p>
      <w:pPr>
        <w:pStyle w:val="Normal"/>
        <w:bidi w:val="0"/>
        <w:jc w:val="left"/>
        <w:rPr>
          <w:rFonts w:ascii="Times New Roman" w:hAnsi="Times New Roman"/>
          <w:color w:val="000000"/>
          <w:sz w:val="24"/>
          <w:szCs w:val="24"/>
        </w:rPr>
      </w:pPr>
      <w:r>
        <w:rPr>
          <w:rFonts w:ascii="Times New Roman" w:hAnsi="Times New Roman"/>
          <w:color w:val="000000"/>
          <w:sz w:val="24"/>
          <w:szCs w:val="24"/>
        </w:rPr>
        <w:t>3. Podstawą prawną przetwarzania danych osobowych jest dobrowolna i niewymuszona zgoda na przetwarzanie danych osobowych zgodnie z art. 6 ust. 1 lit. a) RODO.</w:t>
      </w:r>
    </w:p>
    <w:p>
      <w:pPr>
        <w:pStyle w:val="Normal"/>
        <w:bidi w:val="0"/>
        <w:jc w:val="left"/>
        <w:rPr>
          <w:rFonts w:ascii="Times New Roman" w:hAnsi="Times New Roman"/>
          <w:color w:val="000000"/>
          <w:sz w:val="24"/>
          <w:szCs w:val="24"/>
        </w:rPr>
      </w:pPr>
      <w:r>
        <w:rPr>
          <w:rFonts w:ascii="Times New Roman" w:hAnsi="Times New Roman"/>
          <w:color w:val="000000"/>
          <w:sz w:val="24"/>
          <w:szCs w:val="24"/>
        </w:rPr>
        <w:t>4. Dane osobowe będą przetwarzane przez okres od momentu wyrażenia zgody na przetwarzanie danych osobowych do jej wycofania, a w zakresie, w jakim przetwarzanie nakazane jest przez przepisy powszechnie obowiązującego prawa, przez okres wskazany w tych przepisach.</w:t>
      </w:r>
    </w:p>
    <w:p>
      <w:pPr>
        <w:pStyle w:val="Normal"/>
        <w:bidi w:val="0"/>
        <w:jc w:val="left"/>
        <w:rPr>
          <w:rFonts w:ascii="Times New Roman" w:hAnsi="Times New Roman"/>
          <w:color w:val="000000"/>
          <w:sz w:val="24"/>
          <w:szCs w:val="24"/>
        </w:rPr>
      </w:pPr>
      <w:r>
        <w:rPr>
          <w:rFonts w:ascii="Times New Roman" w:hAnsi="Times New Roman"/>
          <w:color w:val="000000"/>
          <w:sz w:val="24"/>
          <w:szCs w:val="24"/>
        </w:rPr>
        <w:t>5. Osoba, której dane dotyczą, ma prawo do żądania od administratora dostępu do danych osobowych jej dotyczących, ich sprostowania, usunięcia lub ograniczenia przetwarzania, a także prawo do wniesienia sprzeciwu wobec przetwarzania oraz prawo do przenoszenia danych w zakresie przewidzianym w RODO lub innych obowiązujących przepisach prawa.</w:t>
      </w:r>
    </w:p>
    <w:p>
      <w:pPr>
        <w:pStyle w:val="Normal"/>
        <w:bidi w:val="0"/>
        <w:jc w:val="left"/>
        <w:rPr>
          <w:rFonts w:ascii="Times New Roman" w:hAnsi="Times New Roman"/>
          <w:color w:val="000000"/>
          <w:sz w:val="24"/>
          <w:szCs w:val="24"/>
        </w:rPr>
      </w:pPr>
      <w:r>
        <w:rPr>
          <w:rFonts w:ascii="Times New Roman" w:hAnsi="Times New Roman"/>
          <w:color w:val="000000"/>
          <w:sz w:val="24"/>
          <w:szCs w:val="24"/>
        </w:rPr>
        <w:t>6. Osoba, której dane dotyczą ma prawo wycofać zgodę w dowolnym momencie bez wpływu na zgodność z prawem przetwarzania, którego dokonano na podstawie zgody przed jej cofnięciem.</w:t>
      </w:r>
    </w:p>
    <w:p>
      <w:pPr>
        <w:pStyle w:val="Normal"/>
        <w:bidi w:val="0"/>
        <w:jc w:val="left"/>
        <w:rPr>
          <w:rFonts w:ascii="Times New Roman" w:hAnsi="Times New Roman"/>
          <w:color w:val="000000"/>
          <w:sz w:val="24"/>
          <w:szCs w:val="24"/>
        </w:rPr>
      </w:pPr>
      <w:r>
        <w:rPr>
          <w:rFonts w:ascii="Times New Roman" w:hAnsi="Times New Roman"/>
          <w:color w:val="000000"/>
          <w:sz w:val="24"/>
          <w:szCs w:val="24"/>
        </w:rPr>
        <w:t>9. Dane nie będą przekazywane do osób trzecich.</w:t>
      </w:r>
    </w:p>
    <w:p>
      <w:pPr>
        <w:pStyle w:val="Normal"/>
        <w:bidi w:val="0"/>
        <w:jc w:val="left"/>
        <w:rPr>
          <w:rFonts w:ascii="Times New Roman" w:hAnsi="Times New Roman"/>
          <w:color w:val="000000"/>
          <w:sz w:val="24"/>
          <w:szCs w:val="24"/>
        </w:rPr>
      </w:pPr>
      <w:r>
        <w:rPr>
          <w:rFonts w:ascii="Times New Roman" w:hAnsi="Times New Roman"/>
          <w:color w:val="000000"/>
          <w:sz w:val="24"/>
          <w:szCs w:val="24"/>
        </w:rPr>
        <w:t>10. Podanie danych jest dobrowolne. Niepodanie danych będzie skutkować brakiem możliwości udziału w konkursie.</w:t>
      </w:r>
    </w:p>
    <w:p>
      <w:pPr>
        <w:pStyle w:val="Normal"/>
        <w:bidi w:val="0"/>
        <w:jc w:val="left"/>
        <w:rPr>
          <w:rFonts w:ascii="Times New Roman" w:hAnsi="Times New Roman"/>
          <w:color w:val="000000"/>
          <w:sz w:val="24"/>
          <w:szCs w:val="24"/>
        </w:rPr>
      </w:pPr>
      <w:r>
        <w:rPr>
          <w:rFonts w:ascii="Times New Roman" w:hAnsi="Times New Roman"/>
          <w:color w:val="000000"/>
          <w:sz w:val="24"/>
          <w:szCs w:val="24"/>
        </w:rPr>
      </w:r>
    </w:p>
    <w:p>
      <w:pPr>
        <w:pStyle w:val="Normal"/>
        <w:bidi w:val="0"/>
        <w:jc w:val="left"/>
        <w:rPr>
          <w:rFonts w:ascii="Times New Roman" w:hAnsi="Times New Roman"/>
          <w:color w:val="000000"/>
          <w:sz w:val="24"/>
          <w:szCs w:val="24"/>
        </w:rPr>
      </w:pPr>
      <w:r>
        <w:rPr>
          <w:rFonts w:ascii="Times New Roman" w:hAnsi="Times New Roman"/>
          <w:color w:val="000000"/>
          <w:sz w:val="24"/>
          <w:szCs w:val="24"/>
        </w:rPr>
      </w:r>
    </w:p>
    <w:p>
      <w:pPr>
        <w:pStyle w:val="Normal"/>
        <w:bidi w:val="0"/>
        <w:jc w:val="left"/>
        <w:rPr>
          <w:rFonts w:ascii="Times New Roman" w:hAnsi="Times New Roman"/>
          <w:color w:val="000000"/>
          <w:sz w:val="24"/>
          <w:szCs w:val="24"/>
        </w:rPr>
      </w:pPr>
      <w:r>
        <w:rPr>
          <w:rFonts w:ascii="Times New Roman" w:hAnsi="Times New Roman"/>
          <w:color w:val="000000"/>
          <w:sz w:val="24"/>
          <w:szCs w:val="24"/>
        </w:rPr>
      </w:r>
    </w:p>
    <w:p>
      <w:pPr>
        <w:pStyle w:val="Normal"/>
        <w:bidi w:val="0"/>
        <w:jc w:val="left"/>
        <w:rPr>
          <w:rFonts w:ascii="Times New Roman" w:hAnsi="Times New Roman"/>
          <w:color w:val="000000"/>
          <w:sz w:val="24"/>
          <w:szCs w:val="24"/>
        </w:rPr>
      </w:pPr>
      <w:r>
        <w:rPr>
          <w:rFonts w:ascii="Times New Roman" w:hAnsi="Times New Roman"/>
          <w:color w:val="000000"/>
          <w:sz w:val="24"/>
          <w:szCs w:val="24"/>
        </w:rPr>
      </w:r>
    </w:p>
    <w:p>
      <w:pPr>
        <w:pStyle w:val="Normal"/>
        <w:bidi w:val="0"/>
        <w:jc w:val="left"/>
        <w:rPr>
          <w:rFonts w:ascii="Times New Roman" w:hAnsi="Times New Roman"/>
          <w:color w:val="000000"/>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lvl w:ilvl="0">
      <w:start w:val="1"/>
      <w:numFmt w:val="bullet"/>
      <w:lvlText w:val=""/>
      <w:lvlJc w:val="left"/>
      <w:pPr>
        <w:tabs>
          <w:tab w:val="num" w:pos="709"/>
        </w:tabs>
        <w:ind w:left="709" w:hanging="283"/>
      </w:pPr>
      <w:rPr>
        <w:rFonts w:ascii="Symbol" w:hAnsi="Symbol" w:cs="Symbol" w:hint="default"/>
        <w:rFonts w:cs="OpenSymbol"/>
      </w:rPr>
    </w:lvl>
    <w:lvl w:ilvl="1">
      <w:start w:val="1"/>
      <w:numFmt w:val="bullet"/>
      <w:lvlText w:val=""/>
      <w:lvlJc w:val="left"/>
      <w:pPr>
        <w:tabs>
          <w:tab w:val="num" w:pos="1418"/>
        </w:tabs>
        <w:ind w:left="1418" w:hanging="283"/>
      </w:pPr>
      <w:rPr>
        <w:rFonts w:ascii="Symbol" w:hAnsi="Symbol" w:cs="Symbol" w:hint="default"/>
        <w:rFonts w:cs="OpenSymbol"/>
      </w:rPr>
    </w:lvl>
    <w:lvl w:ilvl="2">
      <w:start w:val="1"/>
      <w:numFmt w:val="bullet"/>
      <w:lvlText w:val=""/>
      <w:lvlJc w:val="left"/>
      <w:pPr>
        <w:tabs>
          <w:tab w:val="num" w:pos="2127"/>
        </w:tabs>
        <w:ind w:left="2127" w:hanging="283"/>
      </w:pPr>
      <w:rPr>
        <w:rFonts w:ascii="Symbol" w:hAnsi="Symbol" w:cs="Symbol" w:hint="default"/>
        <w:rFonts w:cs="OpenSymbol"/>
      </w:rPr>
    </w:lvl>
    <w:lvl w:ilvl="3">
      <w:start w:val="1"/>
      <w:numFmt w:val="bullet"/>
      <w:lvlText w:val=""/>
      <w:lvlJc w:val="left"/>
      <w:pPr>
        <w:tabs>
          <w:tab w:val="num" w:pos="2836"/>
        </w:tabs>
        <w:ind w:left="2836" w:hanging="283"/>
      </w:pPr>
      <w:rPr>
        <w:rFonts w:ascii="Symbol" w:hAnsi="Symbol" w:cs="Symbol" w:hint="default"/>
        <w:rFonts w:cs="OpenSymbol"/>
      </w:rPr>
    </w:lvl>
    <w:lvl w:ilvl="4">
      <w:start w:val="1"/>
      <w:numFmt w:val="bullet"/>
      <w:lvlText w:val=""/>
      <w:lvlJc w:val="left"/>
      <w:pPr>
        <w:tabs>
          <w:tab w:val="num" w:pos="3545"/>
        </w:tabs>
        <w:ind w:left="3545" w:hanging="283"/>
      </w:pPr>
      <w:rPr>
        <w:rFonts w:ascii="Symbol" w:hAnsi="Symbol" w:cs="Symbol" w:hint="default"/>
        <w:rFonts w:cs="OpenSymbol"/>
      </w:rPr>
    </w:lvl>
    <w:lvl w:ilvl="5">
      <w:start w:val="1"/>
      <w:numFmt w:val="bullet"/>
      <w:lvlText w:val=""/>
      <w:lvlJc w:val="left"/>
      <w:pPr>
        <w:tabs>
          <w:tab w:val="num" w:pos="4254"/>
        </w:tabs>
        <w:ind w:left="4254" w:hanging="283"/>
      </w:pPr>
      <w:rPr>
        <w:rFonts w:ascii="Symbol" w:hAnsi="Symbol" w:cs="Symbol" w:hint="default"/>
        <w:rFonts w:cs="OpenSymbol"/>
      </w:rPr>
    </w:lvl>
    <w:lvl w:ilvl="6">
      <w:start w:val="1"/>
      <w:numFmt w:val="bullet"/>
      <w:lvlText w:val=""/>
      <w:lvlJc w:val="left"/>
      <w:pPr>
        <w:tabs>
          <w:tab w:val="num" w:pos="4963"/>
        </w:tabs>
        <w:ind w:left="4963" w:hanging="283"/>
      </w:pPr>
      <w:rPr>
        <w:rFonts w:ascii="Symbol" w:hAnsi="Symbol" w:cs="Symbol" w:hint="default"/>
        <w:rFonts w:cs="OpenSymbol"/>
      </w:rPr>
    </w:lvl>
    <w:lvl w:ilvl="7">
      <w:start w:val="1"/>
      <w:numFmt w:val="bullet"/>
      <w:lvlText w:val=""/>
      <w:lvlJc w:val="left"/>
      <w:pPr>
        <w:tabs>
          <w:tab w:val="num" w:pos="5672"/>
        </w:tabs>
        <w:ind w:left="5672" w:hanging="283"/>
      </w:pPr>
      <w:rPr>
        <w:rFonts w:ascii="Symbol" w:hAnsi="Symbol" w:cs="Symbol" w:hint="default"/>
        <w:rFonts w:cs="OpenSymbol"/>
      </w:rPr>
    </w:lvl>
    <w:lvl w:ilvl="8">
      <w:start w:val="1"/>
      <w:numFmt w:val="bullet"/>
      <w:lvlText w:val=""/>
      <w:lvlJc w:val="left"/>
      <w:pPr>
        <w:tabs>
          <w:tab w:val="num" w:pos="6381"/>
        </w:tabs>
        <w:ind w:left="6381" w:hanging="283"/>
      </w:pPr>
      <w:rPr>
        <w:rFonts w:ascii="Symbol" w:hAnsi="Symbol" w:cs="Symbol" w:hint="default"/>
        <w:rFonts w:cs="OpenSymbol"/>
      </w:rPr>
    </w:lvl>
  </w:abstractNum>
  <w:abstractNum w:abstractNumId="6">
    <w:lvl w:ilvl="0">
      <w:start w:val="1"/>
      <w:numFmt w:val="bullet"/>
      <w:lvlText w:val=""/>
      <w:lvlJc w:val="left"/>
      <w:pPr>
        <w:tabs>
          <w:tab w:val="num" w:pos="709"/>
        </w:tabs>
        <w:ind w:left="709" w:hanging="283"/>
      </w:pPr>
      <w:rPr>
        <w:rFonts w:ascii="Symbol" w:hAnsi="Symbol" w:cs="Symbol" w:hint="default"/>
        <w:rFonts w:cs="OpenSymbol"/>
      </w:rPr>
    </w:lvl>
    <w:lvl w:ilvl="1">
      <w:start w:val="1"/>
      <w:numFmt w:val="bullet"/>
      <w:lvlText w:val=""/>
      <w:lvlJc w:val="left"/>
      <w:pPr>
        <w:tabs>
          <w:tab w:val="num" w:pos="1418"/>
        </w:tabs>
        <w:ind w:left="1418" w:hanging="283"/>
      </w:pPr>
      <w:rPr>
        <w:rFonts w:ascii="Symbol" w:hAnsi="Symbol" w:cs="Symbol" w:hint="default"/>
        <w:rFonts w:cs="OpenSymbol"/>
      </w:rPr>
    </w:lvl>
    <w:lvl w:ilvl="2">
      <w:start w:val="1"/>
      <w:numFmt w:val="bullet"/>
      <w:lvlText w:val=""/>
      <w:lvlJc w:val="left"/>
      <w:pPr>
        <w:tabs>
          <w:tab w:val="num" w:pos="2127"/>
        </w:tabs>
        <w:ind w:left="2127" w:hanging="283"/>
      </w:pPr>
      <w:rPr>
        <w:rFonts w:ascii="Symbol" w:hAnsi="Symbol" w:cs="Symbol" w:hint="default"/>
        <w:rFonts w:cs="OpenSymbol"/>
      </w:rPr>
    </w:lvl>
    <w:lvl w:ilvl="3">
      <w:start w:val="1"/>
      <w:numFmt w:val="bullet"/>
      <w:lvlText w:val=""/>
      <w:lvlJc w:val="left"/>
      <w:pPr>
        <w:tabs>
          <w:tab w:val="num" w:pos="2836"/>
        </w:tabs>
        <w:ind w:left="2836" w:hanging="283"/>
      </w:pPr>
      <w:rPr>
        <w:rFonts w:ascii="Symbol" w:hAnsi="Symbol" w:cs="Symbol" w:hint="default"/>
        <w:rFonts w:cs="OpenSymbol"/>
      </w:rPr>
    </w:lvl>
    <w:lvl w:ilvl="4">
      <w:start w:val="1"/>
      <w:numFmt w:val="bullet"/>
      <w:lvlText w:val=""/>
      <w:lvlJc w:val="left"/>
      <w:pPr>
        <w:tabs>
          <w:tab w:val="num" w:pos="3545"/>
        </w:tabs>
        <w:ind w:left="3545" w:hanging="283"/>
      </w:pPr>
      <w:rPr>
        <w:rFonts w:ascii="Symbol" w:hAnsi="Symbol" w:cs="Symbol" w:hint="default"/>
        <w:rFonts w:cs="OpenSymbol"/>
      </w:rPr>
    </w:lvl>
    <w:lvl w:ilvl="5">
      <w:start w:val="1"/>
      <w:numFmt w:val="bullet"/>
      <w:lvlText w:val=""/>
      <w:lvlJc w:val="left"/>
      <w:pPr>
        <w:tabs>
          <w:tab w:val="num" w:pos="4254"/>
        </w:tabs>
        <w:ind w:left="4254" w:hanging="283"/>
      </w:pPr>
      <w:rPr>
        <w:rFonts w:ascii="Symbol" w:hAnsi="Symbol" w:cs="Symbol" w:hint="default"/>
        <w:rFonts w:cs="OpenSymbol"/>
      </w:rPr>
    </w:lvl>
    <w:lvl w:ilvl="6">
      <w:start w:val="1"/>
      <w:numFmt w:val="bullet"/>
      <w:lvlText w:val=""/>
      <w:lvlJc w:val="left"/>
      <w:pPr>
        <w:tabs>
          <w:tab w:val="num" w:pos="4963"/>
        </w:tabs>
        <w:ind w:left="4963" w:hanging="283"/>
      </w:pPr>
      <w:rPr>
        <w:rFonts w:ascii="Symbol" w:hAnsi="Symbol" w:cs="Symbol" w:hint="default"/>
        <w:rFonts w:cs="OpenSymbol"/>
      </w:rPr>
    </w:lvl>
    <w:lvl w:ilvl="7">
      <w:start w:val="1"/>
      <w:numFmt w:val="bullet"/>
      <w:lvlText w:val=""/>
      <w:lvlJc w:val="left"/>
      <w:pPr>
        <w:tabs>
          <w:tab w:val="num" w:pos="5672"/>
        </w:tabs>
        <w:ind w:left="5672" w:hanging="283"/>
      </w:pPr>
      <w:rPr>
        <w:rFonts w:ascii="Symbol" w:hAnsi="Symbol" w:cs="Symbol" w:hint="default"/>
        <w:rFonts w:cs="OpenSymbol"/>
      </w:rPr>
    </w:lvl>
    <w:lvl w:ilvl="8">
      <w:start w:val="1"/>
      <w:numFmt w:val="bullet"/>
      <w:lvlText w:val=""/>
      <w:lvlJc w:val="left"/>
      <w:pPr>
        <w:tabs>
          <w:tab w:val="num" w:pos="6381"/>
        </w:tabs>
        <w:ind w:left="6381" w:hanging="283"/>
      </w:pPr>
      <w:rPr>
        <w:rFonts w:ascii="Symbol" w:hAnsi="Symbol" w:cs="Symbol" w:hint="default"/>
        <w:rFonts w:cs="OpenSymbol"/>
      </w:rPr>
    </w:lvl>
  </w:abstractNum>
  <w:abstractNum w:abstractNumId="7">
    <w:lvl w:ilvl="0">
      <w:start w:val="1"/>
      <w:numFmt w:val="bullet"/>
      <w:lvlText w:val=""/>
      <w:lvlJc w:val="left"/>
      <w:pPr>
        <w:tabs>
          <w:tab w:val="num" w:pos="709"/>
        </w:tabs>
        <w:ind w:left="709" w:hanging="283"/>
      </w:pPr>
      <w:rPr>
        <w:rFonts w:ascii="Symbol" w:hAnsi="Symbol" w:cs="Symbol" w:hint="default"/>
        <w:rFonts w:cs="OpenSymbol"/>
      </w:rPr>
    </w:lvl>
    <w:lvl w:ilvl="1">
      <w:start w:val="1"/>
      <w:numFmt w:val="bullet"/>
      <w:lvlText w:val=""/>
      <w:lvlJc w:val="left"/>
      <w:pPr>
        <w:tabs>
          <w:tab w:val="num" w:pos="1418"/>
        </w:tabs>
        <w:ind w:left="1418" w:hanging="283"/>
      </w:pPr>
      <w:rPr>
        <w:rFonts w:ascii="Symbol" w:hAnsi="Symbol" w:cs="Symbol" w:hint="default"/>
        <w:rFonts w:cs="OpenSymbol"/>
      </w:rPr>
    </w:lvl>
    <w:lvl w:ilvl="2">
      <w:start w:val="1"/>
      <w:numFmt w:val="bullet"/>
      <w:lvlText w:val=""/>
      <w:lvlJc w:val="left"/>
      <w:pPr>
        <w:tabs>
          <w:tab w:val="num" w:pos="2127"/>
        </w:tabs>
        <w:ind w:left="2127" w:hanging="283"/>
      </w:pPr>
      <w:rPr>
        <w:rFonts w:ascii="Symbol" w:hAnsi="Symbol" w:cs="Symbol" w:hint="default"/>
        <w:rFonts w:cs="OpenSymbol"/>
      </w:rPr>
    </w:lvl>
    <w:lvl w:ilvl="3">
      <w:start w:val="1"/>
      <w:numFmt w:val="bullet"/>
      <w:lvlText w:val=""/>
      <w:lvlJc w:val="left"/>
      <w:pPr>
        <w:tabs>
          <w:tab w:val="num" w:pos="2836"/>
        </w:tabs>
        <w:ind w:left="2836" w:hanging="283"/>
      </w:pPr>
      <w:rPr>
        <w:rFonts w:ascii="Symbol" w:hAnsi="Symbol" w:cs="Symbol" w:hint="default"/>
        <w:rFonts w:cs="OpenSymbol"/>
      </w:rPr>
    </w:lvl>
    <w:lvl w:ilvl="4">
      <w:start w:val="1"/>
      <w:numFmt w:val="bullet"/>
      <w:lvlText w:val=""/>
      <w:lvlJc w:val="left"/>
      <w:pPr>
        <w:tabs>
          <w:tab w:val="num" w:pos="3545"/>
        </w:tabs>
        <w:ind w:left="3545" w:hanging="283"/>
      </w:pPr>
      <w:rPr>
        <w:rFonts w:ascii="Symbol" w:hAnsi="Symbol" w:cs="Symbol" w:hint="default"/>
        <w:rFonts w:cs="OpenSymbol"/>
      </w:rPr>
    </w:lvl>
    <w:lvl w:ilvl="5">
      <w:start w:val="1"/>
      <w:numFmt w:val="bullet"/>
      <w:lvlText w:val=""/>
      <w:lvlJc w:val="left"/>
      <w:pPr>
        <w:tabs>
          <w:tab w:val="num" w:pos="4254"/>
        </w:tabs>
        <w:ind w:left="4254" w:hanging="283"/>
      </w:pPr>
      <w:rPr>
        <w:rFonts w:ascii="Symbol" w:hAnsi="Symbol" w:cs="Symbol" w:hint="default"/>
        <w:rFonts w:cs="OpenSymbol"/>
      </w:rPr>
    </w:lvl>
    <w:lvl w:ilvl="6">
      <w:start w:val="1"/>
      <w:numFmt w:val="bullet"/>
      <w:lvlText w:val=""/>
      <w:lvlJc w:val="left"/>
      <w:pPr>
        <w:tabs>
          <w:tab w:val="num" w:pos="4963"/>
        </w:tabs>
        <w:ind w:left="4963" w:hanging="283"/>
      </w:pPr>
      <w:rPr>
        <w:rFonts w:ascii="Symbol" w:hAnsi="Symbol" w:cs="Symbol" w:hint="default"/>
        <w:rFonts w:cs="OpenSymbol"/>
      </w:rPr>
    </w:lvl>
    <w:lvl w:ilvl="7">
      <w:start w:val="1"/>
      <w:numFmt w:val="bullet"/>
      <w:lvlText w:val=""/>
      <w:lvlJc w:val="left"/>
      <w:pPr>
        <w:tabs>
          <w:tab w:val="num" w:pos="5672"/>
        </w:tabs>
        <w:ind w:left="5672" w:hanging="283"/>
      </w:pPr>
      <w:rPr>
        <w:rFonts w:ascii="Symbol" w:hAnsi="Symbol" w:cs="Symbol" w:hint="default"/>
        <w:rFonts w:cs="OpenSymbol"/>
      </w:rPr>
    </w:lvl>
    <w:lvl w:ilvl="8">
      <w:start w:val="1"/>
      <w:numFmt w:val="bullet"/>
      <w:lvlText w:val=""/>
      <w:lvlJc w:val="left"/>
      <w:pPr>
        <w:tabs>
          <w:tab w:val="num" w:pos="6381"/>
        </w:tabs>
        <w:ind w:left="6381"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2">
    <w:name w:val="Heading 2"/>
    <w:basedOn w:val="Nagwek"/>
    <w:next w:val="Tretekstu"/>
    <w:qFormat/>
    <w:pPr>
      <w:spacing w:before="200" w:after="120"/>
      <w:outlineLvl w:val="1"/>
    </w:pPr>
    <w:rPr>
      <w:rFonts w:ascii="Liberation Serif" w:hAnsi="Liberation Serif" w:eastAsia="NSimSun" w:cs="Arial"/>
      <w:b/>
      <w:bCs/>
      <w:sz w:val="36"/>
      <w:szCs w:val="36"/>
    </w:rPr>
  </w:style>
  <w:style w:type="character" w:styleId="Mocnowyrniony">
    <w:name w:val="Mocno wyróżniony"/>
    <w:qFormat/>
    <w:rPr>
      <w:b/>
      <w:bCs/>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2@sianow.pl" TargetMode="External"/><Relationship Id="rId3" Type="http://schemas.openxmlformats.org/officeDocument/2006/relationships/hyperlink" Target="mailto:sp2@sianow.pl" TargetMode="External"/><Relationship Id="rId4" Type="http://schemas.openxmlformats.org/officeDocument/2006/relationships/hyperlink" Target="mailto:sp2@sianow.pl" TargetMode="External"/><Relationship Id="rId5" Type="http://schemas.openxmlformats.org/officeDocument/2006/relationships/hyperlink" Target="mailto:sp2@sianow.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LibreOffice/6.4.0.3$Windows_X86_64 LibreOffice_project/b0a288ab3d2d4774cb44b62f04d5d28733ac6df8</Application>
  <Pages>5</Pages>
  <Words>1093</Words>
  <Characters>7264</Characters>
  <CharactersWithSpaces>8720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2024-02-04T21:21:28Z</dcterms:created>
  <dc:creator/>
  <dc:description/>
  <dc:language>pl-PL</dc:language>
  <cp:lastModifiedBy/>
  <dcterms:modified xsi:type="dcterms:W3CDTF">2024-02-25T18:26:10Z</dcterms:modified>
  <cp:revision>8</cp:revision>
  <dc:subject/>
  <dc:title/>
</cp:coreProperties>
</file>