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F2" w:rsidRPr="006024D8" w:rsidRDefault="00F01AF2" w:rsidP="00F23F95">
      <w:pPr>
        <w:rPr>
          <w:rFonts w:ascii="Arial" w:hAnsi="Arial" w:cs="Arial"/>
        </w:rPr>
      </w:pPr>
      <w:bookmarkStart w:id="0" w:name="_GoBack"/>
      <w:bookmarkEnd w:id="0"/>
      <w:r w:rsidRPr="006024D8">
        <w:rPr>
          <w:rFonts w:ascii="Arial" w:hAnsi="Arial" w:cs="Arial"/>
        </w:rPr>
        <w:t xml:space="preserve"> </w:t>
      </w:r>
    </w:p>
    <w:p w:rsidR="00F01AF2" w:rsidRPr="006024D8" w:rsidRDefault="00F01AF2" w:rsidP="00F23F95">
      <w:pPr>
        <w:rPr>
          <w:rFonts w:ascii="Arial" w:hAnsi="Arial" w:cs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center"/>
        <w:rPr>
          <w:rFonts w:ascii="Arial" w:eastAsia="DejaVuSans" w:hAnsi="Arial" w:cs="Arial"/>
          <w:b/>
          <w:bCs/>
          <w:i/>
          <w:iCs/>
          <w:color w:val="0000FF"/>
          <w:sz w:val="28"/>
          <w:szCs w:val="28"/>
        </w:rPr>
      </w:pPr>
      <w:r w:rsidRPr="006024D8">
        <w:rPr>
          <w:rFonts w:ascii="Arial" w:eastAsia="DejaVuSans" w:hAnsi="Arial" w:cs="Arial"/>
          <w:b/>
          <w:bCs/>
          <w:i/>
          <w:iCs/>
          <w:color w:val="0000FF"/>
          <w:sz w:val="28"/>
          <w:szCs w:val="28"/>
        </w:rPr>
        <w:t>Nowa Bajka – przebudowa Miejskiego Przedszkola nr 2 im. Jana Brzechwy w</w:t>
      </w:r>
      <w:r>
        <w:rPr>
          <w:rFonts w:ascii="Arial" w:eastAsia="DejaVuSans" w:hAnsi="Arial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6024D8">
        <w:rPr>
          <w:rFonts w:ascii="Arial" w:eastAsia="DejaVuSans" w:hAnsi="Arial" w:cs="Arial"/>
          <w:b/>
          <w:bCs/>
          <w:i/>
          <w:iCs/>
          <w:color w:val="0000FF"/>
          <w:sz w:val="28"/>
          <w:szCs w:val="28"/>
        </w:rPr>
        <w:t>Knurowie w celu poprawy dostępności do edukacji przedszkolnej</w:t>
      </w:r>
    </w:p>
    <w:p w:rsidR="00F01AF2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/>
        </w:rPr>
      </w:pPr>
      <w:r w:rsidRPr="006024D8">
        <w:rPr>
          <w:rFonts w:ascii="Arial" w:eastAsia="DejaVuSans" w:hAnsi="Arial" w:cs="Arial"/>
        </w:rPr>
        <w:t xml:space="preserve">Miejskie Centrum Edukacji w Knurowie, działając w imieniu Beneficjenta – Gminy Knurów, realizuje projekt pn. Nowa Bajka – przebudowa Miejskiego Przedszkola nr 2 im. Jana Brzechwy w Knurowie w celu poprawy dostępności do edukacji przedszkolnej. Projekt jest dofinansowany w ramach Europejskiego Funduszu Rozwoju Regionalnego (Oś </w:t>
      </w:r>
      <w:r w:rsidRPr="006024D8">
        <w:rPr>
          <w:rFonts w:ascii="Arial" w:eastAsia="DejaVuSans-Bold" w:hAnsi="Arial" w:cs="Arial"/>
        </w:rPr>
        <w:t>priorytetowa: XII. Infrastruktura edukacyjna, Działanie: 12.1. Infrastruktura wychowania przedszkolnego, Poddziałanie: 12.1.1. Infrastruktura wychowania przedszkolnego – ZIT).</w:t>
      </w: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-Bold" w:hAnsi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-Bold" w:hAnsi="Arial"/>
          <w:b/>
          <w:bCs/>
        </w:rPr>
      </w:pPr>
      <w:r w:rsidRPr="006024D8">
        <w:rPr>
          <w:rFonts w:ascii="Arial" w:eastAsia="DejaVuSans-Bold" w:hAnsi="Arial" w:cs="Arial"/>
          <w:b/>
          <w:bCs/>
        </w:rPr>
        <w:t xml:space="preserve">Wartość projektu: </w:t>
      </w:r>
      <w:r w:rsidRPr="006024D8">
        <w:rPr>
          <w:rFonts w:ascii="Arial" w:eastAsia="DejaVuSans" w:hAnsi="Arial" w:cs="Arial"/>
          <w:b/>
          <w:bCs/>
        </w:rPr>
        <w:t>1 343 533,84 zł</w:t>
      </w: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-Bold" w:hAnsi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 w:cs="Arial"/>
          <w:b/>
          <w:bCs/>
        </w:rPr>
      </w:pPr>
      <w:r w:rsidRPr="006024D8">
        <w:rPr>
          <w:rFonts w:ascii="Arial" w:eastAsia="DejaVuSans-Bold" w:hAnsi="Arial" w:cs="Arial"/>
          <w:b/>
          <w:bCs/>
        </w:rPr>
        <w:t xml:space="preserve">Wartość dofinansowania: </w:t>
      </w:r>
      <w:r w:rsidRPr="006024D8">
        <w:rPr>
          <w:rFonts w:ascii="Arial" w:eastAsia="DejaVuSans" w:hAnsi="Arial" w:cs="Arial"/>
          <w:b/>
          <w:bCs/>
        </w:rPr>
        <w:t>1 142 003,77 zł</w:t>
      </w: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 w:cs="Arial"/>
        </w:rPr>
      </w:pPr>
      <w:r w:rsidRPr="006024D8">
        <w:rPr>
          <w:rFonts w:ascii="Arial" w:eastAsia="DejaVuSans" w:hAnsi="Arial" w:cs="Arial"/>
        </w:rPr>
        <w:t>Okres realizacji: od 2016-03-31 do 2017-08-31</w:t>
      </w: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 w:cs="Arial"/>
        </w:rPr>
      </w:pPr>
    </w:p>
    <w:p w:rsidR="00F01AF2" w:rsidRPr="006024D8" w:rsidRDefault="00F01AF2" w:rsidP="006024D8">
      <w:pPr>
        <w:autoSpaceDE w:val="0"/>
        <w:autoSpaceDN w:val="0"/>
        <w:adjustRightInd w:val="0"/>
        <w:jc w:val="both"/>
        <w:rPr>
          <w:rFonts w:ascii="Arial" w:eastAsia="DejaVuSans" w:hAnsi="Arial" w:cs="Arial"/>
        </w:rPr>
      </w:pPr>
      <w:r w:rsidRPr="006024D8">
        <w:rPr>
          <w:rFonts w:ascii="Arial" w:eastAsia="DejaVuSans" w:hAnsi="Arial" w:cs="Arial"/>
        </w:rPr>
        <w:t>Zakres projektu obejmuje przebudowę budynku Miejskiego Przedszkola nr 2 im. Jana Brzechwy w Knurowie. Przebudowa zapewnia p</w:t>
      </w:r>
      <w:r>
        <w:rPr>
          <w:rFonts w:ascii="Arial" w:eastAsia="DejaVuSans" w:hAnsi="Arial" w:cs="Arial"/>
        </w:rPr>
        <w:t>rzede wszystkim udostępnienie 2 </w:t>
      </w:r>
      <w:r w:rsidRPr="006024D8">
        <w:rPr>
          <w:rFonts w:ascii="Arial" w:eastAsia="DejaVuSans" w:hAnsi="Arial" w:cs="Arial"/>
        </w:rPr>
        <w:t>nowych oddziałów przedszkolnych i podjazdu dla niepełn</w:t>
      </w:r>
      <w:r>
        <w:rPr>
          <w:rFonts w:ascii="Arial" w:eastAsia="DejaVuSans" w:hAnsi="Arial" w:cs="Arial"/>
        </w:rPr>
        <w:t>osprawnych. W </w:t>
      </w:r>
      <w:r w:rsidRPr="006024D8">
        <w:rPr>
          <w:rFonts w:ascii="Arial" w:eastAsia="DejaVuSans" w:hAnsi="Arial" w:cs="Arial"/>
        </w:rPr>
        <w:t>planowanej przebudowie planuje się lokalizację dwóch oddziałów przedszkolnych, w którego skład wchodzą: sale dydaktyczne, hol z szatnią, zaplecze sanitarne dla uczniów, szatnia oraz toaleta dla personelu. Ponadto projekt przewiduje przebudowę części kuchni zbiorowego żywienia lokalizowanej</w:t>
      </w:r>
      <w:r>
        <w:rPr>
          <w:rFonts w:ascii="Arial" w:eastAsia="DejaVuSans" w:hAnsi="Arial" w:cs="Arial"/>
        </w:rPr>
        <w:t xml:space="preserve"> w budynku na I piętrze. Wraz z </w:t>
      </w:r>
      <w:r w:rsidRPr="006024D8">
        <w:rPr>
          <w:rFonts w:ascii="Arial" w:eastAsia="DejaVuSans" w:hAnsi="Arial" w:cs="Arial"/>
        </w:rPr>
        <w:t>przebudową obiekt dostosowuje się do obowiąz</w:t>
      </w:r>
      <w:r>
        <w:rPr>
          <w:rFonts w:ascii="Arial" w:eastAsia="DejaVuSans" w:hAnsi="Arial" w:cs="Arial"/>
        </w:rPr>
        <w:t>ujących wymagań technicznych, w </w:t>
      </w:r>
      <w:r w:rsidRPr="006024D8">
        <w:rPr>
          <w:rFonts w:ascii="Arial" w:eastAsia="DejaVuSans" w:hAnsi="Arial" w:cs="Arial"/>
        </w:rPr>
        <w:t>tym ochrony pożarowej i higieniczno-sanitarnych. Realizacja projektu prowadzi do udostępnienia 2 nowych oddziałów przedszkolnych dla dzieci 3-4 letnich.</w:t>
      </w:r>
    </w:p>
    <w:p w:rsidR="00F01AF2" w:rsidRPr="006324BB" w:rsidRDefault="00F01AF2" w:rsidP="006024D8"/>
    <w:sectPr w:rsidR="00F01AF2" w:rsidRPr="006324BB" w:rsidSect="005041B7">
      <w:headerReference w:type="default" r:id="rId7"/>
      <w:footerReference w:type="default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F6" w:rsidRDefault="005A37F6" w:rsidP="00F23F95">
      <w:r>
        <w:separator/>
      </w:r>
    </w:p>
  </w:endnote>
  <w:endnote w:type="continuationSeparator" w:id="0">
    <w:p w:rsidR="005A37F6" w:rsidRDefault="005A37F6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2" w:rsidRPr="00EF14B6" w:rsidRDefault="00F01AF2" w:rsidP="00EF14B6">
    <w:pPr>
      <w:pStyle w:val="Stopka"/>
      <w:jc w:val="center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F6" w:rsidRDefault="005A37F6" w:rsidP="00F23F95">
      <w:r>
        <w:separator/>
      </w:r>
    </w:p>
  </w:footnote>
  <w:footnote w:type="continuationSeparator" w:id="0">
    <w:p w:rsidR="005A37F6" w:rsidRDefault="005A37F6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2" w:rsidRDefault="00E73EAA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-139700</wp:posOffset>
          </wp:positionV>
          <wp:extent cx="5753100" cy="704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AF2" w:rsidRDefault="00F01AF2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F01AF2" w:rsidRDefault="00F01AF2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F01AF2" w:rsidRPr="00F23F95" w:rsidRDefault="00F01AF2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562"/>
    <w:multiLevelType w:val="hybridMultilevel"/>
    <w:tmpl w:val="73EEF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95"/>
    <w:rsid w:val="00024431"/>
    <w:rsid w:val="000301F6"/>
    <w:rsid w:val="0003149E"/>
    <w:rsid w:val="0004389D"/>
    <w:rsid w:val="00052913"/>
    <w:rsid w:val="00151203"/>
    <w:rsid w:val="0018742A"/>
    <w:rsid w:val="001B2D10"/>
    <w:rsid w:val="001F252E"/>
    <w:rsid w:val="00222C95"/>
    <w:rsid w:val="00237ED5"/>
    <w:rsid w:val="002B2C6B"/>
    <w:rsid w:val="0034557C"/>
    <w:rsid w:val="00364694"/>
    <w:rsid w:val="003D5A34"/>
    <w:rsid w:val="003E70D0"/>
    <w:rsid w:val="0041337E"/>
    <w:rsid w:val="0041583B"/>
    <w:rsid w:val="004C5B4E"/>
    <w:rsid w:val="005041B7"/>
    <w:rsid w:val="00512EB5"/>
    <w:rsid w:val="0056697C"/>
    <w:rsid w:val="005A37F6"/>
    <w:rsid w:val="005B702C"/>
    <w:rsid w:val="005D5141"/>
    <w:rsid w:val="006013CE"/>
    <w:rsid w:val="006024D8"/>
    <w:rsid w:val="006044B9"/>
    <w:rsid w:val="00604DF8"/>
    <w:rsid w:val="00624F2B"/>
    <w:rsid w:val="006324BB"/>
    <w:rsid w:val="006A66BA"/>
    <w:rsid w:val="006F7AFC"/>
    <w:rsid w:val="0073332D"/>
    <w:rsid w:val="007A5195"/>
    <w:rsid w:val="007F68CA"/>
    <w:rsid w:val="008B4904"/>
    <w:rsid w:val="008D68BE"/>
    <w:rsid w:val="009A26E2"/>
    <w:rsid w:val="00A30F00"/>
    <w:rsid w:val="00A8758A"/>
    <w:rsid w:val="00AB42BE"/>
    <w:rsid w:val="00AB55B2"/>
    <w:rsid w:val="00B6412F"/>
    <w:rsid w:val="00B70613"/>
    <w:rsid w:val="00BE77BF"/>
    <w:rsid w:val="00C0389D"/>
    <w:rsid w:val="00C33157"/>
    <w:rsid w:val="00C56D90"/>
    <w:rsid w:val="00D35A30"/>
    <w:rsid w:val="00D4120D"/>
    <w:rsid w:val="00D916B7"/>
    <w:rsid w:val="00DC10E1"/>
    <w:rsid w:val="00DE0546"/>
    <w:rsid w:val="00E072F4"/>
    <w:rsid w:val="00E73EAA"/>
    <w:rsid w:val="00ED2E54"/>
    <w:rsid w:val="00ED58B3"/>
    <w:rsid w:val="00EF14B6"/>
    <w:rsid w:val="00EF671F"/>
    <w:rsid w:val="00F01AF2"/>
    <w:rsid w:val="00F23F95"/>
    <w:rsid w:val="00F36EF1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CEB565-FFFE-4B9E-A1DC-08EDEEB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6A66B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9A26E2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6A66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Jojko</dc:creator>
  <cp:keywords/>
  <dc:description/>
  <cp:lastModifiedBy>MP2</cp:lastModifiedBy>
  <cp:revision>2</cp:revision>
  <cp:lastPrinted>2017-07-27T06:29:00Z</cp:lastPrinted>
  <dcterms:created xsi:type="dcterms:W3CDTF">2023-06-29T06:04:00Z</dcterms:created>
  <dcterms:modified xsi:type="dcterms:W3CDTF">2023-06-29T06:04:00Z</dcterms:modified>
</cp:coreProperties>
</file>